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B8" w:rsidRPr="007D7E21" w:rsidRDefault="00197304" w:rsidP="00602BC9">
      <w:pPr>
        <w:tabs>
          <w:tab w:val="left" w:pos="4500"/>
        </w:tabs>
        <w:jc w:val="center"/>
        <w:rPr>
          <w:b/>
          <w:bCs/>
          <w:sz w:val="48"/>
          <w:szCs w:val="44"/>
        </w:rPr>
      </w:pPr>
      <w:r w:rsidRPr="007D7E21">
        <w:rPr>
          <w:b/>
          <w:bCs/>
          <w:sz w:val="48"/>
          <w:szCs w:val="44"/>
        </w:rPr>
        <w:t>Worklight</w:t>
      </w:r>
    </w:p>
    <w:p w:rsidR="00CE1CB8" w:rsidRPr="00BD7C60" w:rsidRDefault="00CE1CB8" w:rsidP="00602BC9">
      <w:pPr>
        <w:tabs>
          <w:tab w:val="left" w:pos="4500"/>
        </w:tabs>
        <w:jc w:val="center"/>
        <w:rPr>
          <w:b/>
          <w:bCs/>
          <w:sz w:val="20"/>
          <w:szCs w:val="44"/>
        </w:rPr>
      </w:pPr>
    </w:p>
    <w:p w:rsidR="00E030E6" w:rsidRPr="00BD7C60" w:rsidRDefault="00E030E6" w:rsidP="005A0195">
      <w:pPr>
        <w:tabs>
          <w:tab w:val="left" w:pos="4500"/>
        </w:tabs>
        <w:jc w:val="both"/>
        <w:rPr>
          <w:bCs/>
          <w:sz w:val="20"/>
          <w:szCs w:val="44"/>
        </w:rPr>
      </w:pPr>
      <w:r w:rsidRPr="00BD7C60">
        <w:rPr>
          <w:b/>
          <w:bCs/>
          <w:sz w:val="20"/>
          <w:szCs w:val="44"/>
        </w:rPr>
        <w:t>Pankaj P. Babhare</w:t>
      </w:r>
      <w:r w:rsidR="000323D8" w:rsidRPr="000323D8">
        <w:rPr>
          <w:b/>
          <w:bCs/>
          <w:sz w:val="20"/>
          <w:szCs w:val="44"/>
        </w:rPr>
        <w:t xml:space="preserve"> </w:t>
      </w:r>
      <w:r w:rsidR="0093667A">
        <w:rPr>
          <w:b/>
          <w:bCs/>
          <w:sz w:val="20"/>
          <w:szCs w:val="44"/>
        </w:rPr>
        <w:tab/>
      </w:r>
      <w:r w:rsidR="000323D8" w:rsidRPr="00BD7C60">
        <w:rPr>
          <w:b/>
          <w:bCs/>
          <w:sz w:val="20"/>
          <w:szCs w:val="44"/>
        </w:rPr>
        <w:t>Khushbu W. Patre</w:t>
      </w:r>
      <w:r w:rsidR="0044112F">
        <w:rPr>
          <w:b/>
          <w:bCs/>
          <w:sz w:val="20"/>
          <w:szCs w:val="44"/>
        </w:rPr>
        <w:tab/>
      </w:r>
      <w:r w:rsidR="0044112F">
        <w:rPr>
          <w:b/>
          <w:bCs/>
          <w:sz w:val="20"/>
          <w:szCs w:val="44"/>
        </w:rPr>
        <w:tab/>
      </w:r>
      <w:r w:rsidR="0044112F">
        <w:rPr>
          <w:b/>
          <w:bCs/>
          <w:sz w:val="20"/>
          <w:szCs w:val="44"/>
        </w:rPr>
        <w:tab/>
        <w:t>Dipti M. Ughade</w:t>
      </w:r>
    </w:p>
    <w:p w:rsidR="00E030E6" w:rsidRPr="00BD7C60" w:rsidRDefault="00E030E6" w:rsidP="001F16D4">
      <w:pPr>
        <w:tabs>
          <w:tab w:val="left" w:pos="4500"/>
        </w:tabs>
        <w:jc w:val="both"/>
        <w:rPr>
          <w:bCs/>
          <w:i/>
          <w:sz w:val="20"/>
          <w:szCs w:val="44"/>
        </w:rPr>
      </w:pPr>
      <w:r w:rsidRPr="00BD7C60">
        <w:rPr>
          <w:bCs/>
          <w:i/>
          <w:sz w:val="20"/>
          <w:szCs w:val="44"/>
        </w:rPr>
        <w:t>VI Semester Dept. of I.T.,</w:t>
      </w:r>
      <w:r w:rsidR="000323D8" w:rsidRPr="000323D8">
        <w:rPr>
          <w:bCs/>
          <w:i/>
          <w:sz w:val="20"/>
          <w:szCs w:val="44"/>
        </w:rPr>
        <w:t xml:space="preserve"> </w:t>
      </w:r>
      <w:r w:rsidR="000323D8">
        <w:rPr>
          <w:bCs/>
          <w:i/>
          <w:sz w:val="20"/>
          <w:szCs w:val="44"/>
        </w:rPr>
        <w:tab/>
      </w:r>
      <w:r w:rsidR="000323D8" w:rsidRPr="00BD7C60">
        <w:rPr>
          <w:bCs/>
          <w:i/>
          <w:sz w:val="20"/>
          <w:szCs w:val="44"/>
        </w:rPr>
        <w:t>VI Semester Dept. of I.T.,</w:t>
      </w:r>
      <w:r w:rsidR="0044112F">
        <w:rPr>
          <w:bCs/>
          <w:i/>
          <w:sz w:val="20"/>
          <w:szCs w:val="44"/>
        </w:rPr>
        <w:tab/>
      </w:r>
      <w:r w:rsidR="0044112F" w:rsidRPr="0044112F">
        <w:rPr>
          <w:bCs/>
          <w:i/>
          <w:sz w:val="20"/>
          <w:szCs w:val="44"/>
        </w:rPr>
        <w:t xml:space="preserve"> </w:t>
      </w:r>
      <w:r w:rsidR="0044112F" w:rsidRPr="00BD7C60">
        <w:rPr>
          <w:bCs/>
          <w:i/>
          <w:sz w:val="20"/>
          <w:szCs w:val="44"/>
        </w:rPr>
        <w:t>VI Semester Dept. of I.T.,</w:t>
      </w:r>
    </w:p>
    <w:p w:rsidR="00E030E6" w:rsidRPr="00BD7C60" w:rsidRDefault="00E030E6" w:rsidP="001F16D4">
      <w:pPr>
        <w:tabs>
          <w:tab w:val="left" w:pos="4500"/>
        </w:tabs>
        <w:jc w:val="both"/>
        <w:rPr>
          <w:bCs/>
          <w:i/>
          <w:sz w:val="20"/>
          <w:szCs w:val="44"/>
        </w:rPr>
      </w:pPr>
      <w:proofErr w:type="gramStart"/>
      <w:r w:rsidRPr="00BD7C60">
        <w:rPr>
          <w:bCs/>
          <w:i/>
          <w:sz w:val="20"/>
          <w:szCs w:val="44"/>
        </w:rPr>
        <w:t>VDCET.,</w:t>
      </w:r>
      <w:proofErr w:type="gramEnd"/>
      <w:r w:rsidRPr="00BD7C60">
        <w:rPr>
          <w:bCs/>
          <w:i/>
          <w:sz w:val="20"/>
          <w:szCs w:val="44"/>
        </w:rPr>
        <w:t xml:space="preserve"> Mouda</w:t>
      </w:r>
      <w:r w:rsidR="000323D8" w:rsidRPr="000323D8">
        <w:rPr>
          <w:bCs/>
          <w:i/>
          <w:sz w:val="20"/>
          <w:szCs w:val="44"/>
        </w:rPr>
        <w:t xml:space="preserve"> </w:t>
      </w:r>
      <w:r w:rsidR="000323D8">
        <w:rPr>
          <w:bCs/>
          <w:i/>
          <w:sz w:val="20"/>
          <w:szCs w:val="44"/>
        </w:rPr>
        <w:tab/>
      </w:r>
      <w:r w:rsidR="000323D8" w:rsidRPr="00BD7C60">
        <w:rPr>
          <w:bCs/>
          <w:i/>
          <w:sz w:val="20"/>
          <w:szCs w:val="44"/>
        </w:rPr>
        <w:t>VDCET., Mouda</w:t>
      </w:r>
      <w:r w:rsidR="0044112F" w:rsidRPr="0044112F">
        <w:rPr>
          <w:bCs/>
          <w:i/>
          <w:sz w:val="20"/>
          <w:szCs w:val="44"/>
        </w:rPr>
        <w:t xml:space="preserve"> </w:t>
      </w:r>
      <w:r w:rsidR="0044112F">
        <w:rPr>
          <w:bCs/>
          <w:i/>
          <w:sz w:val="20"/>
          <w:szCs w:val="44"/>
        </w:rPr>
        <w:tab/>
      </w:r>
      <w:r w:rsidR="0044112F">
        <w:rPr>
          <w:bCs/>
          <w:i/>
          <w:sz w:val="20"/>
          <w:szCs w:val="44"/>
        </w:rPr>
        <w:tab/>
      </w:r>
      <w:r w:rsidR="0044112F">
        <w:rPr>
          <w:bCs/>
          <w:i/>
          <w:sz w:val="20"/>
          <w:szCs w:val="44"/>
        </w:rPr>
        <w:tab/>
      </w:r>
      <w:r w:rsidR="0044112F" w:rsidRPr="00BD7C60">
        <w:rPr>
          <w:bCs/>
          <w:i/>
          <w:sz w:val="20"/>
          <w:szCs w:val="44"/>
        </w:rPr>
        <w:t>VDCET., Mouda</w:t>
      </w:r>
    </w:p>
    <w:p w:rsidR="00D75FF6" w:rsidRDefault="00251981" w:rsidP="001F16D4">
      <w:pPr>
        <w:tabs>
          <w:tab w:val="left" w:pos="4500"/>
        </w:tabs>
        <w:jc w:val="both"/>
      </w:pPr>
      <w:hyperlink r:id="rId8" w:history="1">
        <w:r w:rsidR="00E030E6" w:rsidRPr="00BD7C60">
          <w:rPr>
            <w:rStyle w:val="Hyperlink"/>
            <w:bCs/>
            <w:sz w:val="20"/>
            <w:szCs w:val="44"/>
          </w:rPr>
          <w:t>pankajbabhare010@gmail.com</w:t>
        </w:r>
      </w:hyperlink>
      <w:r w:rsidR="000323D8">
        <w:t xml:space="preserve">   </w:t>
      </w:r>
      <w:r w:rsidR="000323D8">
        <w:tab/>
      </w:r>
      <w:hyperlink r:id="rId9" w:history="1">
        <w:r w:rsidR="000323D8" w:rsidRPr="00BD7C60">
          <w:rPr>
            <w:rStyle w:val="Hyperlink"/>
            <w:bCs/>
            <w:sz w:val="20"/>
            <w:szCs w:val="44"/>
          </w:rPr>
          <w:t>20khushbu13@gmail.com</w:t>
        </w:r>
      </w:hyperlink>
      <w:r w:rsidR="00946793">
        <w:tab/>
      </w:r>
      <w:hyperlink r:id="rId10" w:history="1">
        <w:r w:rsidR="00946793" w:rsidRPr="004F245B">
          <w:rPr>
            <w:rStyle w:val="Hyperlink"/>
          </w:rPr>
          <w:t>dipaliuhade@gmail.com</w:t>
        </w:r>
      </w:hyperlink>
    </w:p>
    <w:p w:rsidR="00E030E6" w:rsidRPr="00BD7C60" w:rsidRDefault="00E030E6" w:rsidP="001F16D4">
      <w:pPr>
        <w:tabs>
          <w:tab w:val="left" w:pos="4500"/>
        </w:tabs>
        <w:jc w:val="both"/>
        <w:rPr>
          <w:rStyle w:val="Hyperlink"/>
          <w:bCs/>
          <w:sz w:val="6"/>
          <w:szCs w:val="44"/>
        </w:rPr>
      </w:pPr>
    </w:p>
    <w:p w:rsidR="00E030E6" w:rsidRDefault="00180488" w:rsidP="001F16D4">
      <w:pPr>
        <w:tabs>
          <w:tab w:val="left" w:pos="4500"/>
        </w:tabs>
        <w:jc w:val="both"/>
      </w:pPr>
      <w:r>
        <w:t xml:space="preserve">   </w:t>
      </w:r>
      <w:r w:rsidR="00E030E6" w:rsidRPr="00BD7C60">
        <w:t>8551831843</w:t>
      </w:r>
      <w:r w:rsidR="00D75FF6">
        <w:tab/>
        <w:t>9404082477</w:t>
      </w:r>
      <w:r w:rsidR="00946793">
        <w:tab/>
      </w:r>
      <w:r w:rsidR="00946793">
        <w:tab/>
      </w:r>
      <w:r w:rsidR="00946793">
        <w:tab/>
      </w:r>
      <w:r w:rsidR="00946793">
        <w:tab/>
        <w:t>7276253547</w:t>
      </w:r>
    </w:p>
    <w:p w:rsidR="00CD6282" w:rsidRDefault="00CD6282" w:rsidP="001F16D4">
      <w:pPr>
        <w:tabs>
          <w:tab w:val="left" w:pos="4500"/>
        </w:tabs>
        <w:jc w:val="both"/>
        <w:rPr>
          <w:u w:val="single"/>
        </w:rPr>
      </w:pPr>
    </w:p>
    <w:p w:rsidR="00777DA7" w:rsidRPr="00BD7C60" w:rsidRDefault="00777DA7" w:rsidP="001F16D4">
      <w:pPr>
        <w:tabs>
          <w:tab w:val="left" w:pos="4500"/>
        </w:tabs>
        <w:jc w:val="both"/>
        <w:rPr>
          <w:u w:val="single"/>
        </w:rPr>
      </w:pPr>
    </w:p>
    <w:p w:rsidR="00F82DD3" w:rsidRPr="00BD7C60" w:rsidRDefault="00F82DD3" w:rsidP="00F82DD3">
      <w:pPr>
        <w:tabs>
          <w:tab w:val="left" w:pos="4500"/>
        </w:tabs>
        <w:jc w:val="center"/>
        <w:rPr>
          <w:u w:val="single"/>
        </w:rPr>
      </w:pPr>
    </w:p>
    <w:p w:rsidR="00F82DD3" w:rsidRPr="00BD7C60" w:rsidRDefault="00F82DD3" w:rsidP="00F82DD3">
      <w:pPr>
        <w:tabs>
          <w:tab w:val="left" w:pos="4500"/>
        </w:tabs>
        <w:jc w:val="center"/>
        <w:rPr>
          <w:sz w:val="10"/>
          <w:u w:val="single"/>
        </w:rPr>
        <w:sectPr w:rsidR="00F82DD3" w:rsidRPr="00BD7C60" w:rsidSect="00311FF6">
          <w:footerReference w:type="default" r:id="rId11"/>
          <w:pgSz w:w="11906" w:h="16838" w:code="9"/>
          <w:pgMar w:top="1134" w:right="1134" w:bottom="1134" w:left="1134" w:header="709" w:footer="709" w:gutter="0"/>
          <w:cols w:space="708"/>
          <w:docGrid w:linePitch="360"/>
        </w:sectPr>
      </w:pPr>
    </w:p>
    <w:p w:rsidR="00FC6FD3" w:rsidRDefault="00025363" w:rsidP="00571259">
      <w:pPr>
        <w:pStyle w:val="NormalWeb"/>
        <w:shd w:val="clear" w:color="auto" w:fill="FFFFFF"/>
        <w:spacing w:after="0" w:afterAutospacing="0"/>
        <w:jc w:val="both"/>
        <w:textAlignment w:val="baseline"/>
        <w:rPr>
          <w:b/>
          <w:i/>
          <w:sz w:val="18"/>
        </w:rPr>
      </w:pPr>
      <w:r w:rsidRPr="00BD7C60">
        <w:rPr>
          <w:b/>
          <w:i/>
          <w:sz w:val="18"/>
        </w:rPr>
        <w:lastRenderedPageBreak/>
        <w:t>Abstract</w:t>
      </w:r>
      <w:r w:rsidR="00A1315D">
        <w:rPr>
          <w:b/>
          <w:i/>
          <w:sz w:val="18"/>
        </w:rPr>
        <w:t>-</w:t>
      </w:r>
      <w:r w:rsidRPr="00BD7C60">
        <w:rPr>
          <w:b/>
          <w:i/>
          <w:sz w:val="18"/>
        </w:rPr>
        <w:t xml:space="preserve">: </w:t>
      </w:r>
      <w:r w:rsidR="00FC6FD3" w:rsidRPr="00BD7C60">
        <w:rPr>
          <w:b/>
          <w:i/>
          <w:sz w:val="18"/>
        </w:rPr>
        <w:t>IBM Worklight provides an open, comprehensive and advanced mobile application platform for smartphones and tablets, helping organizations of all sizes to efficiently develop, connect, run and manage HTML5, hybrid and native applications Leveraging standards-based technologies and tools, the platform ships with a comprehensive development environment, mobile-optimized middleware, and an integrated management, and analytics console, supported by a variety of security mechanisms.IBM Worklight enables the creation of rich, cross-platform apps without the use of code translation, proprietary interpreters or unpopular scripting languages, while reducing the time to market, cost and complexity of development and enabling a better user experiences across a variety of mobile devices.IBM Worklight is part of the </w:t>
      </w:r>
      <w:r w:rsidR="00FC6FD3" w:rsidRPr="00BD7C60">
        <w:rPr>
          <w:bCs/>
          <w:i/>
          <w:sz w:val="18"/>
        </w:rPr>
        <w:t>IBM Mobile Foundation</w:t>
      </w:r>
      <w:r w:rsidR="00FC6FD3" w:rsidRPr="00BD7C60">
        <w:rPr>
          <w:b/>
          <w:i/>
          <w:sz w:val="18"/>
        </w:rPr>
        <w:t> family of products that provides the essential elements needed for complete mobile development, deployment and management within a business.</w:t>
      </w:r>
    </w:p>
    <w:p w:rsidR="00777DA7" w:rsidRPr="00BD7C60" w:rsidRDefault="00777DA7" w:rsidP="00571259">
      <w:pPr>
        <w:pStyle w:val="NormalWeb"/>
        <w:shd w:val="clear" w:color="auto" w:fill="FFFFFF"/>
        <w:spacing w:after="0" w:afterAutospacing="0"/>
        <w:jc w:val="both"/>
        <w:textAlignment w:val="baseline"/>
        <w:rPr>
          <w:b/>
          <w:i/>
          <w:sz w:val="18"/>
        </w:rPr>
      </w:pPr>
    </w:p>
    <w:p w:rsidR="00CF0B98" w:rsidRPr="00BD7C60" w:rsidRDefault="00CF0B98" w:rsidP="00602BC9">
      <w:pPr>
        <w:pStyle w:val="NormalWeb"/>
        <w:shd w:val="clear" w:color="auto" w:fill="FFFFFF"/>
        <w:spacing w:before="0" w:beforeAutospacing="0" w:after="0" w:afterAutospacing="0"/>
        <w:jc w:val="both"/>
        <w:textAlignment w:val="baseline"/>
        <w:rPr>
          <w:b/>
          <w:i/>
          <w:sz w:val="2"/>
        </w:rPr>
      </w:pPr>
    </w:p>
    <w:p w:rsidR="00B16562" w:rsidRPr="00777DA7" w:rsidRDefault="005D23BB" w:rsidP="00602BC9">
      <w:pPr>
        <w:pStyle w:val="ListParagraph"/>
        <w:numPr>
          <w:ilvl w:val="0"/>
          <w:numId w:val="1"/>
        </w:numPr>
        <w:jc w:val="both"/>
        <w:rPr>
          <w:b/>
          <w:bCs/>
          <w:szCs w:val="22"/>
        </w:rPr>
      </w:pPr>
      <w:r w:rsidRPr="001B0E22">
        <w:rPr>
          <w:b/>
          <w:bCs/>
          <w:sz w:val="28"/>
          <w:szCs w:val="22"/>
        </w:rPr>
        <w:t>Introduction</w:t>
      </w:r>
    </w:p>
    <w:p w:rsidR="00777DA7" w:rsidRPr="001B0E22" w:rsidRDefault="00777DA7" w:rsidP="00777DA7">
      <w:pPr>
        <w:pStyle w:val="ListParagraph"/>
        <w:ind w:left="1080"/>
        <w:jc w:val="both"/>
        <w:rPr>
          <w:b/>
          <w:bCs/>
          <w:szCs w:val="22"/>
        </w:rPr>
      </w:pPr>
    </w:p>
    <w:p w:rsidR="00977C14" w:rsidRPr="00BD7C60" w:rsidRDefault="00DB4EB9" w:rsidP="00602BC9">
      <w:pPr>
        <w:pStyle w:val="shortdesc"/>
        <w:shd w:val="clear" w:color="auto" w:fill="FFFFFF"/>
        <w:spacing w:before="0" w:beforeAutospacing="0" w:after="0" w:afterAutospacing="0"/>
        <w:jc w:val="both"/>
        <w:rPr>
          <w:sz w:val="20"/>
        </w:rPr>
      </w:pPr>
      <w:r w:rsidRPr="00BD7C60">
        <w:rPr>
          <w:sz w:val="20"/>
        </w:rPr>
        <w:t>With IBM Worklight</w:t>
      </w:r>
      <w:r w:rsidR="003C62C5" w:rsidRPr="00BD7C60">
        <w:rPr>
          <w:sz w:val="20"/>
        </w:rPr>
        <w:t>, you can simplify and accelerate the development, testing, and delivery of your mobile apps.IBM Worklight offers an Eclipse-based visual development and a server environment for you to create native, hybrid, and standard web mobile applications, and maximizes code reuse across different mobile phone platforms.</w:t>
      </w:r>
    </w:p>
    <w:p w:rsidR="00977C14" w:rsidRPr="00BD7C60" w:rsidRDefault="00977C14" w:rsidP="00602BC9">
      <w:pPr>
        <w:pStyle w:val="shortdesc"/>
        <w:shd w:val="clear" w:color="auto" w:fill="FFFFFF"/>
        <w:spacing w:before="0" w:beforeAutospacing="0" w:after="0" w:afterAutospacing="0"/>
        <w:jc w:val="both"/>
        <w:rPr>
          <w:color w:val="000000"/>
          <w:sz w:val="20"/>
          <w:szCs w:val="20"/>
          <w:shd w:val="clear" w:color="auto" w:fill="FFFFFF"/>
        </w:rPr>
      </w:pPr>
      <w:r w:rsidRPr="00BD7C60">
        <w:rPr>
          <w:color w:val="000000"/>
          <w:sz w:val="20"/>
          <w:szCs w:val="20"/>
          <w:shd w:val="clear" w:color="auto" w:fill="FFFFFF"/>
        </w:rPr>
        <w:t>In a mobile development platform, cross-platform portability of the application code is critical for mobile device application development. Various methods exist to achieve this portability. With IBM Worklight, you can develop multiplatform applications by using Worklight Studio, which is a mobile development studio, to address the requirements of the organization.</w:t>
      </w:r>
    </w:p>
    <w:p w:rsidR="0084751C" w:rsidRPr="00BD7C60" w:rsidRDefault="0084751C" w:rsidP="00602BC9">
      <w:pPr>
        <w:pStyle w:val="shortdesc"/>
        <w:shd w:val="clear" w:color="auto" w:fill="FFFFFF"/>
        <w:spacing w:before="0" w:beforeAutospacing="0" w:after="0" w:afterAutospacing="0"/>
        <w:jc w:val="both"/>
        <w:rPr>
          <w:sz w:val="10"/>
        </w:rPr>
      </w:pPr>
    </w:p>
    <w:p w:rsidR="0084751C" w:rsidRPr="00BD7C60" w:rsidRDefault="00C76E6F" w:rsidP="00602BC9">
      <w:pPr>
        <w:rPr>
          <w:b/>
          <w:sz w:val="32"/>
        </w:rPr>
      </w:pPr>
      <w:r w:rsidRPr="00BD7C60">
        <w:rPr>
          <w:b/>
          <w:color w:val="000000"/>
          <w:szCs w:val="20"/>
          <w:shd w:val="clear" w:color="auto" w:fill="FFFFFF"/>
        </w:rPr>
        <w:t>Work light</w:t>
      </w:r>
      <w:r w:rsidR="000D19DB" w:rsidRPr="00BD7C60">
        <w:rPr>
          <w:b/>
          <w:color w:val="000000"/>
          <w:szCs w:val="20"/>
          <w:shd w:val="clear" w:color="auto" w:fill="FFFFFF"/>
        </w:rPr>
        <w:t xml:space="preserve"> </w:t>
      </w:r>
      <w:r w:rsidR="00C16AA1" w:rsidRPr="00BD7C60">
        <w:rPr>
          <w:b/>
          <w:color w:val="000000"/>
          <w:szCs w:val="20"/>
          <w:shd w:val="clear" w:color="auto" w:fill="FFFFFF"/>
        </w:rPr>
        <w:t>Studio tasks</w:t>
      </w:r>
      <w:r w:rsidR="0084751C" w:rsidRPr="00BD7C60">
        <w:rPr>
          <w:b/>
          <w:color w:val="000000"/>
          <w:szCs w:val="20"/>
          <w:shd w:val="clear" w:color="auto" w:fill="FFFFFF"/>
        </w:rPr>
        <w:t>:</w:t>
      </w:r>
    </w:p>
    <w:p w:rsidR="0084751C" w:rsidRPr="00BD7C60" w:rsidRDefault="0084751C" w:rsidP="00221A41">
      <w:pPr>
        <w:shd w:val="clear" w:color="auto" w:fill="FFFFFF"/>
        <w:jc w:val="both"/>
        <w:rPr>
          <w:color w:val="000000"/>
          <w:sz w:val="20"/>
          <w:szCs w:val="20"/>
        </w:rPr>
      </w:pPr>
      <w:r w:rsidRPr="00BD7C60">
        <w:rPr>
          <w:color w:val="000000"/>
          <w:sz w:val="20"/>
          <w:szCs w:val="20"/>
        </w:rPr>
        <w:t>Develop rich HTML5, hybrid and native applications for all supporting modern devices by using native code, a bidirectional WYSIWYG, and standard web technologies and tools.</w:t>
      </w:r>
    </w:p>
    <w:p w:rsidR="0084751C" w:rsidRPr="00C11448" w:rsidRDefault="0084751C" w:rsidP="00C11448">
      <w:pPr>
        <w:pStyle w:val="ListParagraph"/>
        <w:numPr>
          <w:ilvl w:val="0"/>
          <w:numId w:val="19"/>
        </w:numPr>
        <w:shd w:val="clear" w:color="auto" w:fill="FFFFFF"/>
        <w:jc w:val="both"/>
        <w:rPr>
          <w:color w:val="000000"/>
          <w:sz w:val="20"/>
          <w:szCs w:val="20"/>
        </w:rPr>
      </w:pPr>
      <w:r w:rsidRPr="00C11448">
        <w:rPr>
          <w:color w:val="000000"/>
          <w:sz w:val="20"/>
          <w:szCs w:val="20"/>
        </w:rPr>
        <w:t>Maximize code sharing by defining custom behavior and styling guidelines that match the target environment.</w:t>
      </w:r>
    </w:p>
    <w:p w:rsidR="0084751C" w:rsidRPr="00C11448" w:rsidRDefault="0084751C" w:rsidP="00C11448">
      <w:pPr>
        <w:pStyle w:val="ListParagraph"/>
        <w:numPr>
          <w:ilvl w:val="0"/>
          <w:numId w:val="19"/>
        </w:numPr>
        <w:shd w:val="clear" w:color="auto" w:fill="FFFFFF"/>
        <w:jc w:val="both"/>
        <w:rPr>
          <w:color w:val="000000"/>
          <w:sz w:val="20"/>
          <w:szCs w:val="20"/>
        </w:rPr>
      </w:pPr>
      <w:r w:rsidRPr="00C11448">
        <w:rPr>
          <w:color w:val="000000"/>
          <w:sz w:val="20"/>
          <w:szCs w:val="20"/>
        </w:rPr>
        <w:t>Access device APIs by using native code or standard web languages over a uniform Apache Cordova bridge.</w:t>
      </w:r>
    </w:p>
    <w:p w:rsidR="0084751C" w:rsidRPr="00C11448" w:rsidRDefault="0084751C" w:rsidP="00C11448">
      <w:pPr>
        <w:pStyle w:val="ListParagraph"/>
        <w:numPr>
          <w:ilvl w:val="0"/>
          <w:numId w:val="18"/>
        </w:numPr>
        <w:shd w:val="clear" w:color="auto" w:fill="FFFFFF"/>
        <w:jc w:val="both"/>
        <w:rPr>
          <w:color w:val="000000"/>
          <w:sz w:val="20"/>
          <w:szCs w:val="20"/>
        </w:rPr>
      </w:pPr>
      <w:r w:rsidRPr="00C11448">
        <w:rPr>
          <w:color w:val="000000"/>
          <w:sz w:val="20"/>
          <w:szCs w:val="20"/>
        </w:rPr>
        <w:lastRenderedPageBreak/>
        <w:t>Use both native and standard web languages within the same application to balance development efficiency and a rich user experience.</w:t>
      </w:r>
    </w:p>
    <w:p w:rsidR="0084751C" w:rsidRPr="00C11448" w:rsidRDefault="0084751C" w:rsidP="00C11448">
      <w:pPr>
        <w:pStyle w:val="ListParagraph"/>
        <w:numPr>
          <w:ilvl w:val="0"/>
          <w:numId w:val="18"/>
        </w:numPr>
        <w:shd w:val="clear" w:color="auto" w:fill="FFFFFF"/>
        <w:jc w:val="both"/>
        <w:rPr>
          <w:color w:val="000000"/>
          <w:sz w:val="20"/>
          <w:szCs w:val="20"/>
        </w:rPr>
      </w:pPr>
      <w:r w:rsidRPr="00C11448">
        <w:rPr>
          <w:color w:val="000000"/>
          <w:sz w:val="20"/>
          <w:szCs w:val="20"/>
        </w:rPr>
        <w:t>Use third-party tools, libraries, and frameworks such as JQuery Mobile, Sencha Touch, and Dojo Mobile.</w:t>
      </w:r>
    </w:p>
    <w:p w:rsidR="00977C14" w:rsidRPr="00C11448" w:rsidRDefault="0084751C" w:rsidP="00C11448">
      <w:pPr>
        <w:pStyle w:val="ListParagraph"/>
        <w:numPr>
          <w:ilvl w:val="0"/>
          <w:numId w:val="18"/>
        </w:numPr>
        <w:shd w:val="clear" w:color="auto" w:fill="FFFFFF"/>
        <w:jc w:val="both"/>
        <w:rPr>
          <w:color w:val="000000"/>
          <w:sz w:val="20"/>
          <w:szCs w:val="20"/>
        </w:rPr>
      </w:pPr>
      <w:r w:rsidRPr="00C11448">
        <w:rPr>
          <w:color w:val="000000"/>
          <w:sz w:val="20"/>
          <w:szCs w:val="20"/>
        </w:rPr>
        <w:t>Implement runtime skins to build apps that automatically adjust to environment guidelines such as form factor, screen density, HTML support, and UI input method.</w:t>
      </w:r>
    </w:p>
    <w:p w:rsidR="00221A41" w:rsidRPr="00BD7C60" w:rsidRDefault="00221A41" w:rsidP="00C11448">
      <w:pPr>
        <w:shd w:val="clear" w:color="auto" w:fill="FFFFFF"/>
        <w:jc w:val="both"/>
        <w:rPr>
          <w:color w:val="000000"/>
          <w:sz w:val="16"/>
          <w:szCs w:val="20"/>
        </w:rPr>
      </w:pPr>
    </w:p>
    <w:p w:rsidR="009E0ADE" w:rsidRPr="00BD7C60" w:rsidRDefault="005D23BB" w:rsidP="00602BC9">
      <w:pPr>
        <w:pStyle w:val="ListParagraph"/>
        <w:numPr>
          <w:ilvl w:val="0"/>
          <w:numId w:val="1"/>
        </w:numPr>
        <w:rPr>
          <w:b/>
          <w:bCs/>
          <w:sz w:val="32"/>
          <w:szCs w:val="22"/>
        </w:rPr>
      </w:pPr>
      <w:r w:rsidRPr="00BD7C60">
        <w:rPr>
          <w:b/>
          <w:bCs/>
          <w:sz w:val="28"/>
          <w:szCs w:val="22"/>
        </w:rPr>
        <w:t xml:space="preserve">Worklight </w:t>
      </w:r>
      <w:r w:rsidR="00927892" w:rsidRPr="00BD7C60">
        <w:rPr>
          <w:b/>
          <w:bCs/>
          <w:sz w:val="28"/>
          <w:szCs w:val="22"/>
        </w:rPr>
        <w:t>Components</w:t>
      </w:r>
    </w:p>
    <w:p w:rsidR="005D23BB" w:rsidRPr="00BD7C60" w:rsidRDefault="005D23BB" w:rsidP="00602BC9">
      <w:pPr>
        <w:rPr>
          <w:b/>
          <w:bCs/>
          <w:sz w:val="18"/>
          <w:szCs w:val="22"/>
        </w:rPr>
      </w:pPr>
    </w:p>
    <w:p w:rsidR="009E0ADE" w:rsidRPr="00C11448" w:rsidRDefault="009E0ADE" w:rsidP="00C11448">
      <w:pPr>
        <w:pStyle w:val="ListParagraph"/>
        <w:numPr>
          <w:ilvl w:val="0"/>
          <w:numId w:val="17"/>
        </w:numPr>
        <w:shd w:val="clear" w:color="auto" w:fill="FFFFFF"/>
        <w:jc w:val="both"/>
        <w:textAlignment w:val="baseline"/>
        <w:rPr>
          <w:sz w:val="20"/>
          <w:lang w:val="en-IN" w:eastAsia="en-IN"/>
        </w:rPr>
      </w:pPr>
      <w:r w:rsidRPr="00C11448">
        <w:rPr>
          <w:b/>
          <w:sz w:val="20"/>
          <w:lang w:val="en-IN" w:eastAsia="en-IN"/>
        </w:rPr>
        <w:t>IBM Worklight Studio</w:t>
      </w:r>
      <w:r w:rsidRPr="00C11448">
        <w:rPr>
          <w:sz w:val="20"/>
          <w:lang w:val="en-IN" w:eastAsia="en-IN"/>
        </w:rPr>
        <w:t> - An Eclipse-based IDE, allowing developers to perform all the coding and integration tasks that are required to develop a fully operational application.</w:t>
      </w:r>
    </w:p>
    <w:p w:rsidR="008C7740" w:rsidRPr="00BD7C60" w:rsidRDefault="008C7740" w:rsidP="00602BC9">
      <w:pPr>
        <w:shd w:val="clear" w:color="auto" w:fill="FFFFFF"/>
        <w:jc w:val="both"/>
        <w:textAlignment w:val="baseline"/>
        <w:rPr>
          <w:sz w:val="10"/>
          <w:lang w:val="en-IN" w:eastAsia="en-IN"/>
        </w:rPr>
      </w:pPr>
    </w:p>
    <w:p w:rsidR="00BA7D96" w:rsidRPr="00C11448" w:rsidRDefault="009E0ADE" w:rsidP="00C11448">
      <w:pPr>
        <w:pStyle w:val="ListParagraph"/>
        <w:numPr>
          <w:ilvl w:val="0"/>
          <w:numId w:val="17"/>
        </w:numPr>
        <w:shd w:val="clear" w:color="auto" w:fill="FFFFFF"/>
        <w:jc w:val="both"/>
        <w:textAlignment w:val="baseline"/>
        <w:rPr>
          <w:sz w:val="20"/>
          <w:lang w:val="en-IN" w:eastAsia="en-IN"/>
        </w:rPr>
      </w:pPr>
      <w:r w:rsidRPr="00C11448">
        <w:rPr>
          <w:b/>
          <w:lang w:val="en-IN" w:eastAsia="en-IN"/>
        </w:rPr>
        <w:t xml:space="preserve">IBM Worklight Server – </w:t>
      </w:r>
      <w:r w:rsidRPr="00C11448">
        <w:rPr>
          <w:sz w:val="20"/>
          <w:lang w:val="en-IN" w:eastAsia="en-IN"/>
        </w:rPr>
        <w:t xml:space="preserve">The Java-based Server is a scalable gateway between applications, </w:t>
      </w:r>
      <w:proofErr w:type="gramStart"/>
      <w:r w:rsidRPr="00C11448">
        <w:rPr>
          <w:sz w:val="20"/>
          <w:lang w:val="en-IN" w:eastAsia="en-IN"/>
        </w:rPr>
        <w:t>external</w:t>
      </w:r>
      <w:proofErr w:type="gramEnd"/>
      <w:r w:rsidRPr="00C11448">
        <w:rPr>
          <w:sz w:val="20"/>
          <w:lang w:val="en-IN" w:eastAsia="en-IN"/>
        </w:rPr>
        <w:t xml:space="preserve"> services, and the enterprise backend infrastructure. The Server contains security features to enable connectivity, multi-source data extraction and manipulation, authentic</w:t>
      </w:r>
      <w:r w:rsidR="00BA7D96" w:rsidRPr="00C11448">
        <w:rPr>
          <w:sz w:val="20"/>
          <w:lang w:val="en-IN" w:eastAsia="en-IN"/>
        </w:rPr>
        <w:t xml:space="preserve">ation, direct update of web and </w:t>
      </w:r>
    </w:p>
    <w:p w:rsidR="009E0ADE" w:rsidRPr="00C11448" w:rsidRDefault="009E0ADE" w:rsidP="00C11448">
      <w:pPr>
        <w:pStyle w:val="ListParagraph"/>
        <w:numPr>
          <w:ilvl w:val="0"/>
          <w:numId w:val="17"/>
        </w:numPr>
        <w:shd w:val="clear" w:color="auto" w:fill="FFFFFF"/>
        <w:jc w:val="both"/>
        <w:textAlignment w:val="baseline"/>
        <w:rPr>
          <w:sz w:val="20"/>
          <w:lang w:val="en-IN" w:eastAsia="en-IN"/>
        </w:rPr>
      </w:pPr>
      <w:proofErr w:type="gramStart"/>
      <w:r w:rsidRPr="00C11448">
        <w:rPr>
          <w:sz w:val="20"/>
          <w:lang w:val="en-IN" w:eastAsia="en-IN"/>
        </w:rPr>
        <w:t>hybrid</w:t>
      </w:r>
      <w:proofErr w:type="gramEnd"/>
      <w:r w:rsidRPr="00C11448">
        <w:rPr>
          <w:sz w:val="20"/>
          <w:lang w:val="en-IN" w:eastAsia="en-IN"/>
        </w:rPr>
        <w:t xml:space="preserve"> apps, analytics and operational management functions.</w:t>
      </w:r>
    </w:p>
    <w:p w:rsidR="009E0ADE" w:rsidRPr="00C11448" w:rsidRDefault="009E0ADE" w:rsidP="00C11448">
      <w:pPr>
        <w:pStyle w:val="ListParagraph"/>
        <w:numPr>
          <w:ilvl w:val="0"/>
          <w:numId w:val="17"/>
        </w:numPr>
        <w:shd w:val="clear" w:color="auto" w:fill="FFFFFF"/>
        <w:jc w:val="both"/>
        <w:textAlignment w:val="baseline"/>
        <w:rPr>
          <w:sz w:val="20"/>
          <w:lang w:val="en-IN" w:eastAsia="en-IN"/>
        </w:rPr>
      </w:pPr>
      <w:r w:rsidRPr="00C11448">
        <w:rPr>
          <w:b/>
          <w:sz w:val="22"/>
          <w:lang w:val="en-IN" w:eastAsia="en-IN"/>
        </w:rPr>
        <w:t>IBM Worklight Device Runtime Components -</w:t>
      </w:r>
      <w:r w:rsidRPr="00C11448">
        <w:rPr>
          <w:sz w:val="20"/>
          <w:lang w:val="en-IN" w:eastAsia="en-IN"/>
        </w:rPr>
        <w:t>Client-side runtime code that embeds server functionality within the target-environment of deployed apps.</w:t>
      </w:r>
    </w:p>
    <w:p w:rsidR="009E0ADE" w:rsidRPr="00C11448" w:rsidRDefault="009E0ADE" w:rsidP="00C11448">
      <w:pPr>
        <w:pStyle w:val="ListParagraph"/>
        <w:numPr>
          <w:ilvl w:val="0"/>
          <w:numId w:val="17"/>
        </w:numPr>
        <w:shd w:val="clear" w:color="auto" w:fill="FFFFFF"/>
        <w:jc w:val="both"/>
        <w:textAlignment w:val="baseline"/>
        <w:rPr>
          <w:sz w:val="20"/>
          <w:lang w:val="en-IN" w:eastAsia="en-IN"/>
        </w:rPr>
      </w:pPr>
      <w:r w:rsidRPr="00C11448">
        <w:rPr>
          <w:b/>
          <w:lang w:val="en-IN" w:eastAsia="en-IN"/>
        </w:rPr>
        <w:t>IBM Worklight Console</w:t>
      </w:r>
      <w:r w:rsidRPr="00C11448">
        <w:rPr>
          <w:lang w:val="en-IN" w:eastAsia="en-IN"/>
        </w:rPr>
        <w:t> </w:t>
      </w:r>
      <w:r w:rsidRPr="00C11448">
        <w:rPr>
          <w:sz w:val="20"/>
          <w:lang w:val="en-IN" w:eastAsia="en-IN"/>
        </w:rPr>
        <w:t xml:space="preserve">- A web-based UI dedicated for the </w:t>
      </w:r>
      <w:r w:rsidR="00B7329D" w:rsidRPr="00C11448">
        <w:rPr>
          <w:sz w:val="20"/>
          <w:lang w:val="en-IN" w:eastAsia="en-IN"/>
        </w:rPr>
        <w:t>on-going</w:t>
      </w:r>
      <w:r w:rsidRPr="00C11448">
        <w:rPr>
          <w:sz w:val="20"/>
          <w:lang w:val="en-IN" w:eastAsia="en-IN"/>
        </w:rPr>
        <w:t xml:space="preserve"> monitoring and administration of the Worklight Server and its deployed apps, adapters and push notifications</w:t>
      </w:r>
    </w:p>
    <w:p w:rsidR="00F237DC" w:rsidRPr="00BD7C60" w:rsidRDefault="00F237DC" w:rsidP="00602BC9">
      <w:pPr>
        <w:shd w:val="clear" w:color="auto" w:fill="FFFFFF"/>
        <w:jc w:val="both"/>
        <w:textAlignment w:val="baseline"/>
        <w:rPr>
          <w:sz w:val="20"/>
          <w:lang w:val="en-IN" w:eastAsia="en-IN"/>
        </w:rPr>
      </w:pPr>
    </w:p>
    <w:p w:rsidR="00602BC9" w:rsidRPr="00BD7C60" w:rsidRDefault="00602BC9" w:rsidP="002754CC">
      <w:pPr>
        <w:pStyle w:val="ListParagraph"/>
        <w:numPr>
          <w:ilvl w:val="0"/>
          <w:numId w:val="1"/>
        </w:numPr>
        <w:rPr>
          <w:b/>
          <w:bCs/>
          <w:sz w:val="28"/>
          <w:szCs w:val="22"/>
        </w:rPr>
      </w:pPr>
      <w:r w:rsidRPr="00BD7C60">
        <w:rPr>
          <w:b/>
          <w:bCs/>
          <w:sz w:val="28"/>
          <w:szCs w:val="22"/>
        </w:rPr>
        <w:t>Worklight Studio</w:t>
      </w:r>
    </w:p>
    <w:p w:rsidR="000D19DB" w:rsidRPr="00BD7C60" w:rsidRDefault="00602BC9" w:rsidP="00D21E22">
      <w:pPr>
        <w:pStyle w:val="p"/>
        <w:shd w:val="clear" w:color="auto" w:fill="FFFFFF"/>
        <w:spacing w:before="240" w:beforeAutospacing="0"/>
        <w:jc w:val="both"/>
        <w:rPr>
          <w:noProof/>
          <w:color w:val="000000"/>
          <w:sz w:val="20"/>
          <w:szCs w:val="20"/>
        </w:rPr>
      </w:pPr>
      <w:r w:rsidRPr="00BD7C60">
        <w:rPr>
          <w:color w:val="000000"/>
          <w:sz w:val="20"/>
          <w:szCs w:val="20"/>
        </w:rPr>
        <w:t>In a mobile development platform, cross-platform portability of the application code is critical for mobile device application development. Various methods exist to achieve this portability. With IBM Worklight, you can develop multiplatform applications by using Worklight Studio, which is a mobile development studio, to address the requirements of the organization.</w:t>
      </w:r>
    </w:p>
    <w:p w:rsidR="00602BC9" w:rsidRDefault="000D19DB" w:rsidP="00D21E22">
      <w:pPr>
        <w:pStyle w:val="p"/>
        <w:shd w:val="clear" w:color="auto" w:fill="FFFFFF"/>
        <w:spacing w:before="240" w:beforeAutospacing="0"/>
        <w:jc w:val="both"/>
        <w:rPr>
          <w:color w:val="000000"/>
          <w:sz w:val="20"/>
          <w:szCs w:val="20"/>
        </w:rPr>
      </w:pPr>
      <w:r w:rsidRPr="00BD7C60">
        <w:rPr>
          <w:noProof/>
          <w:color w:val="000000"/>
          <w:sz w:val="20"/>
          <w:szCs w:val="20"/>
          <w:lang w:val="en-US" w:eastAsia="en-US"/>
        </w:rPr>
        <w:lastRenderedPageBreak/>
        <w:drawing>
          <wp:inline distT="0" distB="0" distL="0" distR="0">
            <wp:extent cx="2929060" cy="2840795"/>
            <wp:effectExtent l="38100" t="57150" r="118940" b="92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6220" cy="28671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26BF8" w:rsidRPr="00BD7C60" w:rsidRDefault="00726BF8" w:rsidP="004F4B87">
      <w:pPr>
        <w:pStyle w:val="p"/>
        <w:shd w:val="clear" w:color="auto" w:fill="FFFFFF"/>
        <w:spacing w:before="240" w:beforeAutospacing="0"/>
        <w:jc w:val="center"/>
        <w:rPr>
          <w:color w:val="000000"/>
          <w:sz w:val="20"/>
          <w:szCs w:val="20"/>
        </w:rPr>
      </w:pPr>
      <w:proofErr w:type="gramStart"/>
      <w:r>
        <w:rPr>
          <w:color w:val="000000"/>
          <w:sz w:val="20"/>
          <w:szCs w:val="20"/>
        </w:rPr>
        <w:t>Fig .</w:t>
      </w:r>
      <w:proofErr w:type="gramEnd"/>
      <w:r>
        <w:rPr>
          <w:color w:val="000000"/>
          <w:sz w:val="20"/>
          <w:szCs w:val="20"/>
        </w:rPr>
        <w:t xml:space="preserve"> </w:t>
      </w:r>
      <w:proofErr w:type="gramStart"/>
      <w:r>
        <w:rPr>
          <w:color w:val="000000"/>
          <w:sz w:val="20"/>
          <w:szCs w:val="20"/>
        </w:rPr>
        <w:t>components</w:t>
      </w:r>
      <w:proofErr w:type="gramEnd"/>
      <w:r>
        <w:rPr>
          <w:color w:val="000000"/>
          <w:sz w:val="20"/>
          <w:szCs w:val="20"/>
        </w:rPr>
        <w:t xml:space="preserve"> of worklight</w:t>
      </w:r>
    </w:p>
    <w:p w:rsidR="00602BC9" w:rsidRPr="00455B31" w:rsidRDefault="00602BC9" w:rsidP="00455B31">
      <w:pPr>
        <w:pStyle w:val="ListParagraph"/>
        <w:numPr>
          <w:ilvl w:val="0"/>
          <w:numId w:val="1"/>
        </w:numPr>
        <w:rPr>
          <w:b/>
          <w:bCs/>
          <w:sz w:val="28"/>
          <w:szCs w:val="22"/>
        </w:rPr>
      </w:pPr>
      <w:r w:rsidRPr="00455B31">
        <w:rPr>
          <w:b/>
          <w:bCs/>
          <w:sz w:val="28"/>
          <w:szCs w:val="22"/>
        </w:rPr>
        <w:t>Wo</w:t>
      </w:r>
      <w:r w:rsidR="001B0E22" w:rsidRPr="00455B31">
        <w:rPr>
          <w:b/>
          <w:bCs/>
          <w:sz w:val="28"/>
          <w:szCs w:val="22"/>
        </w:rPr>
        <w:t xml:space="preserve">rklight </w:t>
      </w:r>
      <w:r w:rsidR="00C91C22" w:rsidRPr="00455B31">
        <w:rPr>
          <w:b/>
          <w:bCs/>
          <w:sz w:val="28"/>
          <w:szCs w:val="22"/>
        </w:rPr>
        <w:t>Studio tasks</w:t>
      </w:r>
      <w:r w:rsidRPr="00455B31">
        <w:rPr>
          <w:b/>
          <w:bCs/>
          <w:sz w:val="28"/>
          <w:szCs w:val="22"/>
        </w:rPr>
        <w:t>:</w:t>
      </w:r>
    </w:p>
    <w:p w:rsidR="00602BC9" w:rsidRPr="00455B31"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Develop rich HTML5, hybrid and native applications for all supporting modern devices by using native code, a bidirectional WYSIWYG, and standard web technologies and tools.</w:t>
      </w:r>
    </w:p>
    <w:p w:rsidR="00602BC9" w:rsidRPr="00455B31"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Maximize code sharing by defining custom behavior and styling guidelines that match the target environment.</w:t>
      </w:r>
    </w:p>
    <w:p w:rsidR="00602BC9" w:rsidRPr="00455B31"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Access device APIs by using native code or standard web languages over a uniform Apache Cordova bridge.</w:t>
      </w:r>
    </w:p>
    <w:p w:rsidR="00602BC9" w:rsidRPr="00455B31"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Use both native and standard web languages within the same application to balance development efficiency and a rich user experience.</w:t>
      </w:r>
    </w:p>
    <w:p w:rsidR="00602BC9" w:rsidRPr="00455B31"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Use third-party tools, libraries, and frameworks such as JQuery Mobile, Sencha Touch, and Dojo Mobile.</w:t>
      </w:r>
    </w:p>
    <w:p w:rsidR="00602BC9" w:rsidRDefault="00602BC9" w:rsidP="00455B31">
      <w:pPr>
        <w:pStyle w:val="ListParagraph"/>
        <w:numPr>
          <w:ilvl w:val="0"/>
          <w:numId w:val="20"/>
        </w:numPr>
        <w:shd w:val="clear" w:color="auto" w:fill="FFFFFF"/>
        <w:jc w:val="both"/>
        <w:rPr>
          <w:color w:val="000000"/>
          <w:sz w:val="20"/>
          <w:szCs w:val="20"/>
        </w:rPr>
      </w:pPr>
      <w:r w:rsidRPr="00455B31">
        <w:rPr>
          <w:color w:val="000000"/>
          <w:sz w:val="20"/>
          <w:szCs w:val="20"/>
        </w:rPr>
        <w:t>Implement runtime skins to build apps that automatically adjust to environment guidelines such as form factor, screen density, HTML support, and UI input method.</w:t>
      </w:r>
    </w:p>
    <w:p w:rsidR="00382806" w:rsidRPr="00382806" w:rsidRDefault="00382806" w:rsidP="00382806">
      <w:pPr>
        <w:shd w:val="clear" w:color="auto" w:fill="FFFFFF"/>
        <w:ind w:left="720"/>
        <w:jc w:val="both"/>
        <w:rPr>
          <w:color w:val="000000"/>
          <w:sz w:val="20"/>
          <w:szCs w:val="20"/>
        </w:rPr>
      </w:pPr>
    </w:p>
    <w:p w:rsidR="00602BC9" w:rsidRPr="00382806" w:rsidRDefault="00602BC9" w:rsidP="00382806">
      <w:pPr>
        <w:pStyle w:val="ListParagraph"/>
        <w:numPr>
          <w:ilvl w:val="0"/>
          <w:numId w:val="1"/>
        </w:numPr>
        <w:rPr>
          <w:b/>
          <w:bCs/>
          <w:sz w:val="28"/>
          <w:szCs w:val="22"/>
        </w:rPr>
      </w:pPr>
      <w:r w:rsidRPr="00382806">
        <w:rPr>
          <w:b/>
          <w:bCs/>
          <w:sz w:val="28"/>
          <w:szCs w:val="22"/>
        </w:rPr>
        <w:t>Worklight Server</w:t>
      </w:r>
    </w:p>
    <w:p w:rsidR="00602BC9" w:rsidRPr="00BD7C60" w:rsidRDefault="00602BC9" w:rsidP="00D21E22">
      <w:pPr>
        <w:pStyle w:val="p"/>
        <w:shd w:val="clear" w:color="auto" w:fill="FFFFFF"/>
        <w:spacing w:before="240" w:beforeAutospacing="0"/>
        <w:jc w:val="both"/>
        <w:rPr>
          <w:color w:val="000000"/>
          <w:sz w:val="20"/>
          <w:szCs w:val="20"/>
        </w:rPr>
      </w:pPr>
      <w:r w:rsidRPr="00BD7C60">
        <w:rPr>
          <w:color w:val="000000"/>
          <w:sz w:val="20"/>
          <w:szCs w:val="20"/>
        </w:rPr>
        <w:t>The Worklight Server is a runtime container for the mobile applications you develop in Worklight Studio. It is not an application server in the Java Platform, Enterprise Edition (JEE) sense. It acts as a container for Worklight application packages, and is in fact a collection of web applications (optionally packaged as an EAR file) that run on top of traditional application servers.</w:t>
      </w:r>
    </w:p>
    <w:p w:rsidR="00602BC9" w:rsidRPr="00BD7C60" w:rsidRDefault="00602BC9" w:rsidP="00902301">
      <w:pPr>
        <w:shd w:val="clear" w:color="auto" w:fill="FFFFFF"/>
        <w:ind w:left="720"/>
        <w:jc w:val="both"/>
        <w:rPr>
          <w:color w:val="000000"/>
          <w:sz w:val="20"/>
          <w:szCs w:val="20"/>
        </w:rPr>
      </w:pPr>
      <w:r w:rsidRPr="00BD7C60">
        <w:rPr>
          <w:color w:val="000000"/>
          <w:sz w:val="20"/>
          <w:szCs w:val="20"/>
        </w:rPr>
        <w:lastRenderedPageBreak/>
        <w:t>Worklight Server is designed to integrate into the enterprise environment and use its existing resources and infrastructure. This integration is based on adapters that are server-side software components responsible for channeling back-end enterprise systems and cloud-based services to the user device. You can use adapters to retrieve and update data from information sources, and to allow users to perform transactions and start other services and applications.</w:t>
      </w:r>
    </w:p>
    <w:p w:rsidR="00602BC9" w:rsidRPr="00902301" w:rsidRDefault="00602BC9" w:rsidP="00902301">
      <w:pPr>
        <w:pStyle w:val="ListParagraph"/>
        <w:numPr>
          <w:ilvl w:val="0"/>
          <w:numId w:val="1"/>
        </w:numPr>
        <w:rPr>
          <w:b/>
          <w:bCs/>
          <w:sz w:val="28"/>
          <w:szCs w:val="22"/>
        </w:rPr>
      </w:pPr>
      <w:r w:rsidRPr="00902301">
        <w:rPr>
          <w:b/>
          <w:bCs/>
          <w:sz w:val="28"/>
          <w:szCs w:val="22"/>
        </w:rPr>
        <w:t>Wor</w:t>
      </w:r>
      <w:r w:rsidR="00902301">
        <w:rPr>
          <w:b/>
          <w:bCs/>
          <w:sz w:val="28"/>
          <w:szCs w:val="22"/>
        </w:rPr>
        <w:t xml:space="preserve">klight Server </w:t>
      </w:r>
      <w:r w:rsidRPr="00902301">
        <w:rPr>
          <w:b/>
          <w:bCs/>
          <w:sz w:val="28"/>
          <w:szCs w:val="22"/>
        </w:rPr>
        <w:t>tasks:</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Empower hundreds of thousands of users with transactional capabilities and enable their direct access to back-end systems and cloud-based services.</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Configure, test, and deploy descriptive XML files to connect to various back-end systems by using standard Worklight Studio tools.</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Directly update deployed hybrid and web applications, without going through the different app stores (subject to the terms of service of the vendor).</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Automatically convert hierarchical data to JSON format for optimal delivery and consumption.</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 xml:space="preserve">Enhance </w:t>
      </w:r>
      <w:proofErr w:type="gramStart"/>
      <w:r w:rsidRPr="00BD7C60">
        <w:rPr>
          <w:color w:val="000000"/>
          <w:sz w:val="20"/>
          <w:szCs w:val="20"/>
        </w:rPr>
        <w:t>users</w:t>
      </w:r>
      <w:proofErr w:type="gramEnd"/>
      <w:r w:rsidRPr="00BD7C60">
        <w:rPr>
          <w:color w:val="000000"/>
          <w:sz w:val="20"/>
          <w:szCs w:val="20"/>
        </w:rPr>
        <w:t xml:space="preserve"> interaction with a uniform push notification architecture.</w:t>
      </w:r>
    </w:p>
    <w:p w:rsidR="00602BC9" w:rsidRPr="00BD7C60" w:rsidRDefault="00602BC9" w:rsidP="00D21E22">
      <w:pPr>
        <w:numPr>
          <w:ilvl w:val="0"/>
          <w:numId w:val="5"/>
        </w:numPr>
        <w:shd w:val="clear" w:color="auto" w:fill="FFFFFF"/>
        <w:jc w:val="both"/>
        <w:rPr>
          <w:color w:val="000000"/>
          <w:sz w:val="20"/>
          <w:szCs w:val="20"/>
        </w:rPr>
      </w:pPr>
      <w:r w:rsidRPr="00BD7C60">
        <w:rPr>
          <w:color w:val="000000"/>
          <w:sz w:val="20"/>
          <w:szCs w:val="20"/>
        </w:rPr>
        <w:t>Define complex mash</w:t>
      </w:r>
      <w:r w:rsidR="00D21E22" w:rsidRPr="00BD7C60">
        <w:rPr>
          <w:color w:val="000000"/>
          <w:sz w:val="20"/>
          <w:szCs w:val="20"/>
        </w:rPr>
        <w:t xml:space="preserve"> up</w:t>
      </w:r>
      <w:r w:rsidRPr="00BD7C60">
        <w:rPr>
          <w:color w:val="000000"/>
          <w:sz w:val="20"/>
          <w:szCs w:val="20"/>
        </w:rPr>
        <w:t xml:space="preserve"> of multiple data sources to reduce overall traffic.</w:t>
      </w:r>
    </w:p>
    <w:p w:rsidR="00602BC9" w:rsidRDefault="00602BC9" w:rsidP="00D21E22">
      <w:pPr>
        <w:numPr>
          <w:ilvl w:val="0"/>
          <w:numId w:val="5"/>
        </w:numPr>
        <w:shd w:val="clear" w:color="auto" w:fill="FFFFFF"/>
        <w:jc w:val="both"/>
        <w:rPr>
          <w:color w:val="000000"/>
          <w:sz w:val="20"/>
          <w:szCs w:val="20"/>
        </w:rPr>
      </w:pPr>
      <w:r w:rsidRPr="00BD7C60">
        <w:rPr>
          <w:color w:val="000000"/>
          <w:sz w:val="20"/>
          <w:szCs w:val="20"/>
        </w:rPr>
        <w:t>Integrate with the existing security and authentication mechanisms of the organization.</w:t>
      </w:r>
    </w:p>
    <w:p w:rsidR="00047300" w:rsidRDefault="00047300" w:rsidP="00CD6282">
      <w:pPr>
        <w:shd w:val="clear" w:color="auto" w:fill="FFFFFF"/>
        <w:ind w:left="720"/>
        <w:jc w:val="both"/>
        <w:rPr>
          <w:color w:val="000000"/>
          <w:sz w:val="20"/>
          <w:szCs w:val="20"/>
        </w:rPr>
      </w:pPr>
    </w:p>
    <w:p w:rsidR="00CD6282" w:rsidRDefault="00CD6282" w:rsidP="00CD6282">
      <w:pPr>
        <w:shd w:val="clear" w:color="auto" w:fill="FFFFFF"/>
        <w:ind w:left="720"/>
        <w:jc w:val="both"/>
        <w:rPr>
          <w:color w:val="000000"/>
          <w:sz w:val="20"/>
          <w:szCs w:val="20"/>
        </w:rPr>
      </w:pPr>
    </w:p>
    <w:p w:rsidR="00F237DC" w:rsidRDefault="00F237DC" w:rsidP="00F237DC">
      <w:pPr>
        <w:shd w:val="clear" w:color="auto" w:fill="FFFFFF"/>
        <w:ind w:left="720"/>
        <w:jc w:val="both"/>
        <w:rPr>
          <w:color w:val="000000"/>
          <w:sz w:val="20"/>
          <w:szCs w:val="20"/>
        </w:rPr>
      </w:pPr>
      <w:r>
        <w:rPr>
          <w:noProof/>
          <w:color w:val="000000"/>
          <w:sz w:val="20"/>
          <w:szCs w:val="20"/>
        </w:rPr>
        <w:drawing>
          <wp:inline distT="0" distB="0" distL="0" distR="0">
            <wp:extent cx="2643854" cy="2916307"/>
            <wp:effectExtent l="95250" t="95250" r="99346" b="93593"/>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640115" cy="291218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26BF8" w:rsidRDefault="00726BF8" w:rsidP="00F237DC">
      <w:pPr>
        <w:shd w:val="clear" w:color="auto" w:fill="FFFFFF"/>
        <w:ind w:left="720"/>
        <w:jc w:val="both"/>
        <w:rPr>
          <w:color w:val="000000"/>
          <w:sz w:val="20"/>
          <w:szCs w:val="20"/>
        </w:rPr>
      </w:pPr>
    </w:p>
    <w:p w:rsidR="00726BF8" w:rsidRDefault="00726BF8" w:rsidP="004F4B87">
      <w:pPr>
        <w:shd w:val="clear" w:color="auto" w:fill="FFFFFF"/>
        <w:ind w:left="2160"/>
        <w:jc w:val="both"/>
        <w:rPr>
          <w:color w:val="000000"/>
          <w:sz w:val="20"/>
          <w:szCs w:val="20"/>
        </w:rPr>
      </w:pPr>
      <w:proofErr w:type="gramStart"/>
      <w:r>
        <w:rPr>
          <w:color w:val="000000"/>
          <w:sz w:val="20"/>
          <w:szCs w:val="20"/>
        </w:rPr>
        <w:t>Fig :</w:t>
      </w:r>
      <w:proofErr w:type="gramEnd"/>
      <w:r>
        <w:rPr>
          <w:color w:val="000000"/>
          <w:sz w:val="20"/>
          <w:szCs w:val="20"/>
        </w:rPr>
        <w:t xml:space="preserve"> worklight server</w:t>
      </w:r>
    </w:p>
    <w:p w:rsidR="00CD6282" w:rsidRDefault="00CD6282" w:rsidP="00F237DC">
      <w:pPr>
        <w:shd w:val="clear" w:color="auto" w:fill="FFFFFF"/>
        <w:ind w:left="720"/>
        <w:jc w:val="both"/>
        <w:rPr>
          <w:color w:val="000000"/>
          <w:sz w:val="20"/>
          <w:szCs w:val="20"/>
        </w:rPr>
      </w:pPr>
    </w:p>
    <w:p w:rsidR="00CD6282" w:rsidRDefault="00CD6282" w:rsidP="00F237DC">
      <w:pPr>
        <w:shd w:val="clear" w:color="auto" w:fill="FFFFFF"/>
        <w:ind w:left="720"/>
        <w:jc w:val="both"/>
        <w:rPr>
          <w:color w:val="000000"/>
          <w:sz w:val="20"/>
          <w:szCs w:val="20"/>
        </w:rPr>
      </w:pPr>
    </w:p>
    <w:p w:rsidR="00CD6282" w:rsidRPr="00BD7C60" w:rsidRDefault="00CD6282" w:rsidP="00777DA7">
      <w:pPr>
        <w:shd w:val="clear" w:color="auto" w:fill="FFFFFF"/>
        <w:jc w:val="both"/>
        <w:rPr>
          <w:color w:val="000000"/>
          <w:sz w:val="20"/>
          <w:szCs w:val="20"/>
        </w:rPr>
      </w:pPr>
    </w:p>
    <w:p w:rsidR="00602BC9" w:rsidRPr="0072709F" w:rsidRDefault="00936904" w:rsidP="0072709F">
      <w:pPr>
        <w:pStyle w:val="ListParagraph"/>
        <w:numPr>
          <w:ilvl w:val="0"/>
          <w:numId w:val="1"/>
        </w:numPr>
        <w:rPr>
          <w:b/>
          <w:bCs/>
          <w:sz w:val="28"/>
          <w:szCs w:val="22"/>
        </w:rPr>
      </w:pPr>
      <w:r w:rsidRPr="0072709F">
        <w:rPr>
          <w:b/>
          <w:bCs/>
          <w:sz w:val="28"/>
          <w:szCs w:val="22"/>
        </w:rPr>
        <w:t>VII.</w:t>
      </w:r>
      <w:r w:rsidR="00602BC9" w:rsidRPr="0072709F">
        <w:rPr>
          <w:b/>
          <w:bCs/>
          <w:sz w:val="28"/>
          <w:szCs w:val="22"/>
        </w:rPr>
        <w:t xml:space="preserve">Worklight </w:t>
      </w:r>
      <w:r w:rsidR="00BA5C81" w:rsidRPr="0072709F">
        <w:rPr>
          <w:b/>
          <w:bCs/>
          <w:sz w:val="28"/>
          <w:szCs w:val="22"/>
        </w:rPr>
        <w:t>Device Runtime Components</w:t>
      </w:r>
    </w:p>
    <w:p w:rsidR="00602BC9" w:rsidRPr="00BD7C60" w:rsidRDefault="00602BC9" w:rsidP="00D21E22">
      <w:pPr>
        <w:pStyle w:val="p"/>
        <w:shd w:val="clear" w:color="auto" w:fill="FFFFFF"/>
        <w:spacing w:before="240" w:beforeAutospacing="0"/>
        <w:jc w:val="both"/>
        <w:rPr>
          <w:color w:val="000000"/>
          <w:sz w:val="20"/>
          <w:szCs w:val="20"/>
        </w:rPr>
      </w:pPr>
      <w:r w:rsidRPr="00BD7C60">
        <w:rPr>
          <w:color w:val="000000"/>
          <w:sz w:val="20"/>
          <w:szCs w:val="20"/>
        </w:rPr>
        <w:t xml:space="preserve">IBM Worklight provides client-side runtime code that embeds server functionality within the target environment of deployed apps. These runtime client APIs are libraries that are integrated into the locally stored app code. They complement the Worklight Server by defining a predefined interface for apps to access native device functions. Among these APIs, IBM Worklight uses the Apache Cordova development framework. This framework delivers a uniform bridge between standard web technologies (HTML5, CSS3, </w:t>
      </w:r>
      <w:proofErr w:type="gramStart"/>
      <w:r w:rsidRPr="00BD7C60">
        <w:rPr>
          <w:color w:val="000000"/>
          <w:sz w:val="20"/>
          <w:szCs w:val="20"/>
        </w:rPr>
        <w:t>JavaScript</w:t>
      </w:r>
      <w:proofErr w:type="gramEnd"/>
      <w:r w:rsidRPr="00BD7C60">
        <w:rPr>
          <w:color w:val="000000"/>
          <w:sz w:val="20"/>
          <w:szCs w:val="20"/>
        </w:rPr>
        <w:t>) and the native functions that different mobile platforms provide.</w:t>
      </w:r>
    </w:p>
    <w:p w:rsidR="00602BC9" w:rsidRPr="00BD7C60" w:rsidRDefault="00602BC9" w:rsidP="00D21E22">
      <w:pPr>
        <w:shd w:val="clear" w:color="auto" w:fill="FFFFFF"/>
        <w:jc w:val="both"/>
        <w:rPr>
          <w:color w:val="000000"/>
          <w:sz w:val="20"/>
          <w:szCs w:val="20"/>
        </w:rPr>
      </w:pPr>
      <w:r w:rsidRPr="00BD7C60">
        <w:rPr>
          <w:color w:val="000000"/>
          <w:sz w:val="20"/>
          <w:szCs w:val="20"/>
        </w:rPr>
        <w:t>The Worklight device runtime components provide the following functions:</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Mobile data integration: connectivity and authentication APIs</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Security features: on-device encryption, offline authentication, and remote disablement of apps</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Cross-platform support: runtime skins, UI abstractions, and HTML5 toolkits compatibility</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Mobile client functionality: hybrid app framework, access to device APIs and push notification registration</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Reports and analytics: built-in reports and event-based custom reporting</w:t>
      </w:r>
    </w:p>
    <w:p w:rsidR="00602BC9" w:rsidRPr="00A85F5A" w:rsidRDefault="00602BC9" w:rsidP="00A85F5A">
      <w:pPr>
        <w:pStyle w:val="ListParagraph"/>
        <w:numPr>
          <w:ilvl w:val="0"/>
          <w:numId w:val="24"/>
        </w:numPr>
        <w:shd w:val="clear" w:color="auto" w:fill="FFFFFF"/>
        <w:jc w:val="both"/>
        <w:rPr>
          <w:color w:val="000000"/>
          <w:sz w:val="20"/>
          <w:szCs w:val="20"/>
        </w:rPr>
      </w:pPr>
      <w:r w:rsidRPr="00A85F5A">
        <w:rPr>
          <w:color w:val="000000"/>
          <w:sz w:val="20"/>
          <w:szCs w:val="20"/>
        </w:rPr>
        <w:t>Resource serving: direct update of app web resources and HTML5 caching</w:t>
      </w:r>
    </w:p>
    <w:p w:rsidR="00602BC9" w:rsidRPr="00BD7C60" w:rsidRDefault="00602BC9" w:rsidP="00602BC9">
      <w:pPr>
        <w:pStyle w:val="Heading2"/>
        <w:shd w:val="clear" w:color="auto" w:fill="FFFFFF"/>
        <w:spacing w:before="240" w:beforeAutospacing="0" w:after="0" w:afterAutospacing="0"/>
        <w:rPr>
          <w:color w:val="000000"/>
          <w:sz w:val="28"/>
          <w:szCs w:val="24"/>
        </w:rPr>
      </w:pPr>
      <w:r w:rsidRPr="00BD7C60">
        <w:rPr>
          <w:color w:val="000000"/>
          <w:sz w:val="28"/>
          <w:szCs w:val="24"/>
        </w:rPr>
        <w:t>Worklight Console</w:t>
      </w:r>
    </w:p>
    <w:p w:rsidR="00602BC9" w:rsidRPr="00BD7C60" w:rsidRDefault="00602BC9" w:rsidP="004A31CC">
      <w:pPr>
        <w:pStyle w:val="p"/>
        <w:shd w:val="clear" w:color="auto" w:fill="FFFFFF"/>
        <w:spacing w:before="240" w:beforeAutospacing="0"/>
        <w:rPr>
          <w:color w:val="000000"/>
          <w:sz w:val="20"/>
          <w:szCs w:val="20"/>
        </w:rPr>
      </w:pPr>
      <w:r w:rsidRPr="00BD7C60">
        <w:rPr>
          <w:color w:val="000000"/>
          <w:sz w:val="20"/>
          <w:szCs w:val="20"/>
        </w:rPr>
        <w:t xml:space="preserve">The Worklight Console is used for the control and management of the mobile organization, from managing deployed applications to collecting and analyzing user </w:t>
      </w:r>
      <w:proofErr w:type="gramStart"/>
      <w:r w:rsidRPr="00BD7C60">
        <w:rPr>
          <w:color w:val="000000"/>
          <w:sz w:val="20"/>
          <w:szCs w:val="20"/>
        </w:rPr>
        <w:t>statistics.:</w:t>
      </w:r>
      <w:proofErr w:type="gramEnd"/>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Monitor all deployed applications, adapters, and push notification rules from a centralized, web-based console.</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Assign device-specific identifiers (IDs) to ensure secure application provisioning.</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Remotely disable applications by using preconfigured rules of app version and device type.</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Customize messages that are sent to users on application launch.</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Collect user statistics from all running applications.</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Generate built-in, pre-configured user adoption and usage reports.</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t>Configure data collection rules for application-specific events.</w:t>
      </w:r>
    </w:p>
    <w:p w:rsidR="00602BC9" w:rsidRPr="004A31CC" w:rsidRDefault="00602BC9" w:rsidP="004A31CC">
      <w:pPr>
        <w:pStyle w:val="ListParagraph"/>
        <w:numPr>
          <w:ilvl w:val="0"/>
          <w:numId w:val="23"/>
        </w:numPr>
        <w:shd w:val="clear" w:color="auto" w:fill="FFFFFF"/>
        <w:jc w:val="both"/>
        <w:rPr>
          <w:color w:val="000000"/>
          <w:sz w:val="20"/>
          <w:szCs w:val="20"/>
        </w:rPr>
      </w:pPr>
      <w:r w:rsidRPr="004A31CC">
        <w:rPr>
          <w:color w:val="000000"/>
          <w:sz w:val="20"/>
          <w:szCs w:val="20"/>
        </w:rPr>
        <w:lastRenderedPageBreak/>
        <w:t>Export raw reporting data to be analyzed by the BI systems of the organization.</w:t>
      </w:r>
    </w:p>
    <w:p w:rsidR="00602BC9" w:rsidRPr="00BD7C60" w:rsidRDefault="00602BC9" w:rsidP="00602BC9">
      <w:pPr>
        <w:pStyle w:val="Heading2"/>
        <w:shd w:val="clear" w:color="auto" w:fill="FFFFFF"/>
        <w:spacing w:before="240" w:beforeAutospacing="0" w:after="0" w:afterAutospacing="0"/>
        <w:rPr>
          <w:color w:val="000000"/>
          <w:sz w:val="24"/>
          <w:szCs w:val="24"/>
        </w:rPr>
      </w:pPr>
      <w:r w:rsidRPr="00BD7C60">
        <w:rPr>
          <w:color w:val="000000"/>
          <w:sz w:val="24"/>
          <w:szCs w:val="24"/>
        </w:rPr>
        <w:t>Application Center</w:t>
      </w:r>
    </w:p>
    <w:p w:rsidR="00602BC9" w:rsidRPr="00BD7C60" w:rsidRDefault="00602BC9" w:rsidP="002D6C05">
      <w:pPr>
        <w:pStyle w:val="p"/>
        <w:shd w:val="clear" w:color="auto" w:fill="FFFFFF"/>
        <w:spacing w:before="240" w:beforeAutospacing="0"/>
        <w:jc w:val="both"/>
        <w:rPr>
          <w:color w:val="000000"/>
          <w:sz w:val="20"/>
          <w:szCs w:val="20"/>
        </w:rPr>
      </w:pPr>
      <w:r w:rsidRPr="00BD7C60">
        <w:rPr>
          <w:color w:val="000000"/>
          <w:sz w:val="20"/>
          <w:szCs w:val="20"/>
        </w:rPr>
        <w:t>With the Application Center, you can share mobile applications that are under development within your organization in a single repository of mobile applications. Development team members can use the Application Center to share applications with members of the team. This process facilitates collaboration between all the people who are involved in the development of an application.</w:t>
      </w:r>
    </w:p>
    <w:p w:rsidR="00602BC9" w:rsidRPr="00BD7C60" w:rsidRDefault="00602BC9" w:rsidP="004E1AB3">
      <w:pPr>
        <w:shd w:val="clear" w:color="auto" w:fill="FFFFFF"/>
        <w:jc w:val="both"/>
        <w:rPr>
          <w:color w:val="000000"/>
          <w:sz w:val="20"/>
          <w:szCs w:val="20"/>
        </w:rPr>
      </w:pPr>
      <w:r w:rsidRPr="00BD7C60">
        <w:rPr>
          <w:color w:val="000000"/>
          <w:sz w:val="20"/>
          <w:szCs w:val="20"/>
        </w:rPr>
        <w:t>Your company can typically use the Application Center as follows:</w:t>
      </w:r>
    </w:p>
    <w:p w:rsidR="00602BC9" w:rsidRPr="00BD7C60" w:rsidRDefault="00602BC9" w:rsidP="004E1AB3">
      <w:pPr>
        <w:numPr>
          <w:ilvl w:val="0"/>
          <w:numId w:val="8"/>
        </w:numPr>
        <w:shd w:val="clear" w:color="auto" w:fill="FFFFFF"/>
        <w:jc w:val="both"/>
        <w:rPr>
          <w:color w:val="000000"/>
          <w:sz w:val="20"/>
          <w:szCs w:val="20"/>
        </w:rPr>
      </w:pPr>
      <w:r w:rsidRPr="00BD7C60">
        <w:rPr>
          <w:color w:val="000000"/>
          <w:sz w:val="20"/>
          <w:szCs w:val="20"/>
        </w:rPr>
        <w:t>The development team creates a version of an application.</w:t>
      </w:r>
    </w:p>
    <w:p w:rsidR="00602BC9" w:rsidRPr="00BD7C60" w:rsidRDefault="00602BC9" w:rsidP="004E1AB3">
      <w:pPr>
        <w:numPr>
          <w:ilvl w:val="0"/>
          <w:numId w:val="8"/>
        </w:numPr>
        <w:shd w:val="clear" w:color="auto" w:fill="FFFFFF"/>
        <w:jc w:val="both"/>
        <w:rPr>
          <w:color w:val="000000"/>
          <w:sz w:val="20"/>
          <w:szCs w:val="20"/>
        </w:rPr>
      </w:pPr>
      <w:r w:rsidRPr="00BD7C60">
        <w:rPr>
          <w:color w:val="000000"/>
          <w:sz w:val="20"/>
          <w:szCs w:val="20"/>
        </w:rPr>
        <w:t>The development team uploads the application to the Application Center, enters its description, and asks the extended team to review and test it.</w:t>
      </w:r>
    </w:p>
    <w:p w:rsidR="00602BC9" w:rsidRPr="00BD7C60" w:rsidRDefault="00602BC9" w:rsidP="004E1AB3">
      <w:pPr>
        <w:numPr>
          <w:ilvl w:val="0"/>
          <w:numId w:val="8"/>
        </w:numPr>
        <w:shd w:val="clear" w:color="auto" w:fill="FFFFFF"/>
        <w:jc w:val="both"/>
        <w:rPr>
          <w:color w:val="000000"/>
          <w:sz w:val="20"/>
          <w:szCs w:val="20"/>
        </w:rPr>
      </w:pPr>
      <w:r w:rsidRPr="00BD7C60">
        <w:rPr>
          <w:color w:val="000000"/>
          <w:sz w:val="20"/>
          <w:szCs w:val="20"/>
        </w:rPr>
        <w:t>When the new version of the application is available, a tester runs the Application Center installer application, which is the mobile client. Then, the tester locates this new version of the application, installs it on their mobile device, and tests it.</w:t>
      </w:r>
    </w:p>
    <w:p w:rsidR="00602BC9" w:rsidRPr="00BD7C60" w:rsidRDefault="00602BC9" w:rsidP="004E1AB3">
      <w:pPr>
        <w:numPr>
          <w:ilvl w:val="0"/>
          <w:numId w:val="8"/>
        </w:numPr>
        <w:shd w:val="clear" w:color="auto" w:fill="FFFFFF"/>
        <w:jc w:val="both"/>
        <w:rPr>
          <w:color w:val="000000"/>
          <w:sz w:val="20"/>
          <w:szCs w:val="20"/>
        </w:rPr>
      </w:pPr>
      <w:r w:rsidRPr="00BD7C60">
        <w:rPr>
          <w:color w:val="000000"/>
          <w:sz w:val="20"/>
          <w:szCs w:val="20"/>
        </w:rPr>
        <w:t>After the tests, the tester rates the application and submits feedback, which is visible to the developer from the Application Center console.</w:t>
      </w:r>
    </w:p>
    <w:p w:rsidR="004E1AB3" w:rsidRPr="005738C3" w:rsidRDefault="004E1AB3" w:rsidP="004E1AB3">
      <w:pPr>
        <w:shd w:val="clear" w:color="auto" w:fill="FFFFFF"/>
        <w:ind w:left="720"/>
        <w:jc w:val="both"/>
        <w:rPr>
          <w:color w:val="000000"/>
          <w:sz w:val="8"/>
          <w:szCs w:val="20"/>
        </w:rPr>
      </w:pPr>
    </w:p>
    <w:p w:rsidR="00602BC9" w:rsidRPr="00BD7C60" w:rsidRDefault="00602BC9" w:rsidP="004E1AB3">
      <w:pPr>
        <w:pStyle w:val="p"/>
        <w:shd w:val="clear" w:color="auto" w:fill="FFFFFF"/>
        <w:spacing w:before="0" w:beforeAutospacing="0" w:after="0" w:afterAutospacing="0"/>
        <w:jc w:val="both"/>
        <w:rPr>
          <w:color w:val="000000"/>
          <w:sz w:val="20"/>
          <w:szCs w:val="20"/>
        </w:rPr>
      </w:pPr>
      <w:r w:rsidRPr="00BD7C60">
        <w:rPr>
          <w:color w:val="000000"/>
          <w:sz w:val="20"/>
          <w:szCs w:val="20"/>
        </w:rPr>
        <w:t>The Application Center is aimed for private usage within a company, and you can target some mobile applications to specific groups of users. You can use the Application Center as an enterprise application store.</w:t>
      </w:r>
    </w:p>
    <w:p w:rsidR="00602BC9" w:rsidRPr="00BD7C60" w:rsidRDefault="00602BC9" w:rsidP="004E1AB3">
      <w:pPr>
        <w:pStyle w:val="p"/>
        <w:shd w:val="clear" w:color="auto" w:fill="FFFFFF"/>
        <w:spacing w:before="0" w:beforeAutospacing="0" w:after="0" w:afterAutospacing="0"/>
        <w:jc w:val="both"/>
        <w:rPr>
          <w:color w:val="000000"/>
          <w:sz w:val="20"/>
          <w:szCs w:val="20"/>
        </w:rPr>
      </w:pPr>
      <w:r w:rsidRPr="00BD7C60">
        <w:rPr>
          <w:color w:val="000000"/>
          <w:sz w:val="20"/>
          <w:szCs w:val="20"/>
        </w:rPr>
        <w:t>With the Application Center, you can manage native or hybrid applications that are installed on mobile devices. The Application Center supports applications that are built for the Google Android platform and the Apple iOS platform, but does not target mobile web applications.</w:t>
      </w:r>
    </w:p>
    <w:p w:rsidR="00FC6FD3" w:rsidRDefault="00C55CDF" w:rsidP="00602BC9">
      <w:pPr>
        <w:jc w:val="both"/>
        <w:rPr>
          <w:b/>
          <w:sz w:val="18"/>
          <w:lang w:val="en-IN" w:eastAsia="en-IN"/>
        </w:rPr>
      </w:pPr>
      <w:r w:rsidRPr="00BD7C60">
        <w:rPr>
          <w:noProof/>
          <w:color w:val="000000"/>
          <w:sz w:val="20"/>
          <w:szCs w:val="20"/>
        </w:rPr>
        <w:drawing>
          <wp:inline distT="0" distB="0" distL="0" distR="0">
            <wp:extent cx="2859106" cy="2298930"/>
            <wp:effectExtent l="38100" t="57150" r="112694" b="1013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830" cy="229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738C3" w:rsidRPr="00BD7C60" w:rsidRDefault="005738C3" w:rsidP="005738C3">
      <w:pPr>
        <w:jc w:val="center"/>
        <w:rPr>
          <w:b/>
          <w:sz w:val="18"/>
          <w:lang w:val="en-IN" w:eastAsia="en-IN"/>
        </w:rPr>
      </w:pPr>
      <w:r>
        <w:rPr>
          <w:b/>
          <w:sz w:val="18"/>
          <w:lang w:val="en-IN" w:eastAsia="en-IN"/>
        </w:rPr>
        <w:t xml:space="preserve">Fig: Different </w:t>
      </w:r>
      <w:proofErr w:type="gramStart"/>
      <w:r>
        <w:rPr>
          <w:b/>
          <w:sz w:val="18"/>
          <w:lang w:val="en-IN" w:eastAsia="en-IN"/>
        </w:rPr>
        <w:t>Mobile  Approaches</w:t>
      </w:r>
      <w:proofErr w:type="gramEnd"/>
    </w:p>
    <w:p w:rsidR="00467C72" w:rsidRPr="00BD7C60" w:rsidRDefault="00467C72" w:rsidP="00602BC9">
      <w:pPr>
        <w:jc w:val="both"/>
        <w:rPr>
          <w:b/>
          <w:sz w:val="18"/>
          <w:lang w:val="en-IN" w:eastAsia="en-IN"/>
        </w:rPr>
      </w:pPr>
    </w:p>
    <w:p w:rsidR="00467C72" w:rsidRDefault="00467C72" w:rsidP="00602BC9">
      <w:pPr>
        <w:jc w:val="both"/>
        <w:rPr>
          <w:b/>
          <w:sz w:val="18"/>
          <w:lang w:val="en-IN" w:eastAsia="en-IN"/>
        </w:rPr>
      </w:pPr>
      <w:r w:rsidRPr="00BD7C60">
        <w:rPr>
          <w:b/>
          <w:noProof/>
          <w:sz w:val="18"/>
        </w:rPr>
        <w:lastRenderedPageBreak/>
        <w:drawing>
          <wp:inline distT="0" distB="0" distL="0" distR="0">
            <wp:extent cx="2783390" cy="2653777"/>
            <wp:effectExtent l="38100" t="57150" r="112210" b="8942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87275" cy="2657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41004" w:rsidRDefault="00D41004" w:rsidP="00190C6A">
      <w:pPr>
        <w:jc w:val="center"/>
        <w:rPr>
          <w:b/>
          <w:sz w:val="18"/>
          <w:lang w:val="en-IN" w:eastAsia="en-IN"/>
        </w:rPr>
      </w:pPr>
      <w:r>
        <w:rPr>
          <w:b/>
          <w:sz w:val="18"/>
          <w:lang w:val="en-IN" w:eastAsia="en-IN"/>
        </w:rPr>
        <w:t>Fig: Coding Environment of worklight</w:t>
      </w:r>
    </w:p>
    <w:p w:rsidR="002806E8" w:rsidRPr="00712188" w:rsidRDefault="002806E8" w:rsidP="00190C6A">
      <w:pPr>
        <w:jc w:val="center"/>
        <w:rPr>
          <w:b/>
          <w:sz w:val="10"/>
          <w:lang w:val="en-IN" w:eastAsia="en-IN"/>
        </w:rPr>
      </w:pPr>
    </w:p>
    <w:p w:rsidR="002754CC" w:rsidRPr="00BD7C60" w:rsidRDefault="002754CC" w:rsidP="002754CC">
      <w:pPr>
        <w:pStyle w:val="ListParagraph"/>
        <w:numPr>
          <w:ilvl w:val="0"/>
          <w:numId w:val="1"/>
        </w:numPr>
        <w:rPr>
          <w:b/>
          <w:bCs/>
          <w:sz w:val="28"/>
          <w:szCs w:val="22"/>
        </w:rPr>
      </w:pPr>
      <w:r w:rsidRPr="00BD7C60">
        <w:rPr>
          <w:b/>
          <w:bCs/>
          <w:sz w:val="28"/>
          <w:szCs w:val="22"/>
        </w:rPr>
        <w:t>Introducing the approaches</w:t>
      </w:r>
    </w:p>
    <w:p w:rsidR="00853482" w:rsidRPr="00BD7C60" w:rsidRDefault="00853482" w:rsidP="007A180A">
      <w:pPr>
        <w:rPr>
          <w:b/>
          <w:bCs/>
          <w:sz w:val="16"/>
          <w:szCs w:val="22"/>
        </w:rPr>
      </w:pPr>
    </w:p>
    <w:p w:rsidR="002754CC" w:rsidRPr="00BD7C60" w:rsidRDefault="002754CC" w:rsidP="007A180A">
      <w:pPr>
        <w:rPr>
          <w:b/>
          <w:bCs/>
          <w:szCs w:val="22"/>
        </w:rPr>
      </w:pPr>
      <w:r w:rsidRPr="00BD7C60">
        <w:rPr>
          <w:b/>
          <w:bCs/>
          <w:szCs w:val="22"/>
        </w:rPr>
        <w:t>Native apps</w:t>
      </w:r>
    </w:p>
    <w:p w:rsidR="00105910" w:rsidRPr="00BD7C60" w:rsidRDefault="00105910" w:rsidP="007A180A">
      <w:pPr>
        <w:rPr>
          <w:b/>
          <w:bCs/>
          <w:sz w:val="12"/>
          <w:szCs w:val="22"/>
        </w:rPr>
      </w:pPr>
    </w:p>
    <w:p w:rsidR="002754CC" w:rsidRPr="00712188" w:rsidRDefault="002754CC" w:rsidP="00A604DA">
      <w:pPr>
        <w:autoSpaceDE w:val="0"/>
        <w:autoSpaceDN w:val="0"/>
        <w:adjustRightInd w:val="0"/>
        <w:jc w:val="both"/>
        <w:rPr>
          <w:rFonts w:eastAsiaTheme="minorHAnsi"/>
          <w:color w:val="000000"/>
          <w:sz w:val="20"/>
          <w:szCs w:val="19"/>
          <w:lang w:val="en-IN"/>
        </w:rPr>
      </w:pPr>
      <w:r w:rsidRPr="00712188">
        <w:rPr>
          <w:rFonts w:eastAsiaTheme="minorHAnsi"/>
          <w:color w:val="000000"/>
          <w:sz w:val="20"/>
          <w:szCs w:val="19"/>
          <w:lang w:val="en-IN"/>
        </w:rPr>
        <w:t>Native apps have b</w:t>
      </w:r>
      <w:r w:rsidR="00A604DA" w:rsidRPr="00712188">
        <w:rPr>
          <w:rFonts w:eastAsiaTheme="minorHAnsi"/>
          <w:color w:val="000000"/>
          <w:sz w:val="20"/>
          <w:szCs w:val="19"/>
          <w:lang w:val="en-IN"/>
        </w:rPr>
        <w:t xml:space="preserve">inary executable files that are downloaded </w:t>
      </w:r>
      <w:r w:rsidRPr="00712188">
        <w:rPr>
          <w:rFonts w:eastAsiaTheme="minorHAnsi"/>
          <w:color w:val="000000"/>
          <w:sz w:val="20"/>
          <w:szCs w:val="19"/>
          <w:lang w:val="en-IN"/>
        </w:rPr>
        <w:t>directly to the device and stored lo</w:t>
      </w:r>
      <w:r w:rsidR="00A604DA" w:rsidRPr="00712188">
        <w:rPr>
          <w:rFonts w:eastAsiaTheme="minorHAnsi"/>
          <w:color w:val="000000"/>
          <w:sz w:val="20"/>
          <w:szCs w:val="19"/>
          <w:lang w:val="en-IN"/>
        </w:rPr>
        <w:t xml:space="preserve">cally. The installation process </w:t>
      </w:r>
      <w:r w:rsidRPr="00712188">
        <w:rPr>
          <w:rFonts w:eastAsiaTheme="minorHAnsi"/>
          <w:color w:val="000000"/>
          <w:sz w:val="20"/>
          <w:szCs w:val="19"/>
          <w:lang w:val="en-IN"/>
        </w:rPr>
        <w:t>can be initiated by the user or, in s</w:t>
      </w:r>
      <w:r w:rsidR="00A604DA" w:rsidRPr="00712188">
        <w:rPr>
          <w:rFonts w:eastAsiaTheme="minorHAnsi"/>
          <w:color w:val="000000"/>
          <w:sz w:val="20"/>
          <w:szCs w:val="19"/>
          <w:lang w:val="en-IN"/>
        </w:rPr>
        <w:t xml:space="preserve">ome cases, by the IT department </w:t>
      </w:r>
      <w:r w:rsidRPr="00712188">
        <w:rPr>
          <w:rFonts w:eastAsiaTheme="minorHAnsi"/>
          <w:color w:val="000000"/>
          <w:sz w:val="20"/>
          <w:szCs w:val="19"/>
          <w:lang w:val="en-IN"/>
        </w:rPr>
        <w:t>of the organization. The</w:t>
      </w:r>
      <w:r w:rsidR="00A604DA" w:rsidRPr="00712188">
        <w:rPr>
          <w:rFonts w:eastAsiaTheme="minorHAnsi"/>
          <w:color w:val="000000"/>
          <w:sz w:val="20"/>
          <w:szCs w:val="19"/>
          <w:lang w:val="en-IN"/>
        </w:rPr>
        <w:t xml:space="preserve"> most popular way to download a </w:t>
      </w:r>
      <w:r w:rsidRPr="00712188">
        <w:rPr>
          <w:rFonts w:eastAsiaTheme="minorHAnsi"/>
          <w:color w:val="000000"/>
          <w:sz w:val="20"/>
          <w:szCs w:val="19"/>
          <w:lang w:val="en-IN"/>
        </w:rPr>
        <w:t>native app is by visiting an app store, such as Apple’</w:t>
      </w:r>
      <w:r w:rsidR="00A604DA" w:rsidRPr="00712188">
        <w:rPr>
          <w:rFonts w:eastAsiaTheme="minorHAnsi"/>
          <w:color w:val="000000"/>
          <w:sz w:val="20"/>
          <w:szCs w:val="19"/>
          <w:lang w:val="en-IN"/>
        </w:rPr>
        <w:t xml:space="preserve">s App Store, </w:t>
      </w:r>
      <w:r w:rsidRPr="00712188">
        <w:rPr>
          <w:rFonts w:eastAsiaTheme="minorHAnsi"/>
          <w:color w:val="000000"/>
          <w:sz w:val="20"/>
          <w:szCs w:val="19"/>
          <w:lang w:val="en-IN"/>
        </w:rPr>
        <w:t>Android’s Marketplace or BlackBerry’s App World, but other</w:t>
      </w:r>
      <w:r w:rsidR="00B419C6" w:rsidRPr="00712188">
        <w:rPr>
          <w:rFonts w:eastAsiaTheme="minorHAnsi"/>
          <w:color w:val="000000"/>
          <w:sz w:val="20"/>
          <w:szCs w:val="19"/>
          <w:lang w:val="en-IN"/>
        </w:rPr>
        <w:t xml:space="preserve"> </w:t>
      </w:r>
      <w:r w:rsidRPr="00712188">
        <w:rPr>
          <w:rFonts w:eastAsiaTheme="minorHAnsi"/>
          <w:color w:val="000000"/>
          <w:sz w:val="20"/>
          <w:szCs w:val="19"/>
          <w:lang w:val="en-IN"/>
        </w:rPr>
        <w:t>methods exist and are sometimes</w:t>
      </w:r>
      <w:r w:rsidR="00A604DA" w:rsidRPr="00712188">
        <w:rPr>
          <w:rFonts w:eastAsiaTheme="minorHAnsi"/>
          <w:color w:val="000000"/>
          <w:sz w:val="20"/>
          <w:szCs w:val="19"/>
          <w:lang w:val="en-IN"/>
        </w:rPr>
        <w:t xml:space="preserve"> provided by the mobile vendor. </w:t>
      </w:r>
      <w:r w:rsidRPr="00712188">
        <w:rPr>
          <w:rFonts w:eastAsiaTheme="minorHAnsi"/>
          <w:color w:val="000000"/>
          <w:sz w:val="20"/>
          <w:szCs w:val="19"/>
          <w:lang w:val="en-IN"/>
        </w:rPr>
        <w:t>Once the app has been installed o</w:t>
      </w:r>
      <w:r w:rsidR="00A604DA" w:rsidRPr="00712188">
        <w:rPr>
          <w:rFonts w:eastAsiaTheme="minorHAnsi"/>
          <w:color w:val="000000"/>
          <w:sz w:val="20"/>
          <w:szCs w:val="19"/>
          <w:lang w:val="en-IN"/>
        </w:rPr>
        <w:t xml:space="preserve">n the device, the user launches </w:t>
      </w:r>
      <w:r w:rsidRPr="00712188">
        <w:rPr>
          <w:rFonts w:eastAsiaTheme="minorHAnsi"/>
          <w:color w:val="000000"/>
          <w:sz w:val="20"/>
          <w:szCs w:val="19"/>
          <w:lang w:val="en-IN"/>
        </w:rPr>
        <w:t>it like any other service the device o</w:t>
      </w:r>
      <w:r w:rsidR="00A604DA" w:rsidRPr="00712188">
        <w:rPr>
          <w:rFonts w:eastAsiaTheme="minorHAnsi"/>
          <w:color w:val="000000"/>
          <w:sz w:val="20"/>
          <w:szCs w:val="19"/>
          <w:lang w:val="en-IN"/>
        </w:rPr>
        <w:t xml:space="preserve">ffers. Upon initialization, the </w:t>
      </w:r>
      <w:r w:rsidRPr="00712188">
        <w:rPr>
          <w:rFonts w:eastAsiaTheme="minorHAnsi"/>
          <w:color w:val="000000"/>
          <w:sz w:val="20"/>
          <w:szCs w:val="19"/>
          <w:lang w:val="en-IN"/>
        </w:rPr>
        <w:t>native app interfaces directly wi</w:t>
      </w:r>
      <w:r w:rsidR="00A604DA" w:rsidRPr="00712188">
        <w:rPr>
          <w:rFonts w:eastAsiaTheme="minorHAnsi"/>
          <w:color w:val="000000"/>
          <w:sz w:val="20"/>
          <w:szCs w:val="19"/>
          <w:lang w:val="en-IN"/>
        </w:rPr>
        <w:t xml:space="preserve">th the mobile operating system, </w:t>
      </w:r>
      <w:r w:rsidRPr="00712188">
        <w:rPr>
          <w:rFonts w:eastAsiaTheme="minorHAnsi"/>
          <w:color w:val="000000"/>
          <w:sz w:val="20"/>
          <w:szCs w:val="19"/>
          <w:lang w:val="en-IN"/>
        </w:rPr>
        <w:t>without any intermediary or conta</w:t>
      </w:r>
      <w:r w:rsidR="00A604DA" w:rsidRPr="00712188">
        <w:rPr>
          <w:rFonts w:eastAsiaTheme="minorHAnsi"/>
          <w:color w:val="000000"/>
          <w:sz w:val="20"/>
          <w:szCs w:val="19"/>
          <w:lang w:val="en-IN"/>
        </w:rPr>
        <w:t xml:space="preserve">iner. The native app is free to </w:t>
      </w:r>
      <w:r w:rsidRPr="00712188">
        <w:rPr>
          <w:rFonts w:eastAsiaTheme="minorHAnsi"/>
          <w:color w:val="000000"/>
          <w:sz w:val="20"/>
          <w:szCs w:val="19"/>
          <w:lang w:val="en-IN"/>
        </w:rPr>
        <w:t xml:space="preserve">access all of the APIs that are </w:t>
      </w:r>
      <w:r w:rsidR="00A604DA" w:rsidRPr="00712188">
        <w:rPr>
          <w:rFonts w:eastAsiaTheme="minorHAnsi"/>
          <w:color w:val="000000"/>
          <w:sz w:val="20"/>
          <w:szCs w:val="19"/>
          <w:lang w:val="en-IN"/>
        </w:rPr>
        <w:t xml:space="preserve">made available by the OS vendor </w:t>
      </w:r>
      <w:r w:rsidRPr="00712188">
        <w:rPr>
          <w:rFonts w:eastAsiaTheme="minorHAnsi"/>
          <w:color w:val="000000"/>
          <w:sz w:val="20"/>
          <w:szCs w:val="19"/>
          <w:lang w:val="en-IN"/>
        </w:rPr>
        <w:t xml:space="preserve">and, in many cases, has unique </w:t>
      </w:r>
      <w:r w:rsidR="00A604DA" w:rsidRPr="00712188">
        <w:rPr>
          <w:rFonts w:eastAsiaTheme="minorHAnsi"/>
          <w:color w:val="000000"/>
          <w:sz w:val="20"/>
          <w:szCs w:val="19"/>
          <w:lang w:val="en-IN"/>
        </w:rPr>
        <w:t xml:space="preserve">features and functions that are </w:t>
      </w:r>
      <w:r w:rsidRPr="00712188">
        <w:rPr>
          <w:rFonts w:eastAsiaTheme="minorHAnsi"/>
          <w:color w:val="000000"/>
          <w:sz w:val="20"/>
          <w:szCs w:val="19"/>
          <w:lang w:val="en-IN"/>
        </w:rPr>
        <w:t>typical of that specific mobile OS.</w:t>
      </w:r>
    </w:p>
    <w:p w:rsidR="006158EE" w:rsidRPr="00712188" w:rsidRDefault="006158EE" w:rsidP="00A604DA">
      <w:pPr>
        <w:autoSpaceDE w:val="0"/>
        <w:autoSpaceDN w:val="0"/>
        <w:adjustRightInd w:val="0"/>
        <w:jc w:val="both"/>
        <w:rPr>
          <w:rFonts w:eastAsiaTheme="minorHAnsi"/>
          <w:color w:val="000000"/>
          <w:sz w:val="20"/>
          <w:szCs w:val="19"/>
          <w:lang w:val="en-IN"/>
        </w:rPr>
      </w:pPr>
    </w:p>
    <w:p w:rsidR="006158EE" w:rsidRPr="00712188" w:rsidRDefault="006158EE" w:rsidP="00A604DA">
      <w:pPr>
        <w:autoSpaceDE w:val="0"/>
        <w:autoSpaceDN w:val="0"/>
        <w:adjustRightInd w:val="0"/>
        <w:jc w:val="both"/>
        <w:rPr>
          <w:rFonts w:eastAsiaTheme="minorHAnsi"/>
          <w:color w:val="000000"/>
          <w:sz w:val="20"/>
          <w:szCs w:val="19"/>
          <w:lang w:val="en-IN"/>
        </w:rPr>
      </w:pPr>
      <w:r w:rsidRPr="00712188">
        <w:rPr>
          <w:rFonts w:eastAsiaTheme="minorHAnsi"/>
          <w:color w:val="000000"/>
          <w:sz w:val="20"/>
          <w:szCs w:val="19"/>
          <w:lang w:val="en-IN"/>
        </w:rPr>
        <w:t xml:space="preserve">Table: </w:t>
      </w:r>
      <w:proofErr w:type="gramStart"/>
      <w:r w:rsidRPr="00712188">
        <w:rPr>
          <w:rFonts w:eastAsiaTheme="minorHAnsi"/>
          <w:color w:val="000000"/>
          <w:sz w:val="20"/>
          <w:szCs w:val="19"/>
          <w:lang w:val="en-IN"/>
        </w:rPr>
        <w:t>Difference  between</w:t>
      </w:r>
      <w:proofErr w:type="gramEnd"/>
      <w:r w:rsidRPr="00712188">
        <w:rPr>
          <w:rFonts w:eastAsiaTheme="minorHAnsi"/>
          <w:color w:val="000000"/>
          <w:sz w:val="20"/>
          <w:szCs w:val="19"/>
          <w:lang w:val="en-IN"/>
        </w:rPr>
        <w:t xml:space="preserve"> various SDK</w:t>
      </w:r>
    </w:p>
    <w:p w:rsidR="007E2081" w:rsidRPr="00BD7C60" w:rsidRDefault="007E2081" w:rsidP="00A604DA">
      <w:pPr>
        <w:autoSpaceDE w:val="0"/>
        <w:autoSpaceDN w:val="0"/>
        <w:adjustRightInd w:val="0"/>
        <w:jc w:val="both"/>
        <w:rPr>
          <w:rFonts w:eastAsiaTheme="minorHAnsi"/>
          <w:color w:val="000000"/>
          <w:sz w:val="19"/>
          <w:szCs w:val="19"/>
          <w:lang w:val="en-IN"/>
        </w:rPr>
      </w:pPr>
    </w:p>
    <w:tbl>
      <w:tblPr>
        <w:tblStyle w:val="TableGrid"/>
        <w:tblW w:w="5220" w:type="dxa"/>
        <w:tblInd w:w="-176" w:type="dxa"/>
        <w:tblLayout w:type="fixed"/>
        <w:tblLook w:val="04A0"/>
      </w:tblPr>
      <w:tblGrid>
        <w:gridCol w:w="1220"/>
        <w:gridCol w:w="864"/>
        <w:gridCol w:w="964"/>
        <w:gridCol w:w="1066"/>
        <w:gridCol w:w="1106"/>
      </w:tblGrid>
      <w:tr w:rsidR="004F7DF8" w:rsidRPr="00BD7C60" w:rsidTr="0089237E">
        <w:trPr>
          <w:trHeight w:val="488"/>
        </w:trPr>
        <w:tc>
          <w:tcPr>
            <w:tcW w:w="1220" w:type="dxa"/>
          </w:tcPr>
          <w:p w:rsidR="004F7DF8" w:rsidRPr="00BD7C60" w:rsidRDefault="004F7DF8" w:rsidP="002754CC">
            <w:pPr>
              <w:jc w:val="both"/>
              <w:rPr>
                <w:b/>
                <w:sz w:val="18"/>
                <w:lang w:val="en-IN" w:eastAsia="en-IN"/>
              </w:rPr>
            </w:pPr>
          </w:p>
        </w:tc>
        <w:tc>
          <w:tcPr>
            <w:tcW w:w="864" w:type="dxa"/>
          </w:tcPr>
          <w:p w:rsidR="004F7DF8" w:rsidRPr="00BD7C60" w:rsidRDefault="004F7DF8" w:rsidP="00EC176D">
            <w:pPr>
              <w:jc w:val="center"/>
              <w:rPr>
                <w:b/>
                <w:sz w:val="18"/>
                <w:lang w:val="en-IN" w:eastAsia="en-IN"/>
              </w:rPr>
            </w:pPr>
            <w:r w:rsidRPr="00BD7C60">
              <w:rPr>
                <w:rFonts w:eastAsiaTheme="minorHAnsi"/>
                <w:b/>
                <w:bCs/>
                <w:sz w:val="16"/>
                <w:szCs w:val="16"/>
                <w:lang w:val="en-IN"/>
              </w:rPr>
              <w:t>Apple iOS</w:t>
            </w:r>
          </w:p>
        </w:tc>
        <w:tc>
          <w:tcPr>
            <w:tcW w:w="964" w:type="dxa"/>
          </w:tcPr>
          <w:p w:rsidR="004F7DF8" w:rsidRPr="00BD7C60" w:rsidRDefault="004F7DF8" w:rsidP="00EC176D">
            <w:pPr>
              <w:jc w:val="center"/>
              <w:rPr>
                <w:b/>
                <w:sz w:val="18"/>
                <w:lang w:val="en-IN" w:eastAsia="en-IN"/>
              </w:rPr>
            </w:pPr>
            <w:r w:rsidRPr="00BD7C60">
              <w:rPr>
                <w:rFonts w:eastAsiaTheme="minorHAnsi"/>
                <w:b/>
                <w:bCs/>
                <w:sz w:val="16"/>
                <w:szCs w:val="16"/>
                <w:lang w:val="en-IN"/>
              </w:rPr>
              <w:t>Android</w:t>
            </w:r>
          </w:p>
        </w:tc>
        <w:tc>
          <w:tcPr>
            <w:tcW w:w="1066" w:type="dxa"/>
          </w:tcPr>
          <w:p w:rsidR="004F7DF8" w:rsidRPr="00BD7C60" w:rsidRDefault="004F7DF8" w:rsidP="00EC176D">
            <w:pPr>
              <w:jc w:val="center"/>
              <w:rPr>
                <w:b/>
                <w:sz w:val="18"/>
                <w:lang w:val="en-IN" w:eastAsia="en-IN"/>
              </w:rPr>
            </w:pPr>
            <w:r w:rsidRPr="00BD7C60">
              <w:rPr>
                <w:rFonts w:eastAsiaTheme="minorHAnsi"/>
                <w:b/>
                <w:bCs/>
                <w:sz w:val="16"/>
                <w:szCs w:val="16"/>
                <w:lang w:val="en-IN"/>
              </w:rPr>
              <w:t>Blackberry OS</w:t>
            </w:r>
          </w:p>
        </w:tc>
        <w:tc>
          <w:tcPr>
            <w:tcW w:w="1106" w:type="dxa"/>
          </w:tcPr>
          <w:p w:rsidR="004F7DF8" w:rsidRPr="00BD7C60" w:rsidRDefault="004F7DF8" w:rsidP="00EC176D">
            <w:pPr>
              <w:jc w:val="center"/>
              <w:rPr>
                <w:b/>
                <w:sz w:val="18"/>
                <w:lang w:val="en-IN" w:eastAsia="en-IN"/>
              </w:rPr>
            </w:pPr>
            <w:r w:rsidRPr="00BD7C60">
              <w:rPr>
                <w:rFonts w:eastAsiaTheme="minorHAnsi"/>
                <w:b/>
                <w:bCs/>
                <w:sz w:val="16"/>
                <w:szCs w:val="16"/>
                <w:lang w:val="en-IN"/>
              </w:rPr>
              <w:t>Windows Phone</w:t>
            </w:r>
          </w:p>
        </w:tc>
      </w:tr>
      <w:tr w:rsidR="004F7DF8" w:rsidRPr="00BD7C60" w:rsidTr="006158EE">
        <w:trPr>
          <w:trHeight w:val="548"/>
        </w:trPr>
        <w:tc>
          <w:tcPr>
            <w:tcW w:w="1220" w:type="dxa"/>
          </w:tcPr>
          <w:p w:rsidR="004F7DF8" w:rsidRPr="00BD7C60" w:rsidRDefault="00F12FC2" w:rsidP="00EC176D">
            <w:pPr>
              <w:rPr>
                <w:b/>
                <w:sz w:val="18"/>
                <w:lang w:val="en-IN" w:eastAsia="en-IN"/>
              </w:rPr>
            </w:pPr>
            <w:r w:rsidRPr="00BD7C60">
              <w:rPr>
                <w:rFonts w:eastAsiaTheme="minorHAnsi"/>
                <w:b/>
                <w:sz w:val="16"/>
                <w:szCs w:val="16"/>
                <w:lang w:val="en-IN"/>
              </w:rPr>
              <w:t>Languages</w:t>
            </w:r>
          </w:p>
        </w:tc>
        <w:tc>
          <w:tcPr>
            <w:tcW w:w="864" w:type="dxa"/>
          </w:tcPr>
          <w:p w:rsidR="004F7DF8" w:rsidRPr="00BD7C60" w:rsidRDefault="00F12FC2" w:rsidP="00EC176D">
            <w:pPr>
              <w:jc w:val="center"/>
              <w:rPr>
                <w:b/>
                <w:sz w:val="18"/>
                <w:lang w:val="en-IN" w:eastAsia="en-IN"/>
              </w:rPr>
            </w:pPr>
            <w:r w:rsidRPr="00BD7C60">
              <w:rPr>
                <w:rFonts w:eastAsiaTheme="minorHAnsi"/>
                <w:sz w:val="16"/>
                <w:szCs w:val="16"/>
                <w:lang w:val="en-IN"/>
              </w:rPr>
              <w:t>Objective-C, C, C++</w:t>
            </w:r>
          </w:p>
        </w:tc>
        <w:tc>
          <w:tcPr>
            <w:tcW w:w="964" w:type="dxa"/>
          </w:tcPr>
          <w:p w:rsidR="004F7DF8" w:rsidRPr="00BD7C60" w:rsidRDefault="00F12FC2" w:rsidP="00EC176D">
            <w:pPr>
              <w:jc w:val="center"/>
              <w:rPr>
                <w:b/>
                <w:sz w:val="18"/>
                <w:lang w:val="en-IN" w:eastAsia="en-IN"/>
              </w:rPr>
            </w:pPr>
            <w:r w:rsidRPr="00BD7C60">
              <w:rPr>
                <w:rFonts w:eastAsiaTheme="minorHAnsi"/>
                <w:sz w:val="16"/>
                <w:szCs w:val="16"/>
                <w:lang w:val="en-IN"/>
              </w:rPr>
              <w:t>Java (some C, C++)</w:t>
            </w:r>
          </w:p>
        </w:tc>
        <w:tc>
          <w:tcPr>
            <w:tcW w:w="1066" w:type="dxa"/>
          </w:tcPr>
          <w:p w:rsidR="004F7DF8" w:rsidRPr="00BD7C60" w:rsidRDefault="00F12FC2" w:rsidP="00EC176D">
            <w:pPr>
              <w:jc w:val="center"/>
              <w:rPr>
                <w:b/>
                <w:sz w:val="18"/>
                <w:lang w:val="en-IN" w:eastAsia="en-IN"/>
              </w:rPr>
            </w:pPr>
            <w:r w:rsidRPr="00BD7C60">
              <w:rPr>
                <w:rFonts w:eastAsiaTheme="minorHAnsi"/>
                <w:sz w:val="16"/>
                <w:szCs w:val="16"/>
                <w:lang w:val="en-IN"/>
              </w:rPr>
              <w:t>Java</w:t>
            </w:r>
          </w:p>
        </w:tc>
        <w:tc>
          <w:tcPr>
            <w:tcW w:w="1106" w:type="dxa"/>
          </w:tcPr>
          <w:p w:rsidR="004F7DF8" w:rsidRPr="00BD7C60" w:rsidRDefault="00F12FC2" w:rsidP="00EC176D">
            <w:pPr>
              <w:jc w:val="center"/>
              <w:rPr>
                <w:b/>
                <w:sz w:val="18"/>
                <w:lang w:val="en-IN" w:eastAsia="en-IN"/>
              </w:rPr>
            </w:pPr>
            <w:r w:rsidRPr="00BD7C60">
              <w:rPr>
                <w:rFonts w:eastAsiaTheme="minorHAnsi"/>
                <w:sz w:val="16"/>
                <w:szCs w:val="16"/>
                <w:lang w:val="en-IN"/>
              </w:rPr>
              <w:t>C#, VB.NET and more</w:t>
            </w:r>
          </w:p>
        </w:tc>
      </w:tr>
      <w:tr w:rsidR="004F7DF8" w:rsidRPr="00BD7C60" w:rsidTr="00712188">
        <w:trPr>
          <w:trHeight w:val="971"/>
        </w:trPr>
        <w:tc>
          <w:tcPr>
            <w:tcW w:w="1220" w:type="dxa"/>
          </w:tcPr>
          <w:p w:rsidR="004F7DF8" w:rsidRPr="00BD7C60" w:rsidRDefault="00F12FC2" w:rsidP="00EC176D">
            <w:pPr>
              <w:rPr>
                <w:b/>
                <w:sz w:val="18"/>
                <w:lang w:val="en-IN" w:eastAsia="en-IN"/>
              </w:rPr>
            </w:pPr>
            <w:r w:rsidRPr="00BD7C60">
              <w:rPr>
                <w:rFonts w:eastAsiaTheme="minorHAnsi"/>
                <w:b/>
                <w:sz w:val="16"/>
                <w:szCs w:val="16"/>
                <w:lang w:val="en-IN"/>
              </w:rPr>
              <w:t>Tools</w:t>
            </w:r>
          </w:p>
        </w:tc>
        <w:tc>
          <w:tcPr>
            <w:tcW w:w="864" w:type="dxa"/>
          </w:tcPr>
          <w:p w:rsidR="004F7DF8" w:rsidRPr="00BD7C60" w:rsidRDefault="00F12FC2" w:rsidP="00EC176D">
            <w:pPr>
              <w:jc w:val="center"/>
              <w:rPr>
                <w:b/>
                <w:sz w:val="18"/>
                <w:lang w:val="en-IN" w:eastAsia="en-IN"/>
              </w:rPr>
            </w:pPr>
            <w:r w:rsidRPr="00BD7C60">
              <w:rPr>
                <w:rFonts w:eastAsiaTheme="minorHAnsi"/>
                <w:sz w:val="16"/>
                <w:szCs w:val="16"/>
                <w:lang w:val="en-IN"/>
              </w:rPr>
              <w:t>Xcode</w:t>
            </w:r>
          </w:p>
        </w:tc>
        <w:tc>
          <w:tcPr>
            <w:tcW w:w="964" w:type="dxa"/>
          </w:tcPr>
          <w:p w:rsidR="004F7DF8" w:rsidRPr="00BD7C60" w:rsidRDefault="00F12FC2" w:rsidP="00EC176D">
            <w:pPr>
              <w:jc w:val="center"/>
              <w:rPr>
                <w:b/>
                <w:sz w:val="18"/>
                <w:lang w:val="en-IN" w:eastAsia="en-IN"/>
              </w:rPr>
            </w:pPr>
            <w:r w:rsidRPr="00BD7C60">
              <w:rPr>
                <w:rFonts w:eastAsiaTheme="minorHAnsi"/>
                <w:sz w:val="16"/>
                <w:szCs w:val="16"/>
                <w:lang w:val="en-IN"/>
              </w:rPr>
              <w:t>Android SDK</w:t>
            </w:r>
          </w:p>
        </w:tc>
        <w:tc>
          <w:tcPr>
            <w:tcW w:w="1066" w:type="dxa"/>
          </w:tcPr>
          <w:p w:rsidR="004F7DF8" w:rsidRPr="00BD7C60" w:rsidRDefault="00F12FC2" w:rsidP="00EC176D">
            <w:pPr>
              <w:jc w:val="center"/>
              <w:rPr>
                <w:b/>
                <w:sz w:val="18"/>
                <w:lang w:val="en-IN" w:eastAsia="en-IN"/>
              </w:rPr>
            </w:pPr>
            <w:r w:rsidRPr="00BD7C60">
              <w:rPr>
                <w:rFonts w:eastAsiaTheme="minorHAnsi"/>
                <w:sz w:val="16"/>
                <w:szCs w:val="16"/>
                <w:lang w:val="en-IN"/>
              </w:rPr>
              <w:t>BB Java Eclipse Plug-in</w:t>
            </w:r>
          </w:p>
        </w:tc>
        <w:tc>
          <w:tcPr>
            <w:tcW w:w="1106" w:type="dxa"/>
          </w:tcPr>
          <w:p w:rsidR="00F12FC2" w:rsidRPr="00BD7C60" w:rsidRDefault="00F12FC2" w:rsidP="00EC176D">
            <w:pPr>
              <w:autoSpaceDE w:val="0"/>
              <w:autoSpaceDN w:val="0"/>
              <w:adjustRightInd w:val="0"/>
              <w:jc w:val="center"/>
              <w:rPr>
                <w:rFonts w:eastAsiaTheme="minorHAnsi"/>
                <w:sz w:val="16"/>
                <w:szCs w:val="16"/>
                <w:lang w:val="en-IN"/>
              </w:rPr>
            </w:pPr>
            <w:r w:rsidRPr="00BD7C60">
              <w:rPr>
                <w:rFonts w:eastAsiaTheme="minorHAnsi"/>
                <w:sz w:val="16"/>
                <w:szCs w:val="16"/>
                <w:lang w:val="en-IN"/>
              </w:rPr>
              <w:t>Visual Studio, Windows Phone</w:t>
            </w:r>
          </w:p>
          <w:p w:rsidR="004F7DF8" w:rsidRPr="00BD7C60" w:rsidRDefault="00F12FC2" w:rsidP="00EC176D">
            <w:pPr>
              <w:jc w:val="center"/>
              <w:rPr>
                <w:b/>
                <w:sz w:val="18"/>
                <w:lang w:val="en-IN" w:eastAsia="en-IN"/>
              </w:rPr>
            </w:pPr>
            <w:r w:rsidRPr="00BD7C60">
              <w:rPr>
                <w:rFonts w:eastAsiaTheme="minorHAnsi"/>
                <w:sz w:val="16"/>
                <w:szCs w:val="16"/>
                <w:lang w:val="en-IN"/>
              </w:rPr>
              <w:t>development tools</w:t>
            </w:r>
          </w:p>
        </w:tc>
      </w:tr>
      <w:tr w:rsidR="004F7DF8" w:rsidRPr="00BD7C60" w:rsidTr="0089237E">
        <w:trPr>
          <w:trHeight w:val="488"/>
        </w:trPr>
        <w:tc>
          <w:tcPr>
            <w:tcW w:w="1220" w:type="dxa"/>
          </w:tcPr>
          <w:p w:rsidR="004F7DF8" w:rsidRPr="00BD7C60" w:rsidRDefault="00F12FC2" w:rsidP="00EC176D">
            <w:pPr>
              <w:rPr>
                <w:b/>
                <w:sz w:val="18"/>
                <w:lang w:val="en-IN" w:eastAsia="en-IN"/>
              </w:rPr>
            </w:pPr>
            <w:r w:rsidRPr="00BD7C60">
              <w:rPr>
                <w:rFonts w:eastAsiaTheme="minorHAnsi"/>
                <w:b/>
                <w:sz w:val="16"/>
                <w:szCs w:val="16"/>
                <w:lang w:val="en-IN"/>
              </w:rPr>
              <w:t>Packaging format</w:t>
            </w:r>
          </w:p>
        </w:tc>
        <w:tc>
          <w:tcPr>
            <w:tcW w:w="864" w:type="dxa"/>
          </w:tcPr>
          <w:p w:rsidR="004F7DF8" w:rsidRPr="00BD7C60" w:rsidRDefault="00F12FC2" w:rsidP="00EC176D">
            <w:pPr>
              <w:jc w:val="center"/>
              <w:rPr>
                <w:b/>
                <w:sz w:val="18"/>
                <w:lang w:val="en-IN" w:eastAsia="en-IN"/>
              </w:rPr>
            </w:pPr>
            <w:r w:rsidRPr="00BD7C60">
              <w:rPr>
                <w:rFonts w:eastAsiaTheme="minorHAnsi"/>
                <w:sz w:val="16"/>
                <w:szCs w:val="16"/>
                <w:lang w:val="en-IN"/>
              </w:rPr>
              <w:t>.app</w:t>
            </w:r>
          </w:p>
        </w:tc>
        <w:tc>
          <w:tcPr>
            <w:tcW w:w="964" w:type="dxa"/>
          </w:tcPr>
          <w:p w:rsidR="004F7DF8" w:rsidRPr="00BD7C60" w:rsidRDefault="00F12FC2" w:rsidP="00EC176D">
            <w:pPr>
              <w:jc w:val="center"/>
              <w:rPr>
                <w:b/>
                <w:sz w:val="18"/>
                <w:lang w:val="en-IN" w:eastAsia="en-IN"/>
              </w:rPr>
            </w:pPr>
            <w:r w:rsidRPr="00BD7C60">
              <w:rPr>
                <w:rFonts w:eastAsiaTheme="minorHAnsi"/>
                <w:sz w:val="16"/>
                <w:szCs w:val="16"/>
                <w:lang w:val="en-IN"/>
              </w:rPr>
              <w:t>.apk</w:t>
            </w:r>
          </w:p>
        </w:tc>
        <w:tc>
          <w:tcPr>
            <w:tcW w:w="1066" w:type="dxa"/>
          </w:tcPr>
          <w:p w:rsidR="004F7DF8" w:rsidRPr="00BD7C60" w:rsidRDefault="00F12FC2" w:rsidP="00EC176D">
            <w:pPr>
              <w:jc w:val="center"/>
              <w:rPr>
                <w:b/>
                <w:sz w:val="18"/>
                <w:lang w:val="en-IN" w:eastAsia="en-IN"/>
              </w:rPr>
            </w:pPr>
            <w:r w:rsidRPr="00BD7C60">
              <w:rPr>
                <w:rFonts w:eastAsiaTheme="minorHAnsi"/>
                <w:sz w:val="16"/>
                <w:szCs w:val="16"/>
                <w:lang w:val="en-IN"/>
              </w:rPr>
              <w:t>.cod</w:t>
            </w:r>
          </w:p>
        </w:tc>
        <w:tc>
          <w:tcPr>
            <w:tcW w:w="1106" w:type="dxa"/>
          </w:tcPr>
          <w:p w:rsidR="004F7DF8" w:rsidRPr="00BD7C60" w:rsidRDefault="00F12FC2" w:rsidP="00EC176D">
            <w:pPr>
              <w:jc w:val="center"/>
              <w:rPr>
                <w:b/>
                <w:sz w:val="18"/>
                <w:lang w:val="en-IN" w:eastAsia="en-IN"/>
              </w:rPr>
            </w:pPr>
            <w:r w:rsidRPr="00BD7C60">
              <w:rPr>
                <w:rFonts w:eastAsiaTheme="minorHAnsi"/>
                <w:sz w:val="16"/>
                <w:szCs w:val="16"/>
                <w:lang w:val="en-IN"/>
              </w:rPr>
              <w:t>.xap</w:t>
            </w:r>
          </w:p>
        </w:tc>
      </w:tr>
      <w:tr w:rsidR="004F7DF8" w:rsidRPr="00BD7C60" w:rsidTr="0089237E">
        <w:trPr>
          <w:trHeight w:val="746"/>
        </w:trPr>
        <w:tc>
          <w:tcPr>
            <w:tcW w:w="1220" w:type="dxa"/>
          </w:tcPr>
          <w:p w:rsidR="004F7DF8" w:rsidRPr="00BD7C60" w:rsidRDefault="00FF5386" w:rsidP="00EC176D">
            <w:pPr>
              <w:rPr>
                <w:b/>
                <w:sz w:val="18"/>
                <w:lang w:val="en-IN" w:eastAsia="en-IN"/>
              </w:rPr>
            </w:pPr>
            <w:r w:rsidRPr="00BD7C60">
              <w:rPr>
                <w:rFonts w:eastAsiaTheme="minorHAnsi"/>
                <w:b/>
                <w:sz w:val="16"/>
                <w:szCs w:val="16"/>
                <w:lang w:val="en-IN"/>
              </w:rPr>
              <w:t>App stores</w:t>
            </w:r>
          </w:p>
        </w:tc>
        <w:tc>
          <w:tcPr>
            <w:tcW w:w="864" w:type="dxa"/>
          </w:tcPr>
          <w:p w:rsidR="004F7DF8" w:rsidRPr="00BD7C60" w:rsidRDefault="00FF5386" w:rsidP="00EC176D">
            <w:pPr>
              <w:jc w:val="center"/>
              <w:rPr>
                <w:b/>
                <w:sz w:val="18"/>
                <w:lang w:val="en-IN" w:eastAsia="en-IN"/>
              </w:rPr>
            </w:pPr>
            <w:r w:rsidRPr="00BD7C60">
              <w:rPr>
                <w:rFonts w:eastAsiaTheme="minorHAnsi"/>
                <w:sz w:val="16"/>
                <w:szCs w:val="16"/>
                <w:lang w:val="en-IN"/>
              </w:rPr>
              <w:t>Apple App Store</w:t>
            </w:r>
          </w:p>
        </w:tc>
        <w:tc>
          <w:tcPr>
            <w:tcW w:w="964" w:type="dxa"/>
          </w:tcPr>
          <w:p w:rsidR="004F7DF8" w:rsidRPr="00BD7C60" w:rsidRDefault="00FF5386" w:rsidP="00EC176D">
            <w:pPr>
              <w:jc w:val="center"/>
              <w:rPr>
                <w:b/>
                <w:sz w:val="18"/>
                <w:lang w:val="en-IN" w:eastAsia="en-IN"/>
              </w:rPr>
            </w:pPr>
            <w:r w:rsidRPr="00BD7C60">
              <w:rPr>
                <w:rFonts w:eastAsiaTheme="minorHAnsi"/>
                <w:sz w:val="16"/>
                <w:szCs w:val="16"/>
                <w:lang w:val="en-IN"/>
              </w:rPr>
              <w:t>Google Play</w:t>
            </w:r>
          </w:p>
        </w:tc>
        <w:tc>
          <w:tcPr>
            <w:tcW w:w="1066" w:type="dxa"/>
          </w:tcPr>
          <w:p w:rsidR="004F7DF8" w:rsidRPr="00BD7C60" w:rsidRDefault="00FF5386" w:rsidP="00EC176D">
            <w:pPr>
              <w:jc w:val="center"/>
              <w:rPr>
                <w:b/>
                <w:sz w:val="18"/>
                <w:lang w:val="en-IN" w:eastAsia="en-IN"/>
              </w:rPr>
            </w:pPr>
            <w:r w:rsidRPr="00BD7C60">
              <w:rPr>
                <w:rFonts w:eastAsiaTheme="minorHAnsi"/>
                <w:sz w:val="16"/>
                <w:szCs w:val="16"/>
                <w:lang w:val="en-IN"/>
              </w:rPr>
              <w:t>Blackberry App World</w:t>
            </w:r>
          </w:p>
        </w:tc>
        <w:tc>
          <w:tcPr>
            <w:tcW w:w="1106" w:type="dxa"/>
          </w:tcPr>
          <w:p w:rsidR="004F7DF8" w:rsidRPr="00BD7C60" w:rsidRDefault="00FF5386" w:rsidP="00EC176D">
            <w:pPr>
              <w:jc w:val="center"/>
              <w:rPr>
                <w:b/>
                <w:sz w:val="18"/>
                <w:lang w:val="en-IN" w:eastAsia="en-IN"/>
              </w:rPr>
            </w:pPr>
            <w:r w:rsidRPr="00BD7C60">
              <w:rPr>
                <w:rFonts w:eastAsiaTheme="minorHAnsi"/>
                <w:sz w:val="16"/>
                <w:szCs w:val="16"/>
                <w:lang w:val="en-IN"/>
              </w:rPr>
              <w:t>Windows Phone Marketplace</w:t>
            </w:r>
          </w:p>
        </w:tc>
      </w:tr>
    </w:tbl>
    <w:p w:rsidR="001B0E22" w:rsidRDefault="001B0E22" w:rsidP="0002537F">
      <w:pPr>
        <w:rPr>
          <w:b/>
          <w:bCs/>
          <w:szCs w:val="22"/>
        </w:rPr>
      </w:pPr>
    </w:p>
    <w:p w:rsidR="001B0E22" w:rsidRDefault="001B0E22" w:rsidP="0002537F">
      <w:pPr>
        <w:rPr>
          <w:b/>
          <w:bCs/>
          <w:szCs w:val="22"/>
        </w:rPr>
      </w:pPr>
    </w:p>
    <w:p w:rsidR="006C442B" w:rsidRPr="00BD7C60" w:rsidRDefault="006C442B" w:rsidP="0002537F">
      <w:pPr>
        <w:rPr>
          <w:b/>
          <w:bCs/>
          <w:szCs w:val="22"/>
        </w:rPr>
      </w:pPr>
      <w:r w:rsidRPr="00BD7C60">
        <w:rPr>
          <w:b/>
          <w:bCs/>
          <w:szCs w:val="22"/>
        </w:rPr>
        <w:t>Hybrid apps</w:t>
      </w:r>
    </w:p>
    <w:p w:rsidR="0002537F" w:rsidRPr="00BD7C60" w:rsidRDefault="0002537F" w:rsidP="006C442B">
      <w:pPr>
        <w:autoSpaceDE w:val="0"/>
        <w:autoSpaceDN w:val="0"/>
        <w:adjustRightInd w:val="0"/>
        <w:rPr>
          <w:rFonts w:eastAsiaTheme="minorHAnsi"/>
          <w:b/>
          <w:bCs/>
          <w:color w:val="D25C00"/>
          <w:sz w:val="18"/>
          <w:szCs w:val="18"/>
          <w:lang w:val="en-IN"/>
        </w:rPr>
      </w:pPr>
    </w:p>
    <w:p w:rsidR="006C442B" w:rsidRPr="00712188" w:rsidRDefault="006C442B" w:rsidP="0002537F">
      <w:pPr>
        <w:autoSpaceDE w:val="0"/>
        <w:autoSpaceDN w:val="0"/>
        <w:adjustRightInd w:val="0"/>
        <w:jc w:val="both"/>
        <w:rPr>
          <w:rFonts w:eastAsiaTheme="minorHAnsi"/>
          <w:color w:val="000000"/>
          <w:sz w:val="20"/>
          <w:szCs w:val="19"/>
          <w:lang w:val="en-IN"/>
        </w:rPr>
      </w:pPr>
      <w:r w:rsidRPr="00712188">
        <w:rPr>
          <w:rFonts w:eastAsiaTheme="minorHAnsi"/>
          <w:color w:val="000000"/>
          <w:sz w:val="20"/>
          <w:szCs w:val="19"/>
          <w:lang w:val="en-IN"/>
        </w:rPr>
        <w:t>The hybrid approach combi</w:t>
      </w:r>
      <w:r w:rsidR="0002537F" w:rsidRPr="00712188">
        <w:rPr>
          <w:rFonts w:eastAsiaTheme="minorHAnsi"/>
          <w:color w:val="000000"/>
          <w:sz w:val="20"/>
          <w:szCs w:val="19"/>
          <w:lang w:val="en-IN"/>
        </w:rPr>
        <w:t xml:space="preserve">nes native development with web </w:t>
      </w:r>
      <w:r w:rsidRPr="00712188">
        <w:rPr>
          <w:rFonts w:eastAsiaTheme="minorHAnsi"/>
          <w:color w:val="000000"/>
          <w:sz w:val="20"/>
          <w:szCs w:val="19"/>
          <w:lang w:val="en-IN"/>
        </w:rPr>
        <w:t>technology. Using this approac</w:t>
      </w:r>
      <w:r w:rsidR="0002537F" w:rsidRPr="00712188">
        <w:rPr>
          <w:rFonts w:eastAsiaTheme="minorHAnsi"/>
          <w:color w:val="000000"/>
          <w:sz w:val="20"/>
          <w:szCs w:val="19"/>
          <w:lang w:val="en-IN"/>
        </w:rPr>
        <w:t xml:space="preserve">h, developers write significant </w:t>
      </w:r>
      <w:r w:rsidRPr="00712188">
        <w:rPr>
          <w:rFonts w:eastAsiaTheme="minorHAnsi"/>
          <w:color w:val="000000"/>
          <w:sz w:val="20"/>
          <w:szCs w:val="19"/>
          <w:lang w:val="en-IN"/>
        </w:rPr>
        <w:t>portions of their application in c</w:t>
      </w:r>
      <w:r w:rsidR="0002537F" w:rsidRPr="00712188">
        <w:rPr>
          <w:rFonts w:eastAsiaTheme="minorHAnsi"/>
          <w:color w:val="000000"/>
          <w:sz w:val="20"/>
          <w:szCs w:val="19"/>
          <w:lang w:val="en-IN"/>
        </w:rPr>
        <w:t xml:space="preserve">ross-platform web technologies, </w:t>
      </w:r>
      <w:r w:rsidRPr="00712188">
        <w:rPr>
          <w:rFonts w:eastAsiaTheme="minorHAnsi"/>
          <w:color w:val="000000"/>
          <w:sz w:val="20"/>
          <w:szCs w:val="19"/>
          <w:lang w:val="en-IN"/>
        </w:rPr>
        <w:t>while maintaining direct access to native APIs when required.</w:t>
      </w:r>
      <w:r w:rsidRPr="00712188">
        <w:rPr>
          <w:rFonts w:eastAsiaTheme="minorHAnsi"/>
          <w:sz w:val="20"/>
          <w:szCs w:val="19"/>
          <w:lang w:val="en-IN"/>
        </w:rPr>
        <w:t xml:space="preserve"> The native portion of the application uses the operating system</w:t>
      </w:r>
    </w:p>
    <w:p w:rsidR="006C442B" w:rsidRPr="00712188" w:rsidRDefault="006C442B" w:rsidP="0002537F">
      <w:pPr>
        <w:autoSpaceDE w:val="0"/>
        <w:autoSpaceDN w:val="0"/>
        <w:adjustRightInd w:val="0"/>
        <w:jc w:val="both"/>
        <w:rPr>
          <w:rFonts w:eastAsiaTheme="minorHAnsi"/>
          <w:sz w:val="20"/>
          <w:szCs w:val="19"/>
          <w:lang w:val="en-IN"/>
        </w:rPr>
      </w:pPr>
      <w:r w:rsidRPr="00712188">
        <w:rPr>
          <w:rFonts w:eastAsiaTheme="minorHAnsi"/>
          <w:sz w:val="20"/>
          <w:szCs w:val="19"/>
          <w:lang w:val="en-IN"/>
        </w:rPr>
        <w:t>APIs to create an embedded HTML rendering engine that</w:t>
      </w:r>
    </w:p>
    <w:p w:rsidR="006C442B" w:rsidRPr="00712188" w:rsidRDefault="006C442B" w:rsidP="0002537F">
      <w:pPr>
        <w:autoSpaceDE w:val="0"/>
        <w:autoSpaceDN w:val="0"/>
        <w:adjustRightInd w:val="0"/>
        <w:jc w:val="both"/>
        <w:rPr>
          <w:rFonts w:eastAsiaTheme="minorHAnsi"/>
          <w:sz w:val="20"/>
          <w:szCs w:val="19"/>
          <w:lang w:val="en-IN"/>
        </w:rPr>
      </w:pPr>
      <w:proofErr w:type="gramStart"/>
      <w:r w:rsidRPr="00712188">
        <w:rPr>
          <w:rFonts w:eastAsiaTheme="minorHAnsi"/>
          <w:sz w:val="20"/>
          <w:szCs w:val="19"/>
          <w:lang w:val="en-IN"/>
        </w:rPr>
        <w:t>serves</w:t>
      </w:r>
      <w:proofErr w:type="gramEnd"/>
      <w:r w:rsidRPr="00712188">
        <w:rPr>
          <w:rFonts w:eastAsiaTheme="minorHAnsi"/>
          <w:sz w:val="20"/>
          <w:szCs w:val="19"/>
          <w:lang w:val="en-IN"/>
        </w:rPr>
        <w:t xml:space="preserve"> as a bridge between t</w:t>
      </w:r>
      <w:r w:rsidR="0002537F" w:rsidRPr="00712188">
        <w:rPr>
          <w:rFonts w:eastAsiaTheme="minorHAnsi"/>
          <w:sz w:val="20"/>
          <w:szCs w:val="19"/>
          <w:lang w:val="en-IN"/>
        </w:rPr>
        <w:t xml:space="preserve">he browser and the device APIs. </w:t>
      </w:r>
      <w:r w:rsidRPr="00712188">
        <w:rPr>
          <w:rFonts w:eastAsiaTheme="minorHAnsi"/>
          <w:sz w:val="20"/>
          <w:szCs w:val="19"/>
          <w:lang w:val="en-IN"/>
        </w:rPr>
        <w:t>This bridge enables the hybrid ap</w:t>
      </w:r>
      <w:r w:rsidR="0002537F" w:rsidRPr="00712188">
        <w:rPr>
          <w:rFonts w:eastAsiaTheme="minorHAnsi"/>
          <w:sz w:val="20"/>
          <w:szCs w:val="19"/>
          <w:lang w:val="en-IN"/>
        </w:rPr>
        <w:t xml:space="preserve">p to take full advantage of all </w:t>
      </w:r>
      <w:r w:rsidRPr="00712188">
        <w:rPr>
          <w:rFonts w:eastAsiaTheme="minorHAnsi"/>
          <w:sz w:val="20"/>
          <w:szCs w:val="19"/>
          <w:lang w:val="en-IN"/>
        </w:rPr>
        <w:t>the features that modern devices have to offer.</w:t>
      </w:r>
    </w:p>
    <w:p w:rsidR="006C442B" w:rsidRPr="00712188" w:rsidRDefault="006C442B" w:rsidP="0002537F">
      <w:pPr>
        <w:autoSpaceDE w:val="0"/>
        <w:autoSpaceDN w:val="0"/>
        <w:adjustRightInd w:val="0"/>
        <w:jc w:val="both"/>
        <w:rPr>
          <w:rFonts w:eastAsiaTheme="minorHAnsi"/>
          <w:sz w:val="20"/>
          <w:szCs w:val="19"/>
          <w:lang w:val="en-IN"/>
        </w:rPr>
      </w:pPr>
      <w:r w:rsidRPr="00712188">
        <w:rPr>
          <w:rFonts w:eastAsiaTheme="minorHAnsi"/>
          <w:sz w:val="20"/>
          <w:szCs w:val="19"/>
          <w:lang w:val="en-IN"/>
        </w:rPr>
        <w:t>App developers can choose bet</w:t>
      </w:r>
      <w:r w:rsidR="0002537F" w:rsidRPr="00712188">
        <w:rPr>
          <w:rFonts w:eastAsiaTheme="minorHAnsi"/>
          <w:sz w:val="20"/>
          <w:szCs w:val="19"/>
          <w:lang w:val="en-IN"/>
        </w:rPr>
        <w:t>ween coding their own bridge or</w:t>
      </w:r>
      <w:r w:rsidRPr="00712188">
        <w:rPr>
          <w:rFonts w:eastAsiaTheme="minorHAnsi"/>
          <w:sz w:val="20"/>
          <w:szCs w:val="19"/>
          <w:lang w:val="en-IN"/>
        </w:rPr>
        <w:t>taking advantage of ready-made solutions such as PhoneGap—open-source library that provides a unif</w:t>
      </w:r>
      <w:r w:rsidR="0002537F" w:rsidRPr="00712188">
        <w:rPr>
          <w:rFonts w:eastAsiaTheme="minorHAnsi"/>
          <w:sz w:val="20"/>
          <w:szCs w:val="19"/>
          <w:lang w:val="en-IN"/>
        </w:rPr>
        <w:t xml:space="preserve">orm JavaScript interface </w:t>
      </w:r>
      <w:r w:rsidRPr="00712188">
        <w:rPr>
          <w:rFonts w:eastAsiaTheme="minorHAnsi"/>
          <w:sz w:val="20"/>
          <w:szCs w:val="19"/>
          <w:lang w:val="en-IN"/>
        </w:rPr>
        <w:t>to selected device capabilities that</w:t>
      </w:r>
      <w:r w:rsidR="0002537F" w:rsidRPr="00712188">
        <w:rPr>
          <w:rFonts w:eastAsiaTheme="minorHAnsi"/>
          <w:sz w:val="20"/>
          <w:szCs w:val="19"/>
          <w:lang w:val="en-IN"/>
        </w:rPr>
        <w:t xml:space="preserve"> is consistent across operating </w:t>
      </w:r>
      <w:r w:rsidRPr="00712188">
        <w:rPr>
          <w:rFonts w:eastAsiaTheme="minorHAnsi"/>
          <w:sz w:val="20"/>
          <w:szCs w:val="19"/>
          <w:lang w:val="en-IN"/>
        </w:rPr>
        <w:t>systems.</w:t>
      </w:r>
    </w:p>
    <w:p w:rsidR="0089237E" w:rsidRPr="00BD7C60" w:rsidRDefault="0089237E" w:rsidP="0002537F">
      <w:pPr>
        <w:autoSpaceDE w:val="0"/>
        <w:autoSpaceDN w:val="0"/>
        <w:adjustRightInd w:val="0"/>
        <w:jc w:val="both"/>
        <w:rPr>
          <w:rFonts w:eastAsiaTheme="minorHAnsi"/>
          <w:sz w:val="19"/>
          <w:szCs w:val="19"/>
          <w:lang w:val="en-IN"/>
        </w:rPr>
      </w:pPr>
    </w:p>
    <w:p w:rsidR="003A0903" w:rsidRDefault="00D533B1" w:rsidP="00D533B1">
      <w:pPr>
        <w:pStyle w:val="ListParagraph"/>
        <w:numPr>
          <w:ilvl w:val="0"/>
          <w:numId w:val="1"/>
        </w:numPr>
        <w:rPr>
          <w:b/>
          <w:bCs/>
          <w:sz w:val="28"/>
          <w:szCs w:val="22"/>
        </w:rPr>
      </w:pPr>
      <w:r w:rsidRPr="00BD7C60">
        <w:rPr>
          <w:b/>
          <w:bCs/>
          <w:sz w:val="28"/>
          <w:szCs w:val="22"/>
        </w:rPr>
        <w:t>Setting up IBM Worklight</w:t>
      </w:r>
    </w:p>
    <w:p w:rsidR="008D1E3B" w:rsidRPr="00BD7C60" w:rsidRDefault="008D1E3B" w:rsidP="008D1E3B">
      <w:pPr>
        <w:pStyle w:val="ListParagraph"/>
        <w:ind w:left="1080"/>
        <w:rPr>
          <w:b/>
          <w:bCs/>
          <w:sz w:val="28"/>
          <w:szCs w:val="22"/>
        </w:rPr>
      </w:pPr>
    </w:p>
    <w:p w:rsidR="00E81301" w:rsidRPr="00712188" w:rsidRDefault="00EC1491" w:rsidP="00E4657B">
      <w:pPr>
        <w:autoSpaceDE w:val="0"/>
        <w:autoSpaceDN w:val="0"/>
        <w:adjustRightInd w:val="0"/>
        <w:jc w:val="both"/>
        <w:rPr>
          <w:rFonts w:eastAsiaTheme="minorHAnsi"/>
          <w:sz w:val="20"/>
          <w:szCs w:val="18"/>
          <w:lang w:val="en-IN"/>
        </w:rPr>
      </w:pPr>
      <w:r w:rsidRPr="00712188">
        <w:rPr>
          <w:rFonts w:eastAsiaTheme="minorHAnsi"/>
          <w:sz w:val="20"/>
          <w:szCs w:val="18"/>
          <w:lang w:val="en-IN"/>
        </w:rPr>
        <w:t xml:space="preserve">Setting up an IBM Worklight development environment is not a complex task. Since IBM Worklight is a plug-in for Eclipse, you need two pieces of software, Eclipse, and the IBM Worklight plug-in for Eclipse. Eclipse is a free and open-source IDE that is popular for developing Java </w:t>
      </w:r>
      <w:proofErr w:type="gramStart"/>
      <w:r w:rsidRPr="00712188">
        <w:rPr>
          <w:rFonts w:eastAsiaTheme="minorHAnsi"/>
          <w:sz w:val="20"/>
          <w:szCs w:val="18"/>
          <w:lang w:val="en-IN"/>
        </w:rPr>
        <w:t>applications,</w:t>
      </w:r>
      <w:proofErr w:type="gramEnd"/>
      <w:r w:rsidRPr="00712188">
        <w:rPr>
          <w:rFonts w:eastAsiaTheme="minorHAnsi"/>
          <w:sz w:val="20"/>
          <w:szCs w:val="18"/>
          <w:lang w:val="en-IN"/>
        </w:rPr>
        <w:t xml:space="preserve"> however it is highly flexible and can be used for a number of other development languages and frameworks. In addition to installing IBM Worklight Studio, you can install other plug-ins onto Eclipse and use the same installation for other kinds of projects as well.</w:t>
      </w:r>
    </w:p>
    <w:p w:rsidR="006B104A" w:rsidRPr="00712188" w:rsidRDefault="007665B7" w:rsidP="00E4657B">
      <w:pPr>
        <w:autoSpaceDE w:val="0"/>
        <w:autoSpaceDN w:val="0"/>
        <w:adjustRightInd w:val="0"/>
        <w:jc w:val="both"/>
        <w:rPr>
          <w:rFonts w:eastAsiaTheme="minorHAnsi"/>
          <w:sz w:val="20"/>
          <w:szCs w:val="18"/>
          <w:lang w:val="en-IN"/>
        </w:rPr>
      </w:pPr>
      <w:r w:rsidRPr="00712188">
        <w:rPr>
          <w:rFonts w:eastAsiaTheme="minorHAnsi"/>
          <w:sz w:val="20"/>
          <w:szCs w:val="18"/>
          <w:lang w:val="en-IN"/>
        </w:rPr>
        <w:t>It is important to note that while —as of writing—is Eclipse Juno, or Eclipse 4.2 IBM Worklight is designed to work with Eclipse Indigo, or Eclipse 3.7 which was the last of the 3.x series of Eclipse. Also, there are many different editions of Eclipse, each catering to different kinds of developers, and they come fitted with different sets of plugins. What we need is Eclipse Classic, which should be approximately 170MB download.</w:t>
      </w:r>
    </w:p>
    <w:p w:rsidR="005E0420" w:rsidRPr="00712188" w:rsidRDefault="005E0420" w:rsidP="00E4657B">
      <w:pPr>
        <w:autoSpaceDE w:val="0"/>
        <w:autoSpaceDN w:val="0"/>
        <w:adjustRightInd w:val="0"/>
        <w:jc w:val="both"/>
        <w:rPr>
          <w:rFonts w:eastAsiaTheme="minorHAnsi"/>
          <w:sz w:val="8"/>
          <w:szCs w:val="18"/>
          <w:lang w:val="en-IN"/>
        </w:rPr>
      </w:pPr>
    </w:p>
    <w:p w:rsidR="005E0420" w:rsidRDefault="006B104A" w:rsidP="00E4657B">
      <w:pPr>
        <w:autoSpaceDE w:val="0"/>
        <w:autoSpaceDN w:val="0"/>
        <w:adjustRightInd w:val="0"/>
        <w:jc w:val="both"/>
        <w:rPr>
          <w:rFonts w:eastAsiaTheme="minorHAnsi"/>
          <w:sz w:val="18"/>
          <w:szCs w:val="18"/>
          <w:lang w:val="en-IN"/>
        </w:rPr>
      </w:pPr>
      <w:r>
        <w:rPr>
          <w:rFonts w:eastAsiaTheme="minorHAnsi"/>
          <w:noProof/>
          <w:sz w:val="18"/>
          <w:szCs w:val="18"/>
        </w:rPr>
        <w:drawing>
          <wp:inline distT="0" distB="0" distL="0" distR="0">
            <wp:extent cx="3020716" cy="1733550"/>
            <wp:effectExtent l="95250" t="95250" r="103484" b="95250"/>
            <wp:docPr id="7" name="Picture 3" descr="C:\Users\SAI RAM\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RAM\Desktop\download.png"/>
                    <pic:cNvPicPr>
                      <a:picLocks noChangeAspect="1" noChangeArrowheads="1"/>
                    </pic:cNvPicPr>
                  </pic:nvPicPr>
                  <pic:blipFill>
                    <a:blip r:embed="rId16"/>
                    <a:srcRect/>
                    <a:stretch>
                      <a:fillRect/>
                    </a:stretch>
                  </pic:blipFill>
                  <pic:spPr bwMode="auto">
                    <a:xfrm>
                      <a:off x="0" y="0"/>
                      <a:ext cx="3028837" cy="173821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9F64A5" w:rsidRDefault="009F64A5" w:rsidP="009F64A5">
      <w:pPr>
        <w:autoSpaceDE w:val="0"/>
        <w:autoSpaceDN w:val="0"/>
        <w:adjustRightInd w:val="0"/>
        <w:jc w:val="center"/>
        <w:rPr>
          <w:rFonts w:eastAsiaTheme="minorHAnsi"/>
          <w:sz w:val="18"/>
          <w:szCs w:val="18"/>
          <w:lang w:val="en-IN"/>
        </w:rPr>
      </w:pPr>
    </w:p>
    <w:p w:rsidR="005E0420" w:rsidRPr="00BD7C60" w:rsidRDefault="003348D2" w:rsidP="000C1C32">
      <w:pPr>
        <w:autoSpaceDE w:val="0"/>
        <w:autoSpaceDN w:val="0"/>
        <w:adjustRightInd w:val="0"/>
        <w:jc w:val="center"/>
        <w:rPr>
          <w:rFonts w:eastAsiaTheme="minorHAnsi"/>
          <w:sz w:val="18"/>
          <w:szCs w:val="18"/>
          <w:lang w:val="en-IN"/>
        </w:rPr>
      </w:pPr>
      <w:r>
        <w:rPr>
          <w:rFonts w:eastAsiaTheme="minorHAnsi"/>
          <w:sz w:val="18"/>
          <w:szCs w:val="18"/>
          <w:lang w:val="en-IN"/>
        </w:rPr>
        <w:t>Fig: Worklight Adapters</w:t>
      </w:r>
    </w:p>
    <w:p w:rsidR="007665B7" w:rsidRPr="00BD7C60" w:rsidRDefault="007665B7" w:rsidP="007665B7">
      <w:pPr>
        <w:pStyle w:val="ListParagraph"/>
        <w:numPr>
          <w:ilvl w:val="0"/>
          <w:numId w:val="1"/>
        </w:numPr>
        <w:rPr>
          <w:b/>
          <w:bCs/>
          <w:sz w:val="28"/>
          <w:szCs w:val="22"/>
        </w:rPr>
      </w:pPr>
      <w:r w:rsidRPr="00BD7C60">
        <w:rPr>
          <w:b/>
          <w:bCs/>
          <w:sz w:val="28"/>
          <w:szCs w:val="22"/>
        </w:rPr>
        <w:lastRenderedPageBreak/>
        <w:t>Creating a new Worklight Project</w:t>
      </w:r>
    </w:p>
    <w:p w:rsidR="0010530F" w:rsidRPr="00BD7C60" w:rsidRDefault="0010530F" w:rsidP="007A187B">
      <w:pPr>
        <w:autoSpaceDE w:val="0"/>
        <w:autoSpaceDN w:val="0"/>
        <w:adjustRightInd w:val="0"/>
        <w:ind w:left="360"/>
        <w:jc w:val="both"/>
        <w:rPr>
          <w:rFonts w:eastAsiaTheme="minorHAnsi"/>
          <w:sz w:val="18"/>
          <w:szCs w:val="18"/>
          <w:lang w:val="en-IN"/>
        </w:rPr>
      </w:pPr>
      <w:proofErr w:type="gramStart"/>
      <w:r w:rsidRPr="00BD7C60">
        <w:rPr>
          <w:rFonts w:eastAsiaTheme="minorHAnsi"/>
          <w:sz w:val="18"/>
          <w:szCs w:val="18"/>
          <w:lang w:val="en-IN"/>
        </w:rPr>
        <w:t>Now that you have a fresh installation of Worklight let’s start an actual Worklight project.</w:t>
      </w:r>
      <w:proofErr w:type="gramEnd"/>
      <w:r w:rsidRPr="00BD7C60">
        <w:rPr>
          <w:rFonts w:eastAsiaTheme="minorHAnsi"/>
          <w:sz w:val="18"/>
          <w:szCs w:val="18"/>
          <w:lang w:val="en-IN"/>
        </w:rPr>
        <w:t xml:space="preserve"> You can start a new project in Eclipse by clicking on one of the project types listed in File&gt;New submenu. If “Worklight Project” is listed there, click on it, else click on “Other…” and select “Worklight Project” in the dialog that pops up. You will be asked to name the project. Since we are building a To-Do application, name your project “Todo Project”. </w:t>
      </w:r>
    </w:p>
    <w:p w:rsidR="0020341D" w:rsidRPr="00BD7C60" w:rsidRDefault="0020341D" w:rsidP="00745FAF">
      <w:pPr>
        <w:pStyle w:val="ListParagraph"/>
        <w:numPr>
          <w:ilvl w:val="0"/>
          <w:numId w:val="1"/>
        </w:numPr>
        <w:rPr>
          <w:b/>
          <w:bCs/>
          <w:szCs w:val="22"/>
        </w:rPr>
      </w:pPr>
      <w:r w:rsidRPr="00BD7C60">
        <w:rPr>
          <w:b/>
          <w:bCs/>
          <w:szCs w:val="22"/>
        </w:rPr>
        <w:t>Worklight Project Structure</w:t>
      </w:r>
    </w:p>
    <w:p w:rsidR="0020341D" w:rsidRPr="00BD7C60" w:rsidRDefault="0020341D" w:rsidP="00C81497">
      <w:pPr>
        <w:autoSpaceDE w:val="0"/>
        <w:autoSpaceDN w:val="0"/>
        <w:adjustRightInd w:val="0"/>
        <w:jc w:val="both"/>
        <w:rPr>
          <w:rFonts w:eastAsiaTheme="minorHAnsi"/>
          <w:sz w:val="18"/>
          <w:szCs w:val="18"/>
          <w:lang w:val="en-IN"/>
        </w:rPr>
      </w:pPr>
      <w:r w:rsidRPr="00BD7C60">
        <w:rPr>
          <w:rFonts w:eastAsiaTheme="minorHAnsi"/>
          <w:sz w:val="18"/>
          <w:szCs w:val="18"/>
          <w:lang w:val="en-IN"/>
        </w:rPr>
        <w:t>For our purposes, the most important folder is the apps folder. This is the folder in which we will be placing all the</w:t>
      </w:r>
    </w:p>
    <w:p w:rsidR="0020341D" w:rsidRPr="00BD7C60" w:rsidRDefault="0020341D" w:rsidP="00C81497">
      <w:pPr>
        <w:autoSpaceDE w:val="0"/>
        <w:autoSpaceDN w:val="0"/>
        <w:adjustRightInd w:val="0"/>
        <w:jc w:val="both"/>
        <w:rPr>
          <w:rFonts w:eastAsiaTheme="minorHAnsi"/>
          <w:sz w:val="18"/>
          <w:szCs w:val="18"/>
          <w:lang w:val="en-IN"/>
        </w:rPr>
      </w:pPr>
      <w:proofErr w:type="gramStart"/>
      <w:r w:rsidRPr="00BD7C60">
        <w:rPr>
          <w:rFonts w:eastAsiaTheme="minorHAnsi"/>
          <w:sz w:val="18"/>
          <w:szCs w:val="18"/>
          <w:lang w:val="en-IN"/>
        </w:rPr>
        <w:t>code</w:t>
      </w:r>
      <w:proofErr w:type="gramEnd"/>
      <w:r w:rsidRPr="00BD7C60">
        <w:rPr>
          <w:rFonts w:eastAsiaTheme="minorHAnsi"/>
          <w:sz w:val="18"/>
          <w:szCs w:val="18"/>
          <w:lang w:val="en-IN"/>
        </w:rPr>
        <w:t xml:space="preserve"> we write for our application. However each of these folders and files </w:t>
      </w:r>
      <w:proofErr w:type="gramStart"/>
      <w:r w:rsidRPr="00BD7C60">
        <w:rPr>
          <w:rFonts w:eastAsiaTheme="minorHAnsi"/>
          <w:sz w:val="18"/>
          <w:szCs w:val="18"/>
          <w:lang w:val="en-IN"/>
        </w:rPr>
        <w:t>have</w:t>
      </w:r>
      <w:proofErr w:type="gramEnd"/>
      <w:r w:rsidRPr="00BD7C60">
        <w:rPr>
          <w:rFonts w:eastAsiaTheme="minorHAnsi"/>
          <w:sz w:val="18"/>
          <w:szCs w:val="18"/>
          <w:lang w:val="en-IN"/>
        </w:rPr>
        <w:t xml:space="preserve"> an explicit purpose, and will be useful while developing </w:t>
      </w:r>
      <w:r w:rsidR="00745FAF" w:rsidRPr="00BD7C60">
        <w:rPr>
          <w:rFonts w:eastAsiaTheme="minorHAnsi"/>
          <w:sz w:val="18"/>
          <w:szCs w:val="18"/>
          <w:lang w:val="en-IN"/>
        </w:rPr>
        <w:t xml:space="preserve">Worklight apps. We will go over </w:t>
      </w:r>
      <w:r w:rsidRPr="00BD7C60">
        <w:rPr>
          <w:rFonts w:eastAsiaTheme="minorHAnsi"/>
          <w:sz w:val="18"/>
          <w:szCs w:val="18"/>
          <w:lang w:val="en-IN"/>
        </w:rPr>
        <w:t xml:space="preserve">all the important ones in turn, starting from </w:t>
      </w:r>
      <w:r w:rsidR="00745FAF" w:rsidRPr="00BD7C60">
        <w:rPr>
          <w:rFonts w:eastAsiaTheme="minorHAnsi"/>
          <w:sz w:val="18"/>
          <w:szCs w:val="18"/>
          <w:lang w:val="en-IN"/>
        </w:rPr>
        <w:t xml:space="preserve">the top. </w:t>
      </w:r>
      <w:r w:rsidRPr="00BD7C60">
        <w:rPr>
          <w:rFonts w:eastAsiaTheme="minorHAnsi"/>
          <w:sz w:val="18"/>
          <w:szCs w:val="18"/>
          <w:lang w:val="en-IN"/>
        </w:rPr>
        <w:t>Right at the top of the project explorer you will see entries such as “WL Server Library”, “JRE System Library”, “server/ java” and “JavaScript Resources”</w:t>
      </w:r>
      <w:proofErr w:type="gramStart"/>
      <w:r w:rsidR="00745FAF" w:rsidRPr="00BD7C60">
        <w:rPr>
          <w:rFonts w:eastAsiaTheme="minorHAnsi"/>
          <w:sz w:val="18"/>
          <w:szCs w:val="18"/>
          <w:lang w:val="en-IN"/>
        </w:rPr>
        <w:t>,</w:t>
      </w:r>
      <w:proofErr w:type="gramEnd"/>
      <w:r w:rsidR="00745FAF" w:rsidRPr="00BD7C60">
        <w:rPr>
          <w:rFonts w:eastAsiaTheme="minorHAnsi"/>
          <w:sz w:val="18"/>
          <w:szCs w:val="18"/>
          <w:lang w:val="en-IN"/>
        </w:rPr>
        <w:t xml:space="preserve"> these are </w:t>
      </w:r>
      <w:r w:rsidRPr="00BD7C60">
        <w:rPr>
          <w:rFonts w:eastAsiaTheme="minorHAnsi"/>
          <w:sz w:val="18"/>
          <w:szCs w:val="18"/>
          <w:lang w:val="en-IN"/>
        </w:rPr>
        <w:t>all references needing by your application to function. What follows is a folder called “adapters”. Adapters are what allow your</w:t>
      </w:r>
      <w:r w:rsidR="00C81497" w:rsidRPr="00BD7C60">
        <w:rPr>
          <w:rFonts w:eastAsiaTheme="minorHAnsi"/>
          <w:sz w:val="18"/>
          <w:szCs w:val="18"/>
          <w:lang w:val="en-IN"/>
        </w:rPr>
        <w:t xml:space="preserve"> client side application to connect to your server-side services. They define procedures that can be performed on the server side, and translate data the server and the client.</w:t>
      </w:r>
    </w:p>
    <w:p w:rsidR="00511320" w:rsidRPr="00BD7C60" w:rsidRDefault="00511320" w:rsidP="0020341D">
      <w:pPr>
        <w:autoSpaceDE w:val="0"/>
        <w:autoSpaceDN w:val="0"/>
        <w:adjustRightInd w:val="0"/>
        <w:jc w:val="both"/>
        <w:rPr>
          <w:rFonts w:eastAsiaTheme="minorHAnsi"/>
          <w:sz w:val="18"/>
          <w:szCs w:val="18"/>
          <w:lang w:val="en-IN"/>
        </w:rPr>
      </w:pPr>
      <w:r w:rsidRPr="00BD7C60">
        <w:rPr>
          <w:rFonts w:eastAsiaTheme="minorHAnsi"/>
          <w:noProof/>
          <w:sz w:val="18"/>
          <w:szCs w:val="18"/>
        </w:rPr>
        <w:drawing>
          <wp:inline distT="0" distB="0" distL="0" distR="0">
            <wp:extent cx="2795830" cy="3987725"/>
            <wp:effectExtent l="38100" t="57150" r="118820" b="889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0436" cy="40085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D2355" w:rsidRPr="00BD7C60" w:rsidRDefault="001D2355" w:rsidP="001D2355">
      <w:pPr>
        <w:autoSpaceDE w:val="0"/>
        <w:autoSpaceDN w:val="0"/>
        <w:adjustRightInd w:val="0"/>
        <w:jc w:val="both"/>
        <w:rPr>
          <w:rFonts w:eastAsiaTheme="minorHAnsi"/>
          <w:sz w:val="18"/>
          <w:szCs w:val="18"/>
          <w:lang w:val="en-IN"/>
        </w:rPr>
      </w:pPr>
      <w:proofErr w:type="gramStart"/>
      <w:r w:rsidRPr="00BD7C60">
        <w:rPr>
          <w:rFonts w:eastAsiaTheme="minorHAnsi"/>
          <w:sz w:val="18"/>
          <w:szCs w:val="18"/>
          <w:lang w:val="en-IN"/>
        </w:rPr>
        <w:t>smartphones</w:t>
      </w:r>
      <w:proofErr w:type="gramEnd"/>
      <w:r w:rsidRPr="00BD7C60">
        <w:rPr>
          <w:rFonts w:eastAsiaTheme="minorHAnsi"/>
          <w:sz w:val="18"/>
          <w:szCs w:val="18"/>
          <w:lang w:val="en-IN"/>
        </w:rPr>
        <w:t xml:space="preserve"> are still in a rather nascent stage. They might seem to be like they have been around for long enough, but you just need to look at how long we have had computing in general, and you will realise that there are still</w:t>
      </w:r>
    </w:p>
    <w:p w:rsidR="001D2355" w:rsidRPr="00BD7C60" w:rsidRDefault="001D2355" w:rsidP="001D2355">
      <w:pPr>
        <w:autoSpaceDE w:val="0"/>
        <w:autoSpaceDN w:val="0"/>
        <w:adjustRightInd w:val="0"/>
        <w:jc w:val="both"/>
        <w:rPr>
          <w:rFonts w:eastAsiaTheme="minorHAnsi"/>
          <w:sz w:val="18"/>
          <w:szCs w:val="18"/>
          <w:lang w:val="en-IN"/>
        </w:rPr>
      </w:pPr>
      <w:proofErr w:type="gramStart"/>
      <w:r w:rsidRPr="00BD7C60">
        <w:rPr>
          <w:rFonts w:eastAsiaTheme="minorHAnsi"/>
          <w:sz w:val="18"/>
          <w:szCs w:val="18"/>
          <w:lang w:val="en-IN"/>
        </w:rPr>
        <w:t>ways</w:t>
      </w:r>
      <w:proofErr w:type="gramEnd"/>
      <w:r w:rsidRPr="00BD7C60">
        <w:rPr>
          <w:rFonts w:eastAsiaTheme="minorHAnsi"/>
          <w:sz w:val="18"/>
          <w:szCs w:val="18"/>
          <w:lang w:val="en-IN"/>
        </w:rPr>
        <w:t xml:space="preserve"> to go. The first computers go as far back as the 1940s, but they have less in common with the personal computers of today than smartphones do. Still computers have been around for a long </w:t>
      </w:r>
      <w:r w:rsidRPr="00BD7C60">
        <w:rPr>
          <w:rFonts w:eastAsiaTheme="minorHAnsi"/>
          <w:sz w:val="18"/>
          <w:szCs w:val="18"/>
          <w:lang w:val="en-IN"/>
        </w:rPr>
        <w:lastRenderedPageBreak/>
        <w:t>time, and smartphones as a form factor are still only a small blip in that history.</w:t>
      </w:r>
    </w:p>
    <w:p w:rsidR="001D2355" w:rsidRPr="00BD7C60" w:rsidRDefault="001D2355" w:rsidP="001D2355">
      <w:pPr>
        <w:autoSpaceDE w:val="0"/>
        <w:autoSpaceDN w:val="0"/>
        <w:adjustRightInd w:val="0"/>
        <w:jc w:val="both"/>
        <w:rPr>
          <w:rFonts w:eastAsiaTheme="minorHAnsi"/>
          <w:sz w:val="18"/>
          <w:szCs w:val="18"/>
          <w:lang w:val="en-IN"/>
        </w:rPr>
      </w:pPr>
      <w:r w:rsidRPr="00BD7C60">
        <w:rPr>
          <w:rFonts w:eastAsiaTheme="minorHAnsi"/>
          <w:sz w:val="18"/>
          <w:szCs w:val="18"/>
          <w:lang w:val="en-IN"/>
        </w:rPr>
        <w:t>There are still some things that are being figured out in the field of mobile devices that have been taken for granted in more traditional form factors.</w:t>
      </w:r>
    </w:p>
    <w:p w:rsidR="001D2355" w:rsidRPr="00BD7C60" w:rsidRDefault="001D2355" w:rsidP="001D2355">
      <w:pPr>
        <w:autoSpaceDE w:val="0"/>
        <w:autoSpaceDN w:val="0"/>
        <w:adjustRightInd w:val="0"/>
        <w:jc w:val="both"/>
        <w:rPr>
          <w:rFonts w:eastAsiaTheme="minorHAnsi"/>
          <w:sz w:val="18"/>
          <w:szCs w:val="18"/>
          <w:lang w:val="en-IN"/>
        </w:rPr>
      </w:pPr>
      <w:proofErr w:type="gramStart"/>
      <w:r w:rsidRPr="00BD7C60">
        <w:rPr>
          <w:rFonts w:eastAsiaTheme="minorHAnsi"/>
          <w:sz w:val="18"/>
          <w:szCs w:val="18"/>
          <w:lang w:val="en-IN"/>
        </w:rPr>
        <w:t>Things such as which operating systems will really survive, which will be forgotten in a few years’ time.</w:t>
      </w:r>
      <w:proofErr w:type="gramEnd"/>
    </w:p>
    <w:p w:rsidR="001D2355" w:rsidRPr="00BD7C60" w:rsidRDefault="001D2355" w:rsidP="001D2355">
      <w:pPr>
        <w:autoSpaceDE w:val="0"/>
        <w:autoSpaceDN w:val="0"/>
        <w:adjustRightInd w:val="0"/>
        <w:jc w:val="both"/>
        <w:rPr>
          <w:rFonts w:eastAsiaTheme="minorHAnsi"/>
          <w:sz w:val="18"/>
          <w:szCs w:val="18"/>
          <w:lang w:val="en-IN"/>
        </w:rPr>
      </w:pPr>
      <w:r w:rsidRPr="00BD7C60">
        <w:rPr>
          <w:rFonts w:eastAsiaTheme="minorHAnsi"/>
          <w:sz w:val="18"/>
          <w:szCs w:val="18"/>
          <w:lang w:val="en-IN"/>
        </w:rPr>
        <w:t xml:space="preserve">The current state is one of flux. A must-have platform that is so popular that it must be supported might not even be around in a few years time. Since smartphones started becoming more </w:t>
      </w:r>
      <w:proofErr w:type="gramStart"/>
      <w:r w:rsidRPr="00BD7C60">
        <w:rPr>
          <w:rFonts w:eastAsiaTheme="minorHAnsi"/>
          <w:sz w:val="18"/>
          <w:szCs w:val="18"/>
          <w:lang w:val="en-IN"/>
        </w:rPr>
        <w:t>mainstream</w:t>
      </w:r>
      <w:proofErr w:type="gramEnd"/>
      <w:r w:rsidRPr="00BD7C60">
        <w:rPr>
          <w:rFonts w:eastAsiaTheme="minorHAnsi"/>
          <w:sz w:val="18"/>
          <w:szCs w:val="18"/>
          <w:lang w:val="en-IN"/>
        </w:rPr>
        <w:t>—rather than just something owned by a few and coveted by the many—a lot of platforms have come and gone. Symbian and Windows Mobile are particularly good examples. Symbian has been abandoned by Nokia in favour of Windows Phone, and while Windows Phone is a successor to Windows Mobile, it is different</w:t>
      </w:r>
      <w:r w:rsidR="00CD7350" w:rsidRPr="00BD7C60">
        <w:rPr>
          <w:rFonts w:eastAsiaTheme="minorHAnsi"/>
          <w:sz w:val="18"/>
          <w:szCs w:val="18"/>
          <w:lang w:val="en-IN"/>
        </w:rPr>
        <w:t xml:space="preserve"> enough to be its own OS. </w:t>
      </w:r>
    </w:p>
    <w:p w:rsidR="00CD7350" w:rsidRPr="00BD7C60" w:rsidRDefault="00CD7350" w:rsidP="001D2355">
      <w:pPr>
        <w:autoSpaceDE w:val="0"/>
        <w:autoSpaceDN w:val="0"/>
        <w:adjustRightInd w:val="0"/>
        <w:jc w:val="both"/>
        <w:rPr>
          <w:rFonts w:eastAsiaTheme="minorHAnsi"/>
          <w:sz w:val="18"/>
          <w:szCs w:val="18"/>
          <w:lang w:val="en-IN"/>
        </w:rPr>
      </w:pPr>
    </w:p>
    <w:p w:rsidR="00294B07" w:rsidRPr="00BD7C60" w:rsidRDefault="00294B07" w:rsidP="00294B07">
      <w:pPr>
        <w:pStyle w:val="ListParagraph"/>
        <w:numPr>
          <w:ilvl w:val="0"/>
          <w:numId w:val="1"/>
        </w:numPr>
        <w:rPr>
          <w:b/>
          <w:bCs/>
          <w:sz w:val="28"/>
          <w:szCs w:val="22"/>
        </w:rPr>
      </w:pPr>
      <w:r w:rsidRPr="00BD7C60">
        <w:rPr>
          <w:b/>
          <w:bCs/>
          <w:sz w:val="28"/>
          <w:szCs w:val="22"/>
        </w:rPr>
        <w:t>De</w:t>
      </w:r>
      <w:r w:rsidR="001643C9" w:rsidRPr="00BD7C60">
        <w:rPr>
          <w:b/>
          <w:bCs/>
          <w:sz w:val="28"/>
          <w:szCs w:val="22"/>
        </w:rPr>
        <w:t xml:space="preserve">velop rich cross-platfrom </w:t>
      </w:r>
      <w:r w:rsidRPr="00BD7C60">
        <w:rPr>
          <w:b/>
          <w:bCs/>
          <w:sz w:val="28"/>
          <w:szCs w:val="22"/>
        </w:rPr>
        <w:t xml:space="preserve"> apps</w:t>
      </w:r>
    </w:p>
    <w:p w:rsidR="00DA02AD" w:rsidRPr="00BD7C60" w:rsidRDefault="00DA02AD" w:rsidP="00DA02AD">
      <w:pPr>
        <w:autoSpaceDE w:val="0"/>
        <w:autoSpaceDN w:val="0"/>
        <w:adjustRightInd w:val="0"/>
        <w:ind w:left="360"/>
        <w:rPr>
          <w:rFonts w:eastAsiaTheme="minorHAnsi"/>
          <w:color w:val="000000"/>
          <w:sz w:val="18"/>
          <w:szCs w:val="18"/>
          <w:lang w:val="en-IN"/>
        </w:rPr>
      </w:pPr>
      <w:r w:rsidRPr="00BD7C60">
        <w:rPr>
          <w:rFonts w:eastAsiaTheme="minorHAnsi"/>
          <w:color w:val="000000"/>
          <w:sz w:val="18"/>
          <w:szCs w:val="18"/>
          <w:lang w:val="en-IN"/>
        </w:rPr>
        <w:t>Worklight supports the following platforms:</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iOS 4 and higher (tablets and mobiles)</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Android 2.1 and higher (tablets and mobiles)</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Blackberry OS 5 and higher</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Windows Phone 7 and higher</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Any web browser that supports at least HTML4, CSS2.1, and JavaScript1.5 (IE7+ and all recent versions of Chrome, Firefox and Safari)</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Facebook apps</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iGoogle Gadgets</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Web widget for embedding in iframe</w:t>
      </w:r>
    </w:p>
    <w:p w:rsidR="00DA02AD" w:rsidRPr="00BD7C60" w:rsidRDefault="00DA02AD" w:rsidP="007B167B">
      <w:pPr>
        <w:pStyle w:val="ListParagraph"/>
        <w:numPr>
          <w:ilvl w:val="0"/>
          <w:numId w:val="11"/>
        </w:numPr>
        <w:autoSpaceDE w:val="0"/>
        <w:autoSpaceDN w:val="0"/>
        <w:adjustRightInd w:val="0"/>
        <w:jc w:val="both"/>
        <w:rPr>
          <w:rFonts w:eastAsiaTheme="minorHAnsi"/>
          <w:color w:val="000000"/>
          <w:sz w:val="18"/>
          <w:szCs w:val="18"/>
          <w:lang w:val="en-IN"/>
        </w:rPr>
      </w:pPr>
      <w:r w:rsidRPr="00BD7C60">
        <w:rPr>
          <w:rFonts w:eastAsiaTheme="minorHAnsi"/>
          <w:color w:val="000000"/>
          <w:sz w:val="18"/>
          <w:szCs w:val="18"/>
          <w:lang w:val="en-IN"/>
        </w:rPr>
        <w:t>Windows gadgets (XP, Vista, and 7)</w:t>
      </w:r>
    </w:p>
    <w:p w:rsidR="006F58E7" w:rsidRPr="00BD7C60" w:rsidRDefault="00DA02AD" w:rsidP="007B167B">
      <w:pPr>
        <w:pStyle w:val="ListParagraph"/>
        <w:numPr>
          <w:ilvl w:val="0"/>
          <w:numId w:val="11"/>
        </w:numPr>
        <w:jc w:val="both"/>
        <w:rPr>
          <w:b/>
          <w:bCs/>
          <w:szCs w:val="22"/>
        </w:rPr>
      </w:pPr>
      <w:r w:rsidRPr="00BD7C60">
        <w:rPr>
          <w:rFonts w:eastAsiaTheme="minorHAnsi"/>
          <w:color w:val="000000"/>
          <w:sz w:val="18"/>
          <w:szCs w:val="18"/>
          <w:lang w:val="en-IN"/>
        </w:rPr>
        <w:t>Mac OSX Widgets</w:t>
      </w:r>
    </w:p>
    <w:p w:rsidR="001643C9" w:rsidRPr="00BD7C60" w:rsidRDefault="001643C9" w:rsidP="001643C9">
      <w:pPr>
        <w:ind w:left="360"/>
        <w:rPr>
          <w:b/>
          <w:bCs/>
          <w:szCs w:val="22"/>
        </w:rPr>
      </w:pPr>
    </w:p>
    <w:p w:rsidR="00C27D58" w:rsidRPr="004510F9" w:rsidRDefault="00C27D58" w:rsidP="00E861AE">
      <w:pPr>
        <w:jc w:val="center"/>
        <w:rPr>
          <w:b/>
          <w:bCs/>
          <w:sz w:val="4"/>
          <w:szCs w:val="28"/>
        </w:rPr>
      </w:pPr>
    </w:p>
    <w:p w:rsidR="00C27D58" w:rsidRDefault="00C27D58" w:rsidP="004510F9">
      <w:pPr>
        <w:pStyle w:val="ListParagraph"/>
        <w:numPr>
          <w:ilvl w:val="0"/>
          <w:numId w:val="1"/>
        </w:numPr>
        <w:rPr>
          <w:b/>
          <w:bCs/>
          <w:sz w:val="28"/>
          <w:szCs w:val="22"/>
        </w:rPr>
      </w:pPr>
      <w:r w:rsidRPr="004510F9">
        <w:rPr>
          <w:b/>
          <w:bCs/>
          <w:sz w:val="28"/>
          <w:szCs w:val="22"/>
        </w:rPr>
        <w:t>Enabling mobile security with IBM Worklight</w:t>
      </w:r>
    </w:p>
    <w:p w:rsidR="004510F9" w:rsidRPr="004510F9" w:rsidRDefault="004510F9" w:rsidP="004510F9">
      <w:pPr>
        <w:pStyle w:val="ListParagraph"/>
        <w:ind w:left="1080"/>
        <w:rPr>
          <w:b/>
          <w:bCs/>
          <w:sz w:val="28"/>
          <w:szCs w:val="22"/>
        </w:rPr>
      </w:pPr>
    </w:p>
    <w:p w:rsidR="00C27D58" w:rsidRPr="0089237E" w:rsidRDefault="00C27D58" w:rsidP="0089237E">
      <w:pPr>
        <w:pStyle w:val="ListParagraph"/>
        <w:numPr>
          <w:ilvl w:val="0"/>
          <w:numId w:val="25"/>
        </w:numPr>
        <w:jc w:val="both"/>
        <w:rPr>
          <w:bCs/>
          <w:sz w:val="20"/>
          <w:szCs w:val="20"/>
        </w:rPr>
      </w:pPr>
      <w:r w:rsidRPr="0089237E">
        <w:rPr>
          <w:bCs/>
          <w:sz w:val="20"/>
          <w:szCs w:val="20"/>
        </w:rPr>
        <w:t>On-device data protection</w:t>
      </w:r>
    </w:p>
    <w:p w:rsidR="00C27D58" w:rsidRPr="0089237E" w:rsidRDefault="00C27D58" w:rsidP="0089237E">
      <w:pPr>
        <w:pStyle w:val="ListParagraph"/>
        <w:numPr>
          <w:ilvl w:val="0"/>
          <w:numId w:val="25"/>
        </w:numPr>
        <w:jc w:val="both"/>
        <w:rPr>
          <w:bCs/>
          <w:sz w:val="20"/>
          <w:szCs w:val="20"/>
        </w:rPr>
      </w:pPr>
      <w:r w:rsidRPr="0089237E">
        <w:rPr>
          <w:bCs/>
          <w:sz w:val="20"/>
          <w:szCs w:val="20"/>
        </w:rPr>
        <w:t>Encrypted on-device storage</w:t>
      </w:r>
    </w:p>
    <w:p w:rsidR="00C27D58" w:rsidRPr="0089237E" w:rsidRDefault="00C27D58" w:rsidP="0089237E">
      <w:pPr>
        <w:pStyle w:val="ListParagraph"/>
        <w:numPr>
          <w:ilvl w:val="0"/>
          <w:numId w:val="25"/>
        </w:numPr>
        <w:jc w:val="both"/>
        <w:rPr>
          <w:bCs/>
          <w:sz w:val="20"/>
          <w:szCs w:val="20"/>
        </w:rPr>
      </w:pPr>
      <w:r w:rsidRPr="0089237E">
        <w:rPr>
          <w:bCs/>
          <w:sz w:val="20"/>
          <w:szCs w:val="20"/>
        </w:rPr>
        <w:t>Offline authentication</w:t>
      </w:r>
    </w:p>
    <w:p w:rsidR="00C27D58" w:rsidRPr="0089237E" w:rsidRDefault="00C27D58" w:rsidP="0089237E">
      <w:pPr>
        <w:pStyle w:val="ListParagraph"/>
        <w:numPr>
          <w:ilvl w:val="0"/>
          <w:numId w:val="25"/>
        </w:numPr>
        <w:jc w:val="both"/>
        <w:rPr>
          <w:bCs/>
          <w:sz w:val="20"/>
          <w:szCs w:val="20"/>
        </w:rPr>
      </w:pPr>
      <w:r w:rsidRPr="0089237E">
        <w:rPr>
          <w:bCs/>
          <w:sz w:val="20"/>
          <w:szCs w:val="20"/>
        </w:rPr>
        <w:t>Authenticity testing</w:t>
      </w:r>
    </w:p>
    <w:p w:rsidR="00C27D58" w:rsidRDefault="00C27D58" w:rsidP="0089237E">
      <w:pPr>
        <w:pStyle w:val="ListParagraph"/>
        <w:numPr>
          <w:ilvl w:val="0"/>
          <w:numId w:val="25"/>
        </w:numPr>
        <w:jc w:val="both"/>
        <w:rPr>
          <w:bCs/>
          <w:sz w:val="20"/>
          <w:szCs w:val="20"/>
        </w:rPr>
      </w:pPr>
      <w:r w:rsidRPr="0089237E">
        <w:rPr>
          <w:bCs/>
          <w:sz w:val="20"/>
          <w:szCs w:val="20"/>
        </w:rPr>
        <w:t>Direct update</w:t>
      </w:r>
    </w:p>
    <w:p w:rsidR="001A01CA" w:rsidRPr="0089237E" w:rsidRDefault="001A01CA" w:rsidP="001A01CA">
      <w:pPr>
        <w:pStyle w:val="ListParagraph"/>
        <w:jc w:val="both"/>
        <w:rPr>
          <w:bCs/>
          <w:sz w:val="20"/>
          <w:szCs w:val="20"/>
        </w:rPr>
      </w:pPr>
    </w:p>
    <w:p w:rsidR="001B3B01" w:rsidRPr="001A01CA" w:rsidRDefault="001B3B01" w:rsidP="001A01CA">
      <w:pPr>
        <w:pStyle w:val="ListParagraph"/>
        <w:numPr>
          <w:ilvl w:val="0"/>
          <w:numId w:val="1"/>
        </w:numPr>
        <w:rPr>
          <w:b/>
          <w:bCs/>
          <w:sz w:val="28"/>
          <w:szCs w:val="22"/>
        </w:rPr>
      </w:pPr>
      <w:r w:rsidRPr="001A01CA">
        <w:rPr>
          <w:b/>
          <w:bCs/>
          <w:sz w:val="28"/>
          <w:szCs w:val="22"/>
        </w:rPr>
        <w:t>Integrating IBM Worklight with enterprise security</w:t>
      </w:r>
    </w:p>
    <w:p w:rsidR="001B3B01" w:rsidRDefault="0009390C" w:rsidP="0009390C">
      <w:pPr>
        <w:jc w:val="both"/>
        <w:rPr>
          <w:sz w:val="19"/>
          <w:szCs w:val="19"/>
        </w:rPr>
      </w:pPr>
      <w:r>
        <w:rPr>
          <w:sz w:val="19"/>
          <w:szCs w:val="19"/>
        </w:rPr>
        <w:t xml:space="preserve">IBM Worklight integrates with the existing security infrastruc-ture of an enterprise in a number of ways. All of the integration with various enterprise security components </w:t>
      </w:r>
      <w:proofErr w:type="gramStart"/>
      <w:r>
        <w:rPr>
          <w:sz w:val="19"/>
          <w:szCs w:val="19"/>
        </w:rPr>
        <w:t>are</w:t>
      </w:r>
      <w:proofErr w:type="gramEnd"/>
      <w:r>
        <w:rPr>
          <w:sz w:val="19"/>
          <w:szCs w:val="19"/>
        </w:rPr>
        <w:t xml:space="preserve"> made possible by using the powerful framework provided by IBM Worklight. This framework is part of the core IBM Worklight runtime used for handling authentication and data protection.Typical enterprise security requirements include integrating with traditional Lightweight Directory Access Protocol (LDAP) servers for user authentication, working behind application firewalls and reverse proxies and integrating with security gateways that protect backend resources.</w:t>
      </w:r>
    </w:p>
    <w:p w:rsidR="00E45A03" w:rsidRDefault="00E45A03" w:rsidP="0009390C">
      <w:pPr>
        <w:jc w:val="both"/>
        <w:rPr>
          <w:sz w:val="19"/>
          <w:szCs w:val="19"/>
        </w:rPr>
      </w:pPr>
    </w:p>
    <w:p w:rsidR="004510F9" w:rsidRDefault="004510F9" w:rsidP="0009390C">
      <w:pPr>
        <w:jc w:val="both"/>
        <w:rPr>
          <w:sz w:val="19"/>
          <w:szCs w:val="19"/>
        </w:rPr>
      </w:pPr>
    </w:p>
    <w:p w:rsidR="004C13C0" w:rsidRDefault="00FC6646" w:rsidP="004C13C0">
      <w:pPr>
        <w:pStyle w:val="ListParagraph"/>
        <w:numPr>
          <w:ilvl w:val="0"/>
          <w:numId w:val="1"/>
        </w:numPr>
        <w:rPr>
          <w:b/>
          <w:bCs/>
          <w:sz w:val="28"/>
          <w:szCs w:val="22"/>
        </w:rPr>
      </w:pPr>
      <w:r>
        <w:rPr>
          <w:b/>
          <w:bCs/>
          <w:sz w:val="28"/>
          <w:szCs w:val="22"/>
        </w:rPr>
        <w:lastRenderedPageBreak/>
        <w:t>S</w:t>
      </w:r>
      <w:r w:rsidR="004C13C0" w:rsidRPr="004C13C0">
        <w:rPr>
          <w:b/>
          <w:bCs/>
          <w:sz w:val="28"/>
          <w:szCs w:val="22"/>
        </w:rPr>
        <w:t>teps to IBM Worklight mobile application development</w:t>
      </w:r>
    </w:p>
    <w:p w:rsidR="004C13C0" w:rsidRPr="00BE20CA" w:rsidRDefault="00967D13" w:rsidP="00A71259">
      <w:pPr>
        <w:pStyle w:val="ListParagraph"/>
        <w:numPr>
          <w:ilvl w:val="0"/>
          <w:numId w:val="26"/>
        </w:numPr>
        <w:rPr>
          <w:rStyle w:val="atitle"/>
          <w:b/>
          <w:bCs/>
          <w:szCs w:val="30"/>
          <w:shd w:val="clear" w:color="auto" w:fill="FFFFFF"/>
        </w:rPr>
      </w:pPr>
      <w:bookmarkStart w:id="0" w:name="sec1"/>
      <w:r w:rsidRPr="00BE20CA">
        <w:rPr>
          <w:rStyle w:val="atitle"/>
          <w:b/>
          <w:bCs/>
          <w:szCs w:val="30"/>
          <w:shd w:val="clear" w:color="auto" w:fill="FFFFFF"/>
        </w:rPr>
        <w:t>Discovery process</w:t>
      </w:r>
      <w:bookmarkEnd w:id="0"/>
    </w:p>
    <w:p w:rsidR="00470EE0" w:rsidRPr="00E45A03" w:rsidRDefault="00470EE0" w:rsidP="00BE20CA">
      <w:pPr>
        <w:pStyle w:val="NormalWeb"/>
        <w:shd w:val="clear" w:color="auto" w:fill="FFFFFF"/>
        <w:spacing w:before="0" w:beforeAutospacing="0" w:after="0" w:afterAutospacing="0"/>
        <w:jc w:val="both"/>
        <w:rPr>
          <w:color w:val="000000"/>
          <w:sz w:val="20"/>
          <w:szCs w:val="18"/>
        </w:rPr>
      </w:pPr>
      <w:r w:rsidRPr="00E45A03">
        <w:rPr>
          <w:color w:val="000000"/>
          <w:sz w:val="20"/>
          <w:szCs w:val="18"/>
        </w:rPr>
        <w:t>Step one begins with understanding your mobile business requirements and defining your enterprise mobile strategy. The discovery phase plays an important role in the overall mobile application development lifecycle. It sets the mobile visions and strategy by analyzing your mobile challenges, goals, and constraints.For example, you need to identify the</w:t>
      </w:r>
      <w:r w:rsidRPr="00E45A03">
        <w:rPr>
          <w:rStyle w:val="apple-converted-space"/>
          <w:color w:val="000000"/>
          <w:sz w:val="20"/>
          <w:szCs w:val="18"/>
        </w:rPr>
        <w:t> </w:t>
      </w:r>
      <w:r w:rsidRPr="00E45A03">
        <w:rPr>
          <w:rStyle w:val="Strong"/>
          <w:color w:val="000000"/>
          <w:sz w:val="20"/>
          <w:szCs w:val="18"/>
        </w:rPr>
        <w:t>types</w:t>
      </w:r>
      <w:r w:rsidRPr="00E45A03">
        <w:rPr>
          <w:rStyle w:val="apple-converted-space"/>
          <w:color w:val="000000"/>
          <w:sz w:val="20"/>
          <w:szCs w:val="18"/>
        </w:rPr>
        <w:t> </w:t>
      </w:r>
      <w:r w:rsidRPr="00E45A03">
        <w:rPr>
          <w:color w:val="000000"/>
          <w:sz w:val="20"/>
          <w:szCs w:val="18"/>
        </w:rPr>
        <w:t>of mobile applications you need to develop, which could be mobile web, native, hybrid, or a combination of these. You also have to decide which mobile platforms to support; for example, iOS, Android, Blackberry, Windows® Phone, and so on.</w:t>
      </w:r>
    </w:p>
    <w:p w:rsidR="00A71259" w:rsidRPr="00470EE0" w:rsidRDefault="00A71259" w:rsidP="00BE20CA">
      <w:pPr>
        <w:pStyle w:val="NormalWeb"/>
        <w:shd w:val="clear" w:color="auto" w:fill="FFFFFF"/>
        <w:spacing w:before="0" w:beforeAutospacing="0" w:after="0" w:afterAutospacing="0"/>
        <w:jc w:val="both"/>
        <w:rPr>
          <w:color w:val="000000"/>
          <w:sz w:val="18"/>
          <w:szCs w:val="18"/>
        </w:rPr>
      </w:pPr>
    </w:p>
    <w:p w:rsidR="00181877" w:rsidRDefault="00181877" w:rsidP="00181877">
      <w:pPr>
        <w:pStyle w:val="NormalWeb"/>
        <w:shd w:val="clear" w:color="auto" w:fill="FFFFFF"/>
        <w:spacing w:before="0" w:beforeAutospacing="0" w:after="0" w:afterAutospacing="0"/>
        <w:jc w:val="both"/>
        <w:rPr>
          <w:rFonts w:ascii="Arial" w:hAnsi="Arial" w:cs="Arial"/>
          <w:color w:val="000000"/>
          <w:sz w:val="18"/>
          <w:szCs w:val="18"/>
        </w:rPr>
      </w:pPr>
      <w:bookmarkStart w:id="1" w:name="sec2"/>
      <w:r w:rsidRPr="0088417F">
        <w:rPr>
          <w:rStyle w:val="atitle"/>
          <w:b/>
          <w:bCs/>
          <w:color w:val="000000"/>
        </w:rPr>
        <w:t>2</w:t>
      </w:r>
      <w:r w:rsidRPr="0088417F">
        <w:rPr>
          <w:rStyle w:val="atitle"/>
          <w:b/>
          <w:bCs/>
          <w:shd w:val="clear" w:color="auto" w:fill="FFFFFF"/>
          <w:lang w:val="en-US" w:eastAsia="en-US"/>
        </w:rPr>
        <w:t>.</w:t>
      </w:r>
      <w:r w:rsidRPr="0088417F">
        <w:rPr>
          <w:rStyle w:val="atitle"/>
          <w:b/>
          <w:bCs/>
          <w:szCs w:val="30"/>
          <w:shd w:val="clear" w:color="auto" w:fill="FFFFFF"/>
          <w:lang w:val="en-US" w:eastAsia="en-US"/>
        </w:rPr>
        <w:t xml:space="preserve"> Become a registered developer on the supported mobile platforms</w:t>
      </w:r>
      <w:bookmarkEnd w:id="1"/>
    </w:p>
    <w:p w:rsidR="00181877" w:rsidRPr="00E45A03" w:rsidRDefault="00181877" w:rsidP="00E45A03">
      <w:pPr>
        <w:pStyle w:val="NormalWeb"/>
        <w:shd w:val="clear" w:color="auto" w:fill="FFFFFF"/>
        <w:spacing w:before="0" w:beforeAutospacing="0" w:after="0" w:afterAutospacing="0"/>
        <w:jc w:val="both"/>
        <w:rPr>
          <w:color w:val="000000"/>
          <w:sz w:val="20"/>
          <w:szCs w:val="18"/>
        </w:rPr>
      </w:pPr>
      <w:r w:rsidRPr="00E45A03">
        <w:rPr>
          <w:color w:val="000000"/>
          <w:sz w:val="20"/>
          <w:szCs w:val="18"/>
        </w:rPr>
        <w:t>In order to be able to deploy or publish your application via the various mobile app stores (such as Apple’s App Store or Google Play), all mobile platforms require an organization or individual to be a registered developer. Only registered developers can submit applications to a platform’s associated app store. Therefore, you need to register to these platform programs in the early stage of your development lifecycle.</w:t>
      </w:r>
    </w:p>
    <w:p w:rsidR="00181877" w:rsidRPr="00E45A03" w:rsidRDefault="00181877" w:rsidP="00E45A03">
      <w:pPr>
        <w:pStyle w:val="NormalWeb"/>
        <w:shd w:val="clear" w:color="auto" w:fill="FFFFFF"/>
        <w:spacing w:before="0" w:beforeAutospacing="0" w:after="0" w:afterAutospacing="0"/>
        <w:jc w:val="both"/>
        <w:rPr>
          <w:color w:val="000000"/>
          <w:sz w:val="20"/>
          <w:szCs w:val="18"/>
        </w:rPr>
      </w:pPr>
      <w:proofErr w:type="gramStart"/>
      <w:r w:rsidRPr="00E45A03">
        <w:rPr>
          <w:b/>
          <w:color w:val="000000"/>
          <w:sz w:val="20"/>
          <w:szCs w:val="18"/>
        </w:rPr>
        <w:t>iOS</w:t>
      </w:r>
      <w:proofErr w:type="gramEnd"/>
      <w:r w:rsidRPr="00E45A03">
        <w:rPr>
          <w:b/>
          <w:color w:val="000000"/>
          <w:sz w:val="20"/>
          <w:szCs w:val="18"/>
        </w:rPr>
        <w:t>:</w:t>
      </w:r>
      <w:r w:rsidRPr="00E45A03">
        <w:rPr>
          <w:color w:val="000000"/>
          <w:sz w:val="20"/>
          <w:szCs w:val="18"/>
        </w:rPr>
        <w:t xml:space="preserve"> To test an application on a real iOS device or to prepare your app for app store release, you need to enroll in </w:t>
      </w:r>
      <w:r w:rsidRPr="00E45A03">
        <w:rPr>
          <w:b/>
          <w:color w:val="000000"/>
          <w:sz w:val="20"/>
          <w:szCs w:val="18"/>
        </w:rPr>
        <w:t>Apple's</w:t>
      </w:r>
      <w:hyperlink r:id="rId18" w:history="1">
        <w:r w:rsidRPr="00E45A03">
          <w:rPr>
            <w:b/>
            <w:color w:val="000000"/>
            <w:sz w:val="20"/>
            <w:szCs w:val="18"/>
          </w:rPr>
          <w:t xml:space="preserve">iOS </w:t>
        </w:r>
        <w:r w:rsidRPr="00E45A03">
          <w:rPr>
            <w:color w:val="000000"/>
            <w:sz w:val="20"/>
            <w:szCs w:val="18"/>
          </w:rPr>
          <w:t>Developer Program</w:t>
        </w:r>
      </w:hyperlink>
      <w:r w:rsidRPr="00E45A03">
        <w:rPr>
          <w:color w:val="000000"/>
          <w:sz w:val="20"/>
          <w:szCs w:val="18"/>
        </w:rPr>
        <w:t> as either an individual developer or as a company. There is a fee associated with this registration.</w:t>
      </w:r>
    </w:p>
    <w:p w:rsidR="00181877" w:rsidRPr="00E45A03" w:rsidRDefault="00181877" w:rsidP="00E45A03">
      <w:pPr>
        <w:pStyle w:val="NormalWeb"/>
        <w:shd w:val="clear" w:color="auto" w:fill="FFFFFF"/>
        <w:spacing w:before="0" w:beforeAutospacing="0" w:after="0" w:afterAutospacing="0"/>
        <w:jc w:val="both"/>
        <w:rPr>
          <w:color w:val="000000"/>
          <w:sz w:val="20"/>
          <w:szCs w:val="18"/>
        </w:rPr>
      </w:pPr>
      <w:r w:rsidRPr="00E45A03">
        <w:rPr>
          <w:b/>
          <w:color w:val="000000"/>
          <w:sz w:val="20"/>
          <w:szCs w:val="18"/>
        </w:rPr>
        <w:t>Android:</w:t>
      </w:r>
      <w:r w:rsidRPr="00E45A03">
        <w:rPr>
          <w:color w:val="000000"/>
          <w:sz w:val="20"/>
          <w:szCs w:val="18"/>
        </w:rPr>
        <w:t> Before you can publish an Android application to Google Play, you or your organization needs to set up a </w:t>
      </w:r>
      <w:hyperlink r:id="rId19" w:history="1">
        <w:r w:rsidRPr="00E45A03">
          <w:rPr>
            <w:color w:val="000000"/>
            <w:sz w:val="20"/>
            <w:szCs w:val="18"/>
          </w:rPr>
          <w:t>Google Play</w:t>
        </w:r>
      </w:hyperlink>
      <w:r w:rsidRPr="00E45A03">
        <w:rPr>
          <w:color w:val="000000"/>
          <w:sz w:val="20"/>
          <w:szCs w:val="18"/>
        </w:rPr>
        <w:t> account. This is a three-step process, which includes creating a developer profile, agreeing to the Developer Distribution Agreement, and paying a registration fee using Google Checkout.</w:t>
      </w:r>
    </w:p>
    <w:p w:rsidR="00181877" w:rsidRPr="00E45A03" w:rsidRDefault="00181877" w:rsidP="00E45A03">
      <w:pPr>
        <w:pStyle w:val="NormalWeb"/>
        <w:shd w:val="clear" w:color="auto" w:fill="FFFFFF"/>
        <w:spacing w:before="0" w:beforeAutospacing="0" w:after="0" w:afterAutospacing="0"/>
        <w:jc w:val="both"/>
        <w:rPr>
          <w:color w:val="000000"/>
          <w:sz w:val="20"/>
          <w:szCs w:val="18"/>
        </w:rPr>
      </w:pPr>
      <w:r w:rsidRPr="00E45A03">
        <w:rPr>
          <w:b/>
          <w:color w:val="000000"/>
          <w:sz w:val="20"/>
          <w:szCs w:val="18"/>
        </w:rPr>
        <w:t>Blackberry:</w:t>
      </w:r>
      <w:r w:rsidRPr="00E45A03">
        <w:rPr>
          <w:color w:val="000000"/>
          <w:sz w:val="20"/>
          <w:szCs w:val="18"/>
        </w:rPr>
        <w:t> To publish a Blackberry application to Blackberry App World, you first need to have a </w:t>
      </w:r>
      <w:hyperlink r:id="rId20" w:history="1">
        <w:r w:rsidRPr="00E45A03">
          <w:rPr>
            <w:color w:val="000000"/>
            <w:sz w:val="20"/>
            <w:szCs w:val="18"/>
          </w:rPr>
          <w:t>vendor account</w:t>
        </w:r>
      </w:hyperlink>
      <w:r w:rsidRPr="00E45A03">
        <w:rPr>
          <w:color w:val="000000"/>
          <w:sz w:val="20"/>
          <w:szCs w:val="18"/>
        </w:rPr>
        <w:t xml:space="preserve">. Developers without a vendor account are not </w:t>
      </w:r>
      <w:proofErr w:type="gramStart"/>
      <w:r w:rsidRPr="00E45A03">
        <w:rPr>
          <w:color w:val="000000"/>
          <w:sz w:val="20"/>
          <w:szCs w:val="18"/>
        </w:rPr>
        <w:t>be</w:t>
      </w:r>
      <w:proofErr w:type="gramEnd"/>
      <w:r w:rsidRPr="00E45A03">
        <w:rPr>
          <w:color w:val="000000"/>
          <w:sz w:val="20"/>
          <w:szCs w:val="18"/>
        </w:rPr>
        <w:t xml:space="preserve"> able to submit applications for publication to BlackBerry App World.</w:t>
      </w:r>
    </w:p>
    <w:p w:rsidR="00181877" w:rsidRPr="00E45A03" w:rsidRDefault="00181877" w:rsidP="00E45A03">
      <w:pPr>
        <w:pStyle w:val="NormalWeb"/>
        <w:shd w:val="clear" w:color="auto" w:fill="FFFFFF"/>
        <w:spacing w:before="0" w:beforeAutospacing="0" w:after="0" w:afterAutospacing="0"/>
        <w:jc w:val="both"/>
        <w:rPr>
          <w:color w:val="000000"/>
          <w:sz w:val="20"/>
          <w:szCs w:val="18"/>
        </w:rPr>
      </w:pPr>
      <w:r w:rsidRPr="00E45A03">
        <w:rPr>
          <w:b/>
          <w:color w:val="000000"/>
          <w:sz w:val="20"/>
          <w:szCs w:val="18"/>
        </w:rPr>
        <w:t>Windows Phone:</w:t>
      </w:r>
      <w:r w:rsidRPr="00E45A03">
        <w:rPr>
          <w:color w:val="000000"/>
          <w:sz w:val="20"/>
          <w:szCs w:val="18"/>
        </w:rPr>
        <w:t> Similarly, you must be a registered Windows Phone developer to submit your applications to the Windows Phone Marketplace. Registration can be completed at the </w:t>
      </w:r>
      <w:hyperlink r:id="rId21" w:history="1">
        <w:r w:rsidRPr="00E45A03">
          <w:rPr>
            <w:color w:val="000000"/>
            <w:sz w:val="20"/>
            <w:szCs w:val="18"/>
          </w:rPr>
          <w:t>Microsoft App Hub</w:t>
        </w:r>
      </w:hyperlink>
      <w:r w:rsidRPr="00E45A03">
        <w:rPr>
          <w:color w:val="000000"/>
          <w:sz w:val="20"/>
          <w:szCs w:val="18"/>
        </w:rPr>
        <w:t>.</w:t>
      </w:r>
    </w:p>
    <w:p w:rsidR="00967D13" w:rsidRPr="00181877" w:rsidRDefault="00967D13" w:rsidP="00181877">
      <w:pPr>
        <w:pStyle w:val="ListParagraph"/>
        <w:ind w:left="1080"/>
        <w:jc w:val="both"/>
        <w:rPr>
          <w:color w:val="000000"/>
          <w:sz w:val="18"/>
          <w:szCs w:val="18"/>
          <w:lang w:val="en-IN" w:eastAsia="en-IN"/>
        </w:rPr>
      </w:pPr>
    </w:p>
    <w:p w:rsidR="00712188" w:rsidRPr="00712188" w:rsidRDefault="00712188" w:rsidP="00712188">
      <w:pPr>
        <w:pStyle w:val="NormalWeb"/>
        <w:shd w:val="clear" w:color="auto" w:fill="FFFFFF"/>
        <w:spacing w:before="0" w:beforeAutospacing="0" w:after="0" w:afterAutospacing="0"/>
        <w:jc w:val="both"/>
        <w:rPr>
          <w:rStyle w:val="atitle"/>
          <w:b/>
          <w:bCs/>
        </w:rPr>
      </w:pPr>
      <w:bookmarkStart w:id="2" w:name="sec3"/>
      <w:r w:rsidRPr="00712188">
        <w:rPr>
          <w:rStyle w:val="atitle"/>
          <w:b/>
          <w:bCs/>
          <w:color w:val="000000"/>
        </w:rPr>
        <w:t>3. Prepare Worklight mobile application development environment</w:t>
      </w:r>
      <w:bookmarkEnd w:id="2"/>
    </w:p>
    <w:p w:rsidR="00712188" w:rsidRPr="00BE3540" w:rsidRDefault="00712188" w:rsidP="00BE3540">
      <w:pPr>
        <w:pStyle w:val="NormalWeb"/>
        <w:shd w:val="clear" w:color="auto" w:fill="FFFFFF"/>
        <w:spacing w:before="0" w:beforeAutospacing="0" w:after="0" w:afterAutospacing="0"/>
        <w:jc w:val="both"/>
        <w:rPr>
          <w:color w:val="000000"/>
          <w:sz w:val="20"/>
          <w:szCs w:val="18"/>
        </w:rPr>
      </w:pPr>
      <w:r w:rsidRPr="00BE3540">
        <w:rPr>
          <w:b/>
          <w:color w:val="000000"/>
          <w:sz w:val="20"/>
          <w:szCs w:val="18"/>
        </w:rPr>
        <w:t xml:space="preserve">Proper setup of your Worklight development environment is a vital step in the develoing and testing of mobile applications. In a nutshell, you will install Eclipse and IBM Worklight Studio as your development IDE for Worklight mobile applications. Supported mobile platform SDKs will have to be </w:t>
      </w:r>
      <w:r w:rsidRPr="00BE3540">
        <w:rPr>
          <w:color w:val="000000"/>
          <w:sz w:val="20"/>
          <w:szCs w:val="18"/>
        </w:rPr>
        <w:lastRenderedPageBreak/>
        <w:t>installed as well. Optionally, you might also wish to set up a team development environment for source control management.</w:t>
      </w:r>
    </w:p>
    <w:p w:rsidR="00712188" w:rsidRPr="00BE3540" w:rsidRDefault="00712188" w:rsidP="00BE3540">
      <w:pPr>
        <w:pStyle w:val="NormalWeb"/>
        <w:shd w:val="clear" w:color="auto" w:fill="FFFFFF"/>
        <w:spacing w:before="0" w:beforeAutospacing="0" w:after="0" w:afterAutospacing="0"/>
        <w:jc w:val="both"/>
        <w:rPr>
          <w:color w:val="000000"/>
          <w:sz w:val="20"/>
          <w:szCs w:val="18"/>
        </w:rPr>
      </w:pPr>
      <w:r w:rsidRPr="00BE3540">
        <w:rPr>
          <w:color w:val="000000"/>
          <w:sz w:val="20"/>
          <w:szCs w:val="18"/>
        </w:rPr>
        <w:t>Worklight Studio is an Eclipse-based IDE; you need to install Eclipse on your workstation first before installing Worklight Studio. Worklight Studio is supported on Windows, Mac OS, and Linux® operating systems. If you plan to develop Worklight applications for iOS environments, you can do so on any of these operating systems. However, due to restrictions set by Apple, you can only compile an iOS project on a Mac OS machine.</w:t>
      </w:r>
    </w:p>
    <w:p w:rsidR="00712188" w:rsidRPr="00BE3540" w:rsidRDefault="00712188" w:rsidP="00BE3540">
      <w:pPr>
        <w:numPr>
          <w:ilvl w:val="0"/>
          <w:numId w:val="28"/>
        </w:numPr>
        <w:shd w:val="clear" w:color="auto" w:fill="FFFFFF"/>
        <w:jc w:val="both"/>
        <w:rPr>
          <w:color w:val="000000"/>
          <w:sz w:val="20"/>
          <w:szCs w:val="18"/>
          <w:lang w:val="en-IN" w:eastAsia="en-IN"/>
        </w:rPr>
      </w:pPr>
      <w:r w:rsidRPr="00BE3540">
        <w:rPr>
          <w:b/>
          <w:bCs/>
          <w:sz w:val="20"/>
          <w:lang w:val="en-IN" w:eastAsia="en-IN"/>
        </w:rPr>
        <w:t>Installing Eclipse</w:t>
      </w:r>
    </w:p>
    <w:p w:rsidR="00712188" w:rsidRPr="00BE3540" w:rsidRDefault="00712188" w:rsidP="00BE3540">
      <w:pPr>
        <w:pStyle w:val="NormalWeb"/>
        <w:shd w:val="clear" w:color="auto" w:fill="FFFFFF"/>
        <w:spacing w:before="0" w:beforeAutospacing="0" w:after="0" w:afterAutospacing="0"/>
        <w:ind w:left="720"/>
        <w:jc w:val="both"/>
        <w:rPr>
          <w:color w:val="000000"/>
          <w:sz w:val="20"/>
          <w:szCs w:val="18"/>
        </w:rPr>
      </w:pPr>
      <w:r w:rsidRPr="00BE3540">
        <w:rPr>
          <w:color w:val="000000"/>
          <w:sz w:val="20"/>
          <w:szCs w:val="18"/>
        </w:rPr>
        <w:t>The current version of Worklight Studio requires Eclipse Indigo (3.7.2). You can</w:t>
      </w:r>
      <w:r w:rsidRPr="00BE3540">
        <w:rPr>
          <w:sz w:val="20"/>
        </w:rPr>
        <w:t> </w:t>
      </w:r>
      <w:hyperlink r:id="rId22" w:history="1">
        <w:r w:rsidRPr="00BE3540">
          <w:rPr>
            <w:color w:val="000000"/>
            <w:sz w:val="20"/>
          </w:rPr>
          <w:t>download Eclipse IDE</w:t>
        </w:r>
      </w:hyperlink>
      <w:r w:rsidRPr="00BE3540">
        <w:rPr>
          <w:sz w:val="20"/>
        </w:rPr>
        <w:t> </w:t>
      </w:r>
      <w:r w:rsidRPr="00BE3540">
        <w:rPr>
          <w:color w:val="000000"/>
          <w:sz w:val="20"/>
          <w:szCs w:val="18"/>
        </w:rPr>
        <w:t>at no cost.</w:t>
      </w:r>
    </w:p>
    <w:p w:rsidR="00712188" w:rsidRPr="00BE3540" w:rsidRDefault="00712188" w:rsidP="00BE3540">
      <w:pPr>
        <w:numPr>
          <w:ilvl w:val="0"/>
          <w:numId w:val="28"/>
        </w:numPr>
        <w:shd w:val="clear" w:color="auto" w:fill="FFFFFF"/>
        <w:jc w:val="both"/>
        <w:rPr>
          <w:color w:val="000000"/>
          <w:sz w:val="20"/>
          <w:szCs w:val="18"/>
          <w:lang w:val="en-IN" w:eastAsia="en-IN"/>
        </w:rPr>
      </w:pPr>
      <w:r w:rsidRPr="00BE3540">
        <w:rPr>
          <w:b/>
          <w:bCs/>
          <w:sz w:val="20"/>
          <w:lang w:val="en-IN" w:eastAsia="en-IN"/>
        </w:rPr>
        <w:t>Installing IBM Worklight Studio</w:t>
      </w:r>
    </w:p>
    <w:p w:rsidR="00712188" w:rsidRPr="00BE3540" w:rsidRDefault="00712188" w:rsidP="00BE3540">
      <w:pPr>
        <w:pStyle w:val="NormalWeb"/>
        <w:shd w:val="clear" w:color="auto" w:fill="FFFFFF"/>
        <w:spacing w:before="0" w:beforeAutospacing="0" w:after="0" w:afterAutospacing="0"/>
        <w:ind w:left="720"/>
        <w:jc w:val="both"/>
        <w:rPr>
          <w:color w:val="000000"/>
          <w:sz w:val="20"/>
          <w:szCs w:val="18"/>
        </w:rPr>
      </w:pPr>
      <w:r w:rsidRPr="00BE3540">
        <w:rPr>
          <w:color w:val="000000"/>
          <w:sz w:val="20"/>
          <w:szCs w:val="18"/>
        </w:rPr>
        <w:t>You can install IBM Worklight Studio after Eclipse has been installed. There are three editions of Worklight Studio available: Developer (which is available for download at no cost to get you started), Consumer, and Enterprise. Worklight Studio can be installed from Eclipse Marketplace, or using IBM Installation Manager, or as an Eclipse plugin. For installation details, see the</w:t>
      </w:r>
      <w:r w:rsidRPr="00BE3540">
        <w:rPr>
          <w:sz w:val="20"/>
        </w:rPr>
        <w:t> </w:t>
      </w:r>
      <w:hyperlink r:id="rId23" w:history="1">
        <w:r w:rsidRPr="00BE3540">
          <w:rPr>
            <w:color w:val="000000"/>
            <w:sz w:val="20"/>
          </w:rPr>
          <w:t>IBM Worklight product library</w:t>
        </w:r>
      </w:hyperlink>
      <w:r w:rsidRPr="00BE3540">
        <w:rPr>
          <w:color w:val="000000"/>
          <w:sz w:val="20"/>
          <w:szCs w:val="18"/>
        </w:rPr>
        <w:t>.</w:t>
      </w:r>
    </w:p>
    <w:p w:rsidR="00712188" w:rsidRPr="00BE3540" w:rsidRDefault="00712188" w:rsidP="00BE3540">
      <w:pPr>
        <w:numPr>
          <w:ilvl w:val="0"/>
          <w:numId w:val="28"/>
        </w:numPr>
        <w:shd w:val="clear" w:color="auto" w:fill="FFFFFF"/>
        <w:jc w:val="both"/>
        <w:rPr>
          <w:color w:val="000000"/>
          <w:sz w:val="20"/>
          <w:szCs w:val="18"/>
          <w:lang w:val="en-IN" w:eastAsia="en-IN"/>
        </w:rPr>
      </w:pPr>
      <w:r w:rsidRPr="00BE3540">
        <w:rPr>
          <w:b/>
          <w:bCs/>
          <w:sz w:val="20"/>
          <w:lang w:val="en-IN" w:eastAsia="en-IN"/>
        </w:rPr>
        <w:t>Installing mobile SDKs</w:t>
      </w:r>
    </w:p>
    <w:p w:rsidR="00712188" w:rsidRPr="00BE3540" w:rsidRDefault="00712188" w:rsidP="00BE3540">
      <w:pPr>
        <w:pStyle w:val="NormalWeb"/>
        <w:shd w:val="clear" w:color="auto" w:fill="FFFFFF"/>
        <w:spacing w:before="0" w:beforeAutospacing="0" w:after="0" w:afterAutospacing="0"/>
        <w:ind w:left="720"/>
        <w:jc w:val="both"/>
        <w:rPr>
          <w:color w:val="000000"/>
          <w:sz w:val="20"/>
          <w:szCs w:val="18"/>
        </w:rPr>
      </w:pPr>
      <w:r w:rsidRPr="00BE3540">
        <w:rPr>
          <w:color w:val="000000"/>
          <w:sz w:val="20"/>
          <w:szCs w:val="18"/>
        </w:rPr>
        <w:t>If you plan to develop hybrid or native mobile applications with Worklight, you need to install and configure the SDKs (and development IDEs) for the associated supported mobile platforms. The procedures might vary, depending on the platform, but here are steps you are likely to encounter with some of the popular mobile platforms.</w:t>
      </w:r>
    </w:p>
    <w:p w:rsidR="00712188" w:rsidRPr="00BE3540" w:rsidRDefault="00712188" w:rsidP="00BE3540">
      <w:pPr>
        <w:numPr>
          <w:ilvl w:val="1"/>
          <w:numId w:val="28"/>
        </w:numPr>
        <w:shd w:val="clear" w:color="auto" w:fill="FFFFFF"/>
        <w:jc w:val="both"/>
        <w:rPr>
          <w:color w:val="000000"/>
          <w:sz w:val="20"/>
          <w:szCs w:val="18"/>
          <w:lang w:val="en-IN" w:eastAsia="en-IN"/>
        </w:rPr>
      </w:pPr>
      <w:proofErr w:type="gramStart"/>
      <w:r w:rsidRPr="00BE3540">
        <w:rPr>
          <w:b/>
          <w:bCs/>
          <w:sz w:val="20"/>
          <w:lang w:val="en-IN" w:eastAsia="en-IN"/>
        </w:rPr>
        <w:t>iOS</w:t>
      </w:r>
      <w:proofErr w:type="gramEnd"/>
      <w:r w:rsidRPr="00BE3540">
        <w:rPr>
          <w:b/>
          <w:bCs/>
          <w:sz w:val="20"/>
          <w:lang w:val="en-IN" w:eastAsia="en-IN"/>
        </w:rPr>
        <w:t>:</w:t>
      </w:r>
      <w:r w:rsidRPr="00BE3540">
        <w:rPr>
          <w:sz w:val="20"/>
          <w:lang w:val="en-IN" w:eastAsia="en-IN"/>
        </w:rPr>
        <w:t> </w:t>
      </w:r>
      <w:r w:rsidRPr="00BE3540">
        <w:rPr>
          <w:color w:val="000000"/>
          <w:sz w:val="20"/>
          <w:szCs w:val="18"/>
          <w:lang w:val="en-IN" w:eastAsia="en-IN"/>
        </w:rPr>
        <w:t>You must</w:t>
      </w:r>
      <w:r w:rsidRPr="00BE3540">
        <w:rPr>
          <w:sz w:val="20"/>
          <w:lang w:val="en-IN" w:eastAsia="en-IN"/>
        </w:rPr>
        <w:t> </w:t>
      </w:r>
      <w:hyperlink r:id="rId24" w:history="1">
        <w:r w:rsidRPr="00BE3540">
          <w:rPr>
            <w:color w:val="000000"/>
            <w:sz w:val="20"/>
            <w:lang w:val="en-IN" w:eastAsia="en-IN"/>
          </w:rPr>
          <w:t>download Xcode</w:t>
        </w:r>
      </w:hyperlink>
      <w:r w:rsidRPr="00BE3540">
        <w:rPr>
          <w:color w:val="000000"/>
          <w:sz w:val="20"/>
          <w:szCs w:val="18"/>
          <w:lang w:val="en-IN" w:eastAsia="en-IN"/>
        </w:rPr>
        <w:t>, which is an Apple IDE for developing iOS and Mac applications. You can use Xcode to manage your testing devices, use an iPhone or iPad simulator, and install applications on an iPhone or iPad device.</w:t>
      </w:r>
    </w:p>
    <w:p w:rsidR="00712188" w:rsidRPr="00BE3540" w:rsidRDefault="00712188" w:rsidP="00BE3540">
      <w:pPr>
        <w:numPr>
          <w:ilvl w:val="1"/>
          <w:numId w:val="28"/>
        </w:numPr>
        <w:shd w:val="clear" w:color="auto" w:fill="FFFFFF"/>
        <w:jc w:val="both"/>
        <w:rPr>
          <w:color w:val="000000"/>
          <w:sz w:val="20"/>
          <w:szCs w:val="18"/>
          <w:lang w:val="en-IN" w:eastAsia="en-IN"/>
        </w:rPr>
      </w:pPr>
      <w:r w:rsidRPr="00BE3540">
        <w:rPr>
          <w:b/>
          <w:bCs/>
          <w:sz w:val="20"/>
          <w:lang w:val="en-IN" w:eastAsia="en-IN"/>
        </w:rPr>
        <w:t>Android:</w:t>
      </w:r>
      <w:r w:rsidRPr="00BE3540">
        <w:rPr>
          <w:sz w:val="20"/>
          <w:lang w:val="en-IN" w:eastAsia="en-IN"/>
        </w:rPr>
        <w:t> </w:t>
      </w:r>
      <w:r w:rsidRPr="00BE3540">
        <w:rPr>
          <w:color w:val="000000"/>
          <w:sz w:val="20"/>
          <w:szCs w:val="18"/>
          <w:lang w:val="en-IN" w:eastAsia="en-IN"/>
        </w:rPr>
        <w:t>You must install the</w:t>
      </w:r>
      <w:r w:rsidRPr="00BE3540">
        <w:rPr>
          <w:sz w:val="20"/>
          <w:lang w:val="en-IN" w:eastAsia="en-IN"/>
        </w:rPr>
        <w:t> </w:t>
      </w:r>
      <w:hyperlink r:id="rId25" w:history="1">
        <w:r w:rsidRPr="00BE3540">
          <w:rPr>
            <w:color w:val="000000"/>
            <w:sz w:val="20"/>
            <w:lang w:val="en-IN" w:eastAsia="en-IN"/>
          </w:rPr>
          <w:t>Android SDK</w:t>
        </w:r>
      </w:hyperlink>
      <w:r w:rsidRPr="00BE3540">
        <w:rPr>
          <w:sz w:val="20"/>
          <w:lang w:val="en-IN" w:eastAsia="en-IN"/>
        </w:rPr>
        <w:t> </w:t>
      </w:r>
      <w:r w:rsidRPr="00BE3540">
        <w:rPr>
          <w:color w:val="000000"/>
          <w:sz w:val="20"/>
          <w:szCs w:val="18"/>
          <w:lang w:val="en-IN" w:eastAsia="en-IN"/>
        </w:rPr>
        <w:t>and</w:t>
      </w:r>
      <w:r w:rsidRPr="00BE3540">
        <w:rPr>
          <w:sz w:val="20"/>
          <w:lang w:val="en-IN" w:eastAsia="en-IN"/>
        </w:rPr>
        <w:t> </w:t>
      </w:r>
      <w:hyperlink r:id="rId26" w:history="1">
        <w:r w:rsidRPr="00BE3540">
          <w:rPr>
            <w:color w:val="000000"/>
            <w:sz w:val="20"/>
            <w:lang w:val="en-IN" w:eastAsia="en-IN"/>
          </w:rPr>
          <w:t>Android Development Tools (ADT) plug-in for Eclipse</w:t>
        </w:r>
      </w:hyperlink>
      <w:r w:rsidRPr="00BE3540">
        <w:rPr>
          <w:color w:val="000000"/>
          <w:sz w:val="20"/>
          <w:szCs w:val="18"/>
          <w:lang w:val="en-IN" w:eastAsia="en-IN"/>
        </w:rPr>
        <w:t>. The Android SDK provides the tools and APIs that are required to develop applications on the Android platform by using the Java™ programming language. The ADT plug-in for Eclipse is an integrated environment in which you can build rich Android applications.</w:t>
      </w:r>
    </w:p>
    <w:p w:rsidR="00712188" w:rsidRPr="00BE3540" w:rsidRDefault="00712188" w:rsidP="00BE3540">
      <w:pPr>
        <w:numPr>
          <w:ilvl w:val="1"/>
          <w:numId w:val="28"/>
        </w:numPr>
        <w:shd w:val="clear" w:color="auto" w:fill="FFFFFF"/>
        <w:jc w:val="both"/>
        <w:rPr>
          <w:color w:val="000000"/>
          <w:sz w:val="20"/>
          <w:szCs w:val="18"/>
          <w:lang w:val="en-IN" w:eastAsia="en-IN"/>
        </w:rPr>
      </w:pPr>
      <w:r w:rsidRPr="00BE3540">
        <w:rPr>
          <w:b/>
          <w:bCs/>
          <w:sz w:val="20"/>
          <w:lang w:val="en-IN" w:eastAsia="en-IN"/>
        </w:rPr>
        <w:t>BlackBerry:</w:t>
      </w:r>
      <w:r w:rsidRPr="00BE3540">
        <w:rPr>
          <w:sz w:val="20"/>
          <w:lang w:val="en-IN" w:eastAsia="en-IN"/>
        </w:rPr>
        <w:t> </w:t>
      </w:r>
      <w:r w:rsidRPr="00BE3540">
        <w:rPr>
          <w:color w:val="000000"/>
          <w:sz w:val="20"/>
          <w:szCs w:val="18"/>
          <w:lang w:val="en-IN" w:eastAsia="en-IN"/>
        </w:rPr>
        <w:t>WebWorks application development requires that you download and install Blackberry Ripple Emulator, Blackberry WebWorks SDK, and Blackberry Simulator.</w:t>
      </w:r>
    </w:p>
    <w:p w:rsidR="00712188" w:rsidRPr="00BE3540" w:rsidRDefault="00712188" w:rsidP="00BE3540">
      <w:pPr>
        <w:numPr>
          <w:ilvl w:val="1"/>
          <w:numId w:val="28"/>
        </w:numPr>
        <w:shd w:val="clear" w:color="auto" w:fill="FFFFFF"/>
        <w:jc w:val="both"/>
        <w:rPr>
          <w:color w:val="000000"/>
          <w:sz w:val="20"/>
          <w:lang w:val="en-IN" w:eastAsia="en-IN"/>
        </w:rPr>
      </w:pPr>
      <w:r w:rsidRPr="00BE3540">
        <w:rPr>
          <w:b/>
          <w:bCs/>
          <w:sz w:val="20"/>
          <w:lang w:val="en-IN" w:eastAsia="en-IN"/>
        </w:rPr>
        <w:t>Windows Phone:</w:t>
      </w:r>
      <w:r w:rsidRPr="00BE3540">
        <w:rPr>
          <w:sz w:val="20"/>
          <w:lang w:val="en-IN" w:eastAsia="en-IN"/>
        </w:rPr>
        <w:t> </w:t>
      </w:r>
      <w:r w:rsidRPr="00BE3540">
        <w:rPr>
          <w:color w:val="000000"/>
          <w:sz w:val="20"/>
          <w:szCs w:val="18"/>
          <w:lang w:val="en-IN" w:eastAsia="en-IN"/>
        </w:rPr>
        <w:t>You must download and install</w:t>
      </w:r>
      <w:r w:rsidRPr="00BE3540">
        <w:rPr>
          <w:sz w:val="20"/>
          <w:lang w:val="en-IN" w:eastAsia="en-IN"/>
        </w:rPr>
        <w:t> </w:t>
      </w:r>
      <w:hyperlink r:id="rId27" w:history="1">
        <w:r w:rsidRPr="00BE3540">
          <w:rPr>
            <w:color w:val="000000"/>
            <w:sz w:val="20"/>
            <w:lang w:val="en-IN" w:eastAsia="en-IN"/>
          </w:rPr>
          <w:t xml:space="preserve">Microsoft Visual Studio 2010/2012 and the Windows Phone </w:t>
        </w:r>
        <w:r w:rsidRPr="00BE3540">
          <w:rPr>
            <w:color w:val="000000"/>
            <w:sz w:val="20"/>
            <w:lang w:val="en-IN" w:eastAsia="en-IN"/>
          </w:rPr>
          <w:lastRenderedPageBreak/>
          <w:t>SDK</w:t>
        </w:r>
      </w:hyperlink>
      <w:r w:rsidRPr="00BE3540">
        <w:rPr>
          <w:color w:val="000000"/>
          <w:sz w:val="20"/>
          <w:lang w:val="en-IN" w:eastAsia="en-IN"/>
        </w:rPr>
        <w:t>. You must also download and install </w:t>
      </w:r>
      <w:hyperlink r:id="rId28" w:history="1">
        <w:r w:rsidRPr="00BE3540">
          <w:rPr>
            <w:color w:val="000000"/>
            <w:sz w:val="20"/>
            <w:lang w:val="en-IN" w:eastAsia="en-IN"/>
          </w:rPr>
          <w:t>Zune software</w:t>
        </w:r>
      </w:hyperlink>
      <w:r w:rsidRPr="00BE3540">
        <w:rPr>
          <w:color w:val="000000"/>
          <w:sz w:val="20"/>
          <w:lang w:val="en-IN" w:eastAsia="en-IN"/>
        </w:rPr>
        <w:t> in your development environment to run your applications on a Windows Phone handset.</w:t>
      </w:r>
    </w:p>
    <w:p w:rsidR="00712188" w:rsidRPr="00BE3540" w:rsidRDefault="00712188" w:rsidP="00BE3540">
      <w:pPr>
        <w:numPr>
          <w:ilvl w:val="0"/>
          <w:numId w:val="28"/>
        </w:numPr>
        <w:shd w:val="clear" w:color="auto" w:fill="FFFFFF"/>
        <w:jc w:val="both"/>
        <w:rPr>
          <w:color w:val="000000"/>
          <w:sz w:val="20"/>
          <w:lang w:val="en-IN" w:eastAsia="en-IN"/>
        </w:rPr>
      </w:pPr>
      <w:r w:rsidRPr="00BE3540">
        <w:rPr>
          <w:color w:val="000000"/>
          <w:sz w:val="20"/>
          <w:lang w:val="en-IN" w:eastAsia="en-IN"/>
        </w:rPr>
        <w:t>Prepare team development environment</w:t>
      </w:r>
    </w:p>
    <w:p w:rsidR="00712188" w:rsidRDefault="00712188" w:rsidP="00BE3540">
      <w:pPr>
        <w:pStyle w:val="NormalWeb"/>
        <w:shd w:val="clear" w:color="auto" w:fill="FFFFFF"/>
        <w:spacing w:before="0" w:beforeAutospacing="0" w:after="0" w:afterAutospacing="0"/>
        <w:ind w:left="720"/>
        <w:jc w:val="both"/>
        <w:rPr>
          <w:color w:val="000000"/>
          <w:sz w:val="20"/>
        </w:rPr>
      </w:pPr>
      <w:r w:rsidRPr="00BE3540">
        <w:rPr>
          <w:color w:val="000000"/>
          <w:sz w:val="20"/>
        </w:rPr>
        <w:t>Preparing the team development environment using, for example, IBM Rational® Team Concert, is an excellent idea for managing highly dynamic mobile application development. Keep in mind, however, that when managing Worklight applications with a source control system, some files generated by Worklight projects should not be added to the source control system.</w:t>
      </w:r>
    </w:p>
    <w:p w:rsidR="00A75A2B" w:rsidRDefault="00A75A2B" w:rsidP="00BE3540">
      <w:pPr>
        <w:pStyle w:val="NormalWeb"/>
        <w:shd w:val="clear" w:color="auto" w:fill="FFFFFF"/>
        <w:spacing w:before="0" w:beforeAutospacing="0" w:after="0" w:afterAutospacing="0"/>
        <w:ind w:left="720"/>
        <w:jc w:val="both"/>
        <w:rPr>
          <w:color w:val="000000"/>
          <w:sz w:val="20"/>
        </w:rPr>
      </w:pPr>
    </w:p>
    <w:p w:rsidR="00A75A2B" w:rsidRDefault="00A75A2B" w:rsidP="00BE3540">
      <w:pPr>
        <w:pStyle w:val="NormalWeb"/>
        <w:shd w:val="clear" w:color="auto" w:fill="FFFFFF"/>
        <w:spacing w:before="0" w:beforeAutospacing="0" w:after="0" w:afterAutospacing="0"/>
        <w:ind w:left="720"/>
        <w:jc w:val="both"/>
        <w:rPr>
          <w:color w:val="000000"/>
          <w:sz w:val="20"/>
        </w:rPr>
      </w:pPr>
      <w:r w:rsidRPr="00A75A2B">
        <w:rPr>
          <w:noProof/>
          <w:color w:val="000000"/>
          <w:sz w:val="20"/>
          <w:lang w:val="en-US" w:eastAsia="en-US"/>
        </w:rPr>
        <w:drawing>
          <wp:inline distT="0" distB="0" distL="0" distR="0">
            <wp:extent cx="2532081" cy="3055172"/>
            <wp:effectExtent l="95250" t="95250" r="96819" b="88078"/>
            <wp:docPr id="9" name="Picture 10" descr="Figure 2. Worklight instance in pro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2. Worklight instance in production "/>
                    <pic:cNvPicPr>
                      <a:picLocks noChangeAspect="1" noChangeArrowheads="1"/>
                    </pic:cNvPicPr>
                  </pic:nvPicPr>
                  <pic:blipFill>
                    <a:blip r:embed="rId29"/>
                    <a:srcRect/>
                    <a:stretch>
                      <a:fillRect/>
                    </a:stretch>
                  </pic:blipFill>
                  <pic:spPr bwMode="auto">
                    <a:xfrm>
                      <a:off x="0" y="0"/>
                      <a:ext cx="2532301" cy="305543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461296" w:rsidRDefault="00461296" w:rsidP="00BE3540">
      <w:pPr>
        <w:pStyle w:val="NormalWeb"/>
        <w:shd w:val="clear" w:color="auto" w:fill="FFFFFF"/>
        <w:spacing w:before="0" w:beforeAutospacing="0" w:after="0" w:afterAutospacing="0"/>
        <w:ind w:left="720"/>
        <w:jc w:val="both"/>
        <w:rPr>
          <w:color w:val="000000"/>
          <w:sz w:val="20"/>
        </w:rPr>
      </w:pPr>
    </w:p>
    <w:p w:rsidR="00461296" w:rsidRPr="00BE3540" w:rsidRDefault="00461296" w:rsidP="00461296">
      <w:pPr>
        <w:pStyle w:val="NormalWeb"/>
        <w:shd w:val="clear" w:color="auto" w:fill="FFFFFF"/>
        <w:spacing w:before="0" w:beforeAutospacing="0" w:after="0" w:afterAutospacing="0"/>
        <w:ind w:left="720"/>
        <w:jc w:val="center"/>
        <w:rPr>
          <w:color w:val="000000"/>
          <w:sz w:val="20"/>
        </w:rPr>
      </w:pPr>
      <w:r>
        <w:rPr>
          <w:color w:val="000000"/>
          <w:sz w:val="20"/>
        </w:rPr>
        <w:t>Fig: steps of Application Development</w:t>
      </w:r>
    </w:p>
    <w:p w:rsidR="004C13C0" w:rsidRPr="00181877" w:rsidRDefault="004C13C0" w:rsidP="00181877">
      <w:pPr>
        <w:jc w:val="both"/>
        <w:rPr>
          <w:color w:val="000000"/>
          <w:sz w:val="18"/>
          <w:szCs w:val="18"/>
          <w:lang w:val="en-IN" w:eastAsia="en-IN"/>
        </w:rPr>
      </w:pPr>
    </w:p>
    <w:p w:rsidR="004510F9" w:rsidRPr="00BD7C60" w:rsidRDefault="004510F9" w:rsidP="004510F9">
      <w:pPr>
        <w:pStyle w:val="ListParagraph"/>
        <w:numPr>
          <w:ilvl w:val="0"/>
          <w:numId w:val="1"/>
        </w:numPr>
        <w:rPr>
          <w:b/>
          <w:bCs/>
          <w:sz w:val="28"/>
          <w:szCs w:val="22"/>
        </w:rPr>
      </w:pPr>
      <w:r>
        <w:rPr>
          <w:b/>
          <w:bCs/>
          <w:sz w:val="28"/>
          <w:szCs w:val="22"/>
        </w:rPr>
        <w:t>A</w:t>
      </w:r>
      <w:r w:rsidRPr="00BD7C60">
        <w:rPr>
          <w:b/>
          <w:bCs/>
          <w:sz w:val="28"/>
          <w:szCs w:val="22"/>
        </w:rPr>
        <w:t>dvantages</w:t>
      </w:r>
    </w:p>
    <w:p w:rsidR="004510F9" w:rsidRPr="00BD7C60" w:rsidRDefault="004510F9" w:rsidP="004510F9">
      <w:pPr>
        <w:pStyle w:val="ListParagraph"/>
        <w:numPr>
          <w:ilvl w:val="0"/>
          <w:numId w:val="14"/>
        </w:numPr>
        <w:jc w:val="both"/>
        <w:rPr>
          <w:rFonts w:eastAsiaTheme="minorHAnsi"/>
          <w:sz w:val="20"/>
          <w:szCs w:val="17"/>
          <w:lang w:val="en-IN"/>
        </w:rPr>
      </w:pPr>
      <w:r w:rsidRPr="00BD7C60">
        <w:rPr>
          <w:rFonts w:eastAsiaTheme="minorHAnsi"/>
          <w:sz w:val="20"/>
          <w:szCs w:val="17"/>
          <w:lang w:val="en-IN"/>
        </w:rPr>
        <w:t>Application security</w:t>
      </w:r>
    </w:p>
    <w:p w:rsidR="004510F9" w:rsidRPr="00BD7C60" w:rsidRDefault="004510F9" w:rsidP="004510F9">
      <w:pPr>
        <w:pStyle w:val="ListParagraph"/>
        <w:numPr>
          <w:ilvl w:val="0"/>
          <w:numId w:val="14"/>
        </w:numPr>
        <w:jc w:val="both"/>
        <w:rPr>
          <w:rFonts w:eastAsiaTheme="minorHAnsi"/>
          <w:sz w:val="20"/>
          <w:szCs w:val="17"/>
          <w:lang w:val="en-IN"/>
        </w:rPr>
      </w:pPr>
      <w:r w:rsidRPr="00BD7C60">
        <w:rPr>
          <w:rFonts w:eastAsiaTheme="minorHAnsi"/>
          <w:sz w:val="20"/>
          <w:szCs w:val="17"/>
          <w:lang w:val="en-IN"/>
        </w:rPr>
        <w:t>Direct updates</w:t>
      </w:r>
    </w:p>
    <w:p w:rsidR="004510F9" w:rsidRPr="00BD7C60" w:rsidRDefault="004510F9" w:rsidP="004510F9">
      <w:pPr>
        <w:pStyle w:val="ListParagraph"/>
        <w:numPr>
          <w:ilvl w:val="0"/>
          <w:numId w:val="14"/>
        </w:numPr>
        <w:jc w:val="both"/>
        <w:rPr>
          <w:rFonts w:eastAsiaTheme="minorHAnsi"/>
          <w:sz w:val="20"/>
          <w:szCs w:val="17"/>
          <w:lang w:val="en-IN"/>
        </w:rPr>
      </w:pPr>
      <w:r w:rsidRPr="00BD7C60">
        <w:rPr>
          <w:rFonts w:eastAsiaTheme="minorHAnsi"/>
          <w:sz w:val="20"/>
          <w:szCs w:val="17"/>
          <w:lang w:val="en-IN"/>
        </w:rPr>
        <w:t>Enterprise back end connectivity</w:t>
      </w:r>
    </w:p>
    <w:p w:rsidR="001A01CA" w:rsidRPr="00751CDA" w:rsidRDefault="004510F9" w:rsidP="0009390C">
      <w:pPr>
        <w:pStyle w:val="ListParagraph"/>
        <w:numPr>
          <w:ilvl w:val="0"/>
          <w:numId w:val="14"/>
        </w:numPr>
        <w:jc w:val="both"/>
        <w:rPr>
          <w:b/>
          <w:bCs/>
          <w:szCs w:val="20"/>
        </w:rPr>
      </w:pPr>
      <w:r w:rsidRPr="00BD7C60">
        <w:rPr>
          <w:rFonts w:eastAsiaTheme="minorHAnsi"/>
          <w:sz w:val="20"/>
          <w:szCs w:val="17"/>
          <w:lang w:val="en-IN"/>
        </w:rPr>
        <w:t>Administration console to manage all applications</w:t>
      </w:r>
    </w:p>
    <w:p w:rsidR="00751CDA" w:rsidRPr="00751CDA" w:rsidRDefault="00751CDA" w:rsidP="00751CDA">
      <w:pPr>
        <w:pStyle w:val="ListParagraph"/>
        <w:jc w:val="both"/>
        <w:rPr>
          <w:b/>
          <w:bCs/>
          <w:szCs w:val="20"/>
        </w:rPr>
      </w:pPr>
    </w:p>
    <w:p w:rsidR="00A84212" w:rsidRPr="00BD7C60" w:rsidRDefault="00272534" w:rsidP="00E861AE">
      <w:pPr>
        <w:jc w:val="center"/>
        <w:rPr>
          <w:b/>
          <w:bCs/>
          <w:sz w:val="28"/>
          <w:szCs w:val="28"/>
        </w:rPr>
      </w:pPr>
      <w:r w:rsidRPr="00BD7C60">
        <w:rPr>
          <w:b/>
          <w:bCs/>
          <w:sz w:val="28"/>
          <w:szCs w:val="28"/>
        </w:rPr>
        <w:t>Conclusion</w:t>
      </w:r>
    </w:p>
    <w:p w:rsidR="00952F99" w:rsidRPr="00D63D9C" w:rsidRDefault="00A84212" w:rsidP="00D63D9C">
      <w:pPr>
        <w:autoSpaceDE w:val="0"/>
        <w:autoSpaceDN w:val="0"/>
        <w:adjustRightInd w:val="0"/>
        <w:jc w:val="both"/>
        <w:rPr>
          <w:rFonts w:eastAsiaTheme="minorHAnsi"/>
          <w:color w:val="000000"/>
          <w:sz w:val="20"/>
          <w:szCs w:val="20"/>
          <w:lang w:val="en-IN"/>
        </w:rPr>
      </w:pPr>
      <w:r w:rsidRPr="00BD7C60">
        <w:rPr>
          <w:rFonts w:eastAsiaTheme="minorHAnsi"/>
          <w:color w:val="000000"/>
          <w:sz w:val="20"/>
          <w:szCs w:val="20"/>
          <w:lang w:val="en-IN"/>
        </w:rPr>
        <w:t>As mobile apps continue to take a central role in the business landscape, organizations around the world are mobilizing a growing number of mission-critical services. Many companies are striving to find the optimal development approach to achieve their goals, but what many are quickly realizing is that each approach carries inherent limitations and no single approach can address all the growing needs and complexity of the modern</w:t>
      </w:r>
      <w:r w:rsidR="00C67C5A" w:rsidRPr="00BD7C60">
        <w:rPr>
          <w:rFonts w:eastAsiaTheme="minorHAnsi"/>
          <w:color w:val="000000"/>
          <w:sz w:val="20"/>
          <w:szCs w:val="20"/>
          <w:lang w:val="en-IN"/>
        </w:rPr>
        <w:t xml:space="preserve"> </w:t>
      </w:r>
      <w:r w:rsidRPr="00BD7C60">
        <w:rPr>
          <w:rFonts w:eastAsiaTheme="minorHAnsi"/>
          <w:color w:val="000000"/>
          <w:sz w:val="20"/>
          <w:szCs w:val="20"/>
          <w:lang w:val="en-IN"/>
        </w:rPr>
        <w:t xml:space="preserve">mobile enterprise. As this paper attempts to show, the answer lies </w:t>
      </w:r>
      <w:r w:rsidRPr="00BD7C60">
        <w:rPr>
          <w:rFonts w:eastAsiaTheme="minorHAnsi"/>
          <w:color w:val="000000"/>
          <w:sz w:val="20"/>
          <w:szCs w:val="20"/>
          <w:lang w:val="en-IN"/>
        </w:rPr>
        <w:lastRenderedPageBreak/>
        <w:t>not in one development approach, but rather in a flexible solution—one that can harness the benefits that each provides and support not only the development of a first mobile app, but of all future apps, regardless of their development approach.</w:t>
      </w:r>
      <w:r w:rsidR="00C67C5A" w:rsidRPr="00BD7C60">
        <w:rPr>
          <w:rFonts w:eastAsiaTheme="minorHAnsi"/>
          <w:color w:val="000000"/>
          <w:sz w:val="20"/>
          <w:szCs w:val="20"/>
          <w:lang w:val="en-IN"/>
        </w:rPr>
        <w:t xml:space="preserve"> </w:t>
      </w:r>
      <w:r w:rsidR="00B65845" w:rsidRPr="00BD7C60">
        <w:rPr>
          <w:rFonts w:eastAsiaTheme="minorHAnsi"/>
          <w:color w:val="000000"/>
          <w:sz w:val="20"/>
          <w:szCs w:val="20"/>
          <w:lang w:val="en-IN"/>
        </w:rPr>
        <w:t>Worklight Developer Edition 5.0 helps organizations of all sizes to efficiently develop, run, and manage HTML5, hybrid, and native applications using a powerful and flexible mobile IDE. Next-generation mobile middleware, end-to-end security, and integrated management and analytics capabilities are built in. With this release, enterprise architects and application developers can meet the challenges of mobile team development, enterprise integration and application management.</w:t>
      </w:r>
    </w:p>
    <w:p w:rsidR="006A1015" w:rsidRPr="00BD7C60" w:rsidRDefault="006A1015" w:rsidP="00A84212">
      <w:pPr>
        <w:autoSpaceDE w:val="0"/>
        <w:autoSpaceDN w:val="0"/>
        <w:adjustRightInd w:val="0"/>
        <w:jc w:val="both"/>
        <w:rPr>
          <w:rFonts w:eastAsiaTheme="minorHAnsi"/>
          <w:color w:val="000000"/>
          <w:sz w:val="19"/>
          <w:szCs w:val="19"/>
          <w:lang w:val="en-IN"/>
        </w:rPr>
      </w:pPr>
    </w:p>
    <w:p w:rsidR="001D2355" w:rsidRPr="00BD7C60" w:rsidRDefault="00EC1A08" w:rsidP="002B2009">
      <w:pPr>
        <w:rPr>
          <w:b/>
          <w:bCs/>
          <w:sz w:val="28"/>
          <w:szCs w:val="22"/>
        </w:rPr>
      </w:pPr>
      <w:r w:rsidRPr="00BD7C60">
        <w:rPr>
          <w:b/>
          <w:bCs/>
          <w:sz w:val="28"/>
          <w:szCs w:val="22"/>
        </w:rPr>
        <w:t>Bibliography:</w:t>
      </w:r>
    </w:p>
    <w:p w:rsidR="00F340A1" w:rsidRPr="00BD7C60" w:rsidRDefault="00F340A1" w:rsidP="004F5865">
      <w:pPr>
        <w:jc w:val="center"/>
        <w:rPr>
          <w:rFonts w:eastAsiaTheme="minorHAnsi"/>
          <w:b/>
          <w:bCs/>
          <w:sz w:val="28"/>
          <w:szCs w:val="28"/>
          <w:lang w:val="en-IN"/>
        </w:rPr>
      </w:pPr>
    </w:p>
    <w:p w:rsidR="001404A8" w:rsidRPr="00BD7C60" w:rsidRDefault="001404A8" w:rsidP="004F5865">
      <w:pPr>
        <w:jc w:val="center"/>
        <w:rPr>
          <w:b/>
          <w:bCs/>
          <w:sz w:val="22"/>
          <w:szCs w:val="22"/>
        </w:rPr>
      </w:pPr>
    </w:p>
    <w:p w:rsidR="00395781" w:rsidRPr="00591A3C" w:rsidRDefault="00251981" w:rsidP="00272D0B">
      <w:pPr>
        <w:pStyle w:val="ListParagraph"/>
        <w:numPr>
          <w:ilvl w:val="0"/>
          <w:numId w:val="29"/>
        </w:numPr>
        <w:jc w:val="both"/>
        <w:rPr>
          <w:color w:val="009933"/>
          <w:sz w:val="20"/>
          <w:shd w:val="clear" w:color="auto" w:fill="FFFFFF"/>
        </w:rPr>
      </w:pPr>
      <w:hyperlink r:id="rId30" w:history="1">
        <w:r w:rsidR="00FD6F0C" w:rsidRPr="00591A3C">
          <w:rPr>
            <w:rStyle w:val="Hyperlink"/>
            <w:sz w:val="20"/>
            <w:shd w:val="clear" w:color="auto" w:fill="FFFFFF"/>
          </w:rPr>
          <w:t>www.ibm.com/software/in/</w:t>
        </w:r>
        <w:r w:rsidR="00FD6F0C" w:rsidRPr="00591A3C">
          <w:rPr>
            <w:rStyle w:val="Hyperlink"/>
            <w:b/>
            <w:bCs/>
            <w:sz w:val="20"/>
            <w:shd w:val="clear" w:color="auto" w:fill="FFFFFF"/>
          </w:rPr>
          <w:t>worklight</w:t>
        </w:r>
      </w:hyperlink>
    </w:p>
    <w:p w:rsidR="00FD6F0C" w:rsidRPr="00591A3C" w:rsidRDefault="00251981" w:rsidP="00272D0B">
      <w:pPr>
        <w:pStyle w:val="ListParagraph"/>
        <w:numPr>
          <w:ilvl w:val="0"/>
          <w:numId w:val="29"/>
        </w:numPr>
        <w:jc w:val="both"/>
        <w:rPr>
          <w:color w:val="009933"/>
          <w:sz w:val="20"/>
          <w:shd w:val="clear" w:color="auto" w:fill="FFFFFF"/>
        </w:rPr>
      </w:pPr>
      <w:hyperlink r:id="rId31" w:history="1">
        <w:r w:rsidR="00E05DDC" w:rsidRPr="00591A3C">
          <w:rPr>
            <w:rStyle w:val="Hyperlink"/>
            <w:sz w:val="20"/>
            <w:shd w:val="clear" w:color="auto" w:fill="FFFFFF"/>
          </w:rPr>
          <w:t>www.ibm.com/software/mobile-solutions/</w:t>
        </w:r>
        <w:r w:rsidR="00E05DDC" w:rsidRPr="00591A3C">
          <w:rPr>
            <w:rStyle w:val="Hyperlink"/>
            <w:b/>
            <w:bCs/>
            <w:sz w:val="20"/>
            <w:shd w:val="clear" w:color="auto" w:fill="FFFFFF"/>
          </w:rPr>
          <w:t>worklight</w:t>
        </w:r>
        <w:r w:rsidR="00E05DDC" w:rsidRPr="00591A3C">
          <w:rPr>
            <w:rStyle w:val="Hyperlink"/>
            <w:sz w:val="20"/>
            <w:shd w:val="clear" w:color="auto" w:fill="FFFFFF"/>
          </w:rPr>
          <w:t>/features</w:t>
        </w:r>
      </w:hyperlink>
    </w:p>
    <w:p w:rsidR="00E05DDC" w:rsidRDefault="00251981" w:rsidP="00272D0B">
      <w:pPr>
        <w:pStyle w:val="ListParagraph"/>
        <w:numPr>
          <w:ilvl w:val="0"/>
          <w:numId w:val="29"/>
        </w:numPr>
        <w:jc w:val="both"/>
        <w:rPr>
          <w:color w:val="009933"/>
          <w:sz w:val="22"/>
          <w:shd w:val="clear" w:color="auto" w:fill="FFFFFF"/>
        </w:rPr>
      </w:pPr>
      <w:hyperlink r:id="rId32" w:history="1">
        <w:r w:rsidR="00272D0B" w:rsidRPr="00272D0B">
          <w:rPr>
            <w:rStyle w:val="Hyperlink"/>
            <w:sz w:val="22"/>
            <w:shd w:val="clear" w:color="auto" w:fill="FFFFFF"/>
          </w:rPr>
          <w:t>http://www.ibm.com/developerworks/downloads/ws/worklight/index.html</w:t>
        </w:r>
      </w:hyperlink>
    </w:p>
    <w:p w:rsidR="000E4BD5" w:rsidRPr="000E4BD5" w:rsidRDefault="00251981" w:rsidP="00272D0B">
      <w:pPr>
        <w:pStyle w:val="ListParagraph"/>
        <w:numPr>
          <w:ilvl w:val="0"/>
          <w:numId w:val="29"/>
        </w:numPr>
        <w:jc w:val="both"/>
        <w:rPr>
          <w:color w:val="009933"/>
          <w:sz w:val="22"/>
          <w:shd w:val="clear" w:color="auto" w:fill="FFFFFF"/>
        </w:rPr>
      </w:pPr>
      <w:hyperlink r:id="rId33" w:history="1">
        <w:r w:rsidR="000E4BD5" w:rsidRPr="004F245B">
          <w:rPr>
            <w:rStyle w:val="Hyperlink"/>
            <w:sz w:val="20"/>
            <w:szCs w:val="20"/>
          </w:rPr>
          <w:t>https://www.ibm.com/developerworks/mobile/mobileforum.html</w:t>
        </w:r>
      </w:hyperlink>
    </w:p>
    <w:p w:rsidR="000E4BD5" w:rsidRPr="00272D0B" w:rsidRDefault="000E4BD5" w:rsidP="0018273C">
      <w:pPr>
        <w:pStyle w:val="ListParagraph"/>
        <w:jc w:val="both"/>
        <w:rPr>
          <w:color w:val="009933"/>
          <w:sz w:val="22"/>
          <w:shd w:val="clear" w:color="auto" w:fill="FFFFFF"/>
        </w:rPr>
      </w:pPr>
    </w:p>
    <w:p w:rsidR="00272D0B" w:rsidRPr="00BD7C60" w:rsidRDefault="00272D0B" w:rsidP="00B74B96">
      <w:pPr>
        <w:jc w:val="both"/>
        <w:rPr>
          <w:color w:val="009933"/>
          <w:sz w:val="22"/>
          <w:shd w:val="clear" w:color="auto" w:fill="FFFFFF"/>
        </w:rPr>
      </w:pPr>
    </w:p>
    <w:p w:rsidR="00FD6F0C" w:rsidRPr="00BD7C60" w:rsidRDefault="00FD6F0C" w:rsidP="00B74B96">
      <w:pPr>
        <w:jc w:val="both"/>
        <w:rPr>
          <w:b/>
          <w:bCs/>
          <w:sz w:val="20"/>
          <w:szCs w:val="22"/>
        </w:rPr>
      </w:pPr>
    </w:p>
    <w:p w:rsidR="004F5865" w:rsidRPr="00BD7C60" w:rsidRDefault="004F5865" w:rsidP="004F5865">
      <w:pPr>
        <w:jc w:val="center"/>
        <w:rPr>
          <w:b/>
          <w:bCs/>
          <w:sz w:val="28"/>
          <w:szCs w:val="22"/>
        </w:rPr>
      </w:pPr>
      <w:bookmarkStart w:id="3" w:name="_GoBack"/>
      <w:bookmarkEnd w:id="3"/>
    </w:p>
    <w:sectPr w:rsidR="004F5865" w:rsidRPr="00BD7C60" w:rsidSect="00C630BE">
      <w:type w:val="continuous"/>
      <w:pgSz w:w="11906" w:h="16838" w:code="9"/>
      <w:pgMar w:top="1080" w:right="806" w:bottom="2434" w:left="806"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D9" w:rsidRDefault="002F4AD9" w:rsidP="006929D5">
      <w:r>
        <w:separator/>
      </w:r>
    </w:p>
  </w:endnote>
  <w:endnote w:type="continuationSeparator" w:id="1">
    <w:p w:rsidR="002F4AD9" w:rsidRDefault="002F4AD9" w:rsidP="00692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2621"/>
      <w:docPartObj>
        <w:docPartGallery w:val="Page Numbers (Bottom of Page)"/>
        <w:docPartUnique/>
      </w:docPartObj>
    </w:sdtPr>
    <w:sdtEndPr>
      <w:rPr>
        <w:color w:val="7F7F7F" w:themeColor="background1" w:themeShade="7F"/>
        <w:spacing w:val="60"/>
      </w:rPr>
    </w:sdtEndPr>
    <w:sdtContent>
      <w:p w:rsidR="006929D5" w:rsidRDefault="00251981">
        <w:pPr>
          <w:pStyle w:val="Footer"/>
          <w:pBdr>
            <w:top w:val="single" w:sz="4" w:space="1" w:color="D9D9D9" w:themeColor="background1" w:themeShade="D9"/>
          </w:pBdr>
          <w:rPr>
            <w:b/>
          </w:rPr>
        </w:pPr>
        <w:fldSimple w:instr=" PAGE   \* MERGEFORMAT ">
          <w:r w:rsidR="00F33BAD" w:rsidRPr="00F33BAD">
            <w:rPr>
              <w:b/>
              <w:noProof/>
            </w:rPr>
            <w:t>1</w:t>
          </w:r>
        </w:fldSimple>
        <w:r w:rsidR="006929D5">
          <w:rPr>
            <w:b/>
          </w:rPr>
          <w:t xml:space="preserve"> | </w:t>
        </w:r>
        <w:r w:rsidR="006929D5">
          <w:rPr>
            <w:color w:val="7F7F7F" w:themeColor="background1" w:themeShade="7F"/>
            <w:spacing w:val="60"/>
          </w:rPr>
          <w:t>Page</w:t>
        </w:r>
      </w:p>
    </w:sdtContent>
  </w:sdt>
  <w:p w:rsidR="006929D5" w:rsidRDefault="00692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D9" w:rsidRDefault="002F4AD9" w:rsidP="006929D5">
      <w:r>
        <w:separator/>
      </w:r>
    </w:p>
  </w:footnote>
  <w:footnote w:type="continuationSeparator" w:id="1">
    <w:p w:rsidR="002F4AD9" w:rsidRDefault="002F4AD9" w:rsidP="00692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203C"/>
    <w:multiLevelType w:val="hybridMultilevel"/>
    <w:tmpl w:val="BA608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ED70A8"/>
    <w:multiLevelType w:val="hybridMultilevel"/>
    <w:tmpl w:val="3F08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103D6"/>
    <w:multiLevelType w:val="hybridMultilevel"/>
    <w:tmpl w:val="C3C28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122522"/>
    <w:multiLevelType w:val="multilevel"/>
    <w:tmpl w:val="76B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67071"/>
    <w:multiLevelType w:val="multilevel"/>
    <w:tmpl w:val="E64ECD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E4808"/>
    <w:multiLevelType w:val="multilevel"/>
    <w:tmpl w:val="E64ECD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238E"/>
    <w:multiLevelType w:val="multilevel"/>
    <w:tmpl w:val="7D7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54DB4"/>
    <w:multiLevelType w:val="multilevel"/>
    <w:tmpl w:val="51DA9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DD0E21"/>
    <w:multiLevelType w:val="hybridMultilevel"/>
    <w:tmpl w:val="76EE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57BEE"/>
    <w:multiLevelType w:val="multilevel"/>
    <w:tmpl w:val="1AFA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130C3"/>
    <w:multiLevelType w:val="multilevel"/>
    <w:tmpl w:val="E64ECDC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8582F"/>
    <w:multiLevelType w:val="hybridMultilevel"/>
    <w:tmpl w:val="EE68CB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E94662"/>
    <w:multiLevelType w:val="multilevel"/>
    <w:tmpl w:val="CE9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905A65"/>
    <w:multiLevelType w:val="hybridMultilevel"/>
    <w:tmpl w:val="46C69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34F42"/>
    <w:multiLevelType w:val="multilevel"/>
    <w:tmpl w:val="A3E8A3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7878A5"/>
    <w:multiLevelType w:val="hybridMultilevel"/>
    <w:tmpl w:val="68E44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516135"/>
    <w:multiLevelType w:val="multilevel"/>
    <w:tmpl w:val="F38E2EA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D9D3999"/>
    <w:multiLevelType w:val="multilevel"/>
    <w:tmpl w:val="9E6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CE578B"/>
    <w:multiLevelType w:val="multilevel"/>
    <w:tmpl w:val="4CD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812BFA"/>
    <w:multiLevelType w:val="hybridMultilevel"/>
    <w:tmpl w:val="9C0AD9E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51B427E"/>
    <w:multiLevelType w:val="hybridMultilevel"/>
    <w:tmpl w:val="49D621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AD04AA"/>
    <w:multiLevelType w:val="hybridMultilevel"/>
    <w:tmpl w:val="37146B7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6E4DAB"/>
    <w:multiLevelType w:val="hybridMultilevel"/>
    <w:tmpl w:val="D102D30E"/>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E151512"/>
    <w:multiLevelType w:val="multilevel"/>
    <w:tmpl w:val="1AFA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F3F10"/>
    <w:multiLevelType w:val="hybridMultilevel"/>
    <w:tmpl w:val="016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63BD3"/>
    <w:multiLevelType w:val="multilevel"/>
    <w:tmpl w:val="9E7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B272F7"/>
    <w:multiLevelType w:val="multilevel"/>
    <w:tmpl w:val="72F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D386B"/>
    <w:multiLevelType w:val="hybridMultilevel"/>
    <w:tmpl w:val="ED9E6C06"/>
    <w:lvl w:ilvl="0" w:tplc="40985926">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15021"/>
    <w:multiLevelType w:val="multilevel"/>
    <w:tmpl w:val="7DD6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17"/>
  </w:num>
  <w:num w:numId="4">
    <w:abstractNumId w:val="12"/>
  </w:num>
  <w:num w:numId="5">
    <w:abstractNumId w:val="25"/>
  </w:num>
  <w:num w:numId="6">
    <w:abstractNumId w:val="6"/>
  </w:num>
  <w:num w:numId="7">
    <w:abstractNumId w:val="23"/>
  </w:num>
  <w:num w:numId="8">
    <w:abstractNumId w:val="7"/>
  </w:num>
  <w:num w:numId="9">
    <w:abstractNumId w:val="11"/>
  </w:num>
  <w:num w:numId="10">
    <w:abstractNumId w:val="0"/>
  </w:num>
  <w:num w:numId="11">
    <w:abstractNumId w:val="19"/>
  </w:num>
  <w:num w:numId="12">
    <w:abstractNumId w:val="18"/>
  </w:num>
  <w:num w:numId="13">
    <w:abstractNumId w:val="3"/>
  </w:num>
  <w:num w:numId="14">
    <w:abstractNumId w:val="21"/>
  </w:num>
  <w:num w:numId="15">
    <w:abstractNumId w:val="24"/>
  </w:num>
  <w:num w:numId="16">
    <w:abstractNumId w:val="13"/>
  </w:num>
  <w:num w:numId="17">
    <w:abstractNumId w:val="15"/>
  </w:num>
  <w:num w:numId="18">
    <w:abstractNumId w:val="22"/>
  </w:num>
  <w:num w:numId="19">
    <w:abstractNumId w:val="20"/>
  </w:num>
  <w:num w:numId="20">
    <w:abstractNumId w:val="2"/>
  </w:num>
  <w:num w:numId="21">
    <w:abstractNumId w:val="1"/>
  </w:num>
  <w:num w:numId="22">
    <w:abstractNumId w:val="9"/>
  </w:num>
  <w:num w:numId="23">
    <w:abstractNumId w:val="10"/>
  </w:num>
  <w:num w:numId="24">
    <w:abstractNumId w:val="4"/>
  </w:num>
  <w:num w:numId="25">
    <w:abstractNumId w:val="5"/>
  </w:num>
  <w:num w:numId="26">
    <w:abstractNumId w:val="14"/>
  </w:num>
  <w:num w:numId="27">
    <w:abstractNumId w:val="28"/>
  </w:num>
  <w:num w:numId="28">
    <w:abstractNumId w:val="1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62122"/>
    <w:rsid w:val="00010B35"/>
    <w:rsid w:val="00021EED"/>
    <w:rsid w:val="00025363"/>
    <w:rsid w:val="0002537F"/>
    <w:rsid w:val="00027ECF"/>
    <w:rsid w:val="000323D8"/>
    <w:rsid w:val="00047300"/>
    <w:rsid w:val="0006417E"/>
    <w:rsid w:val="00070A5C"/>
    <w:rsid w:val="00076626"/>
    <w:rsid w:val="000850C2"/>
    <w:rsid w:val="00091BF9"/>
    <w:rsid w:val="0009390C"/>
    <w:rsid w:val="000A4EA0"/>
    <w:rsid w:val="000B1A1A"/>
    <w:rsid w:val="000C1C32"/>
    <w:rsid w:val="000D19DB"/>
    <w:rsid w:val="000D4CC9"/>
    <w:rsid w:val="000E4BD5"/>
    <w:rsid w:val="000F7AE0"/>
    <w:rsid w:val="0010530F"/>
    <w:rsid w:val="00105910"/>
    <w:rsid w:val="00106818"/>
    <w:rsid w:val="001404A8"/>
    <w:rsid w:val="00162781"/>
    <w:rsid w:val="001643C9"/>
    <w:rsid w:val="00180488"/>
    <w:rsid w:val="00181877"/>
    <w:rsid w:val="0018273C"/>
    <w:rsid w:val="00190C6A"/>
    <w:rsid w:val="00197304"/>
    <w:rsid w:val="001A01CA"/>
    <w:rsid w:val="001A7C07"/>
    <w:rsid w:val="001B0E22"/>
    <w:rsid w:val="001B3B01"/>
    <w:rsid w:val="001D2355"/>
    <w:rsid w:val="001D5981"/>
    <w:rsid w:val="001F16D4"/>
    <w:rsid w:val="00202064"/>
    <w:rsid w:val="0020341D"/>
    <w:rsid w:val="00221A41"/>
    <w:rsid w:val="0023075D"/>
    <w:rsid w:val="00251981"/>
    <w:rsid w:val="00272534"/>
    <w:rsid w:val="00272D0B"/>
    <w:rsid w:val="002754CC"/>
    <w:rsid w:val="002806E8"/>
    <w:rsid w:val="00294B07"/>
    <w:rsid w:val="002B2009"/>
    <w:rsid w:val="002D6C05"/>
    <w:rsid w:val="002D7F61"/>
    <w:rsid w:val="002F4AD9"/>
    <w:rsid w:val="00311FF6"/>
    <w:rsid w:val="003348D2"/>
    <w:rsid w:val="0034310A"/>
    <w:rsid w:val="00353518"/>
    <w:rsid w:val="00382806"/>
    <w:rsid w:val="00392CAC"/>
    <w:rsid w:val="00395781"/>
    <w:rsid w:val="003A0903"/>
    <w:rsid w:val="003B4559"/>
    <w:rsid w:val="003C02A6"/>
    <w:rsid w:val="003C62C5"/>
    <w:rsid w:val="004000EA"/>
    <w:rsid w:val="004114DC"/>
    <w:rsid w:val="00413E10"/>
    <w:rsid w:val="00433E25"/>
    <w:rsid w:val="0044112F"/>
    <w:rsid w:val="004470C0"/>
    <w:rsid w:val="004510F9"/>
    <w:rsid w:val="00455B31"/>
    <w:rsid w:val="00461296"/>
    <w:rsid w:val="004645D2"/>
    <w:rsid w:val="00467C72"/>
    <w:rsid w:val="00470EE0"/>
    <w:rsid w:val="004A31CC"/>
    <w:rsid w:val="004C13C0"/>
    <w:rsid w:val="004E1AB3"/>
    <w:rsid w:val="004E654C"/>
    <w:rsid w:val="004F4B87"/>
    <w:rsid w:val="004F5865"/>
    <w:rsid w:val="004F7DF8"/>
    <w:rsid w:val="00511320"/>
    <w:rsid w:val="00571259"/>
    <w:rsid w:val="005738C3"/>
    <w:rsid w:val="00591A3C"/>
    <w:rsid w:val="005A0195"/>
    <w:rsid w:val="005B2256"/>
    <w:rsid w:val="005D0FBA"/>
    <w:rsid w:val="005D23BB"/>
    <w:rsid w:val="005E0420"/>
    <w:rsid w:val="00602BC9"/>
    <w:rsid w:val="00614865"/>
    <w:rsid w:val="006158EE"/>
    <w:rsid w:val="006162FE"/>
    <w:rsid w:val="006337AE"/>
    <w:rsid w:val="006619F8"/>
    <w:rsid w:val="00674FC5"/>
    <w:rsid w:val="00691C20"/>
    <w:rsid w:val="006929D5"/>
    <w:rsid w:val="006A1015"/>
    <w:rsid w:val="006B104A"/>
    <w:rsid w:val="006B4474"/>
    <w:rsid w:val="006C442B"/>
    <w:rsid w:val="006F58E7"/>
    <w:rsid w:val="00712188"/>
    <w:rsid w:val="00726BF8"/>
    <w:rsid w:val="0072709F"/>
    <w:rsid w:val="00743254"/>
    <w:rsid w:val="00745FAF"/>
    <w:rsid w:val="00751CDA"/>
    <w:rsid w:val="007665B7"/>
    <w:rsid w:val="00777DA7"/>
    <w:rsid w:val="007A180A"/>
    <w:rsid w:val="007A187B"/>
    <w:rsid w:val="007B167B"/>
    <w:rsid w:val="007B6791"/>
    <w:rsid w:val="007D7E21"/>
    <w:rsid w:val="007E2081"/>
    <w:rsid w:val="007E5A07"/>
    <w:rsid w:val="0081762B"/>
    <w:rsid w:val="00824716"/>
    <w:rsid w:val="00824BA0"/>
    <w:rsid w:val="0084751C"/>
    <w:rsid w:val="00853482"/>
    <w:rsid w:val="0088385F"/>
    <w:rsid w:val="0088417F"/>
    <w:rsid w:val="008841A6"/>
    <w:rsid w:val="00890652"/>
    <w:rsid w:val="0089237E"/>
    <w:rsid w:val="00894F96"/>
    <w:rsid w:val="008A2D9E"/>
    <w:rsid w:val="008C7740"/>
    <w:rsid w:val="008D1E3B"/>
    <w:rsid w:val="008D49CD"/>
    <w:rsid w:val="008E60BF"/>
    <w:rsid w:val="00902301"/>
    <w:rsid w:val="00927892"/>
    <w:rsid w:val="00932376"/>
    <w:rsid w:val="009334F3"/>
    <w:rsid w:val="0093667A"/>
    <w:rsid w:val="00936904"/>
    <w:rsid w:val="00946793"/>
    <w:rsid w:val="00952F99"/>
    <w:rsid w:val="00954F36"/>
    <w:rsid w:val="00962122"/>
    <w:rsid w:val="00967D13"/>
    <w:rsid w:val="00977C14"/>
    <w:rsid w:val="009C2F88"/>
    <w:rsid w:val="009E0ADE"/>
    <w:rsid w:val="009F26BA"/>
    <w:rsid w:val="009F64A5"/>
    <w:rsid w:val="00A1315D"/>
    <w:rsid w:val="00A604DA"/>
    <w:rsid w:val="00A71259"/>
    <w:rsid w:val="00A75A2B"/>
    <w:rsid w:val="00A84212"/>
    <w:rsid w:val="00A85F5A"/>
    <w:rsid w:val="00AA15AC"/>
    <w:rsid w:val="00AA54B6"/>
    <w:rsid w:val="00AB0C73"/>
    <w:rsid w:val="00B15194"/>
    <w:rsid w:val="00B16562"/>
    <w:rsid w:val="00B17B33"/>
    <w:rsid w:val="00B23127"/>
    <w:rsid w:val="00B419C6"/>
    <w:rsid w:val="00B65845"/>
    <w:rsid w:val="00B724E5"/>
    <w:rsid w:val="00B7329D"/>
    <w:rsid w:val="00B74B96"/>
    <w:rsid w:val="00B756CE"/>
    <w:rsid w:val="00B97CE3"/>
    <w:rsid w:val="00BA5C81"/>
    <w:rsid w:val="00BA7D96"/>
    <w:rsid w:val="00BC650F"/>
    <w:rsid w:val="00BD7C60"/>
    <w:rsid w:val="00BE1797"/>
    <w:rsid w:val="00BE20CA"/>
    <w:rsid w:val="00BE3540"/>
    <w:rsid w:val="00C11448"/>
    <w:rsid w:val="00C16AA1"/>
    <w:rsid w:val="00C27D58"/>
    <w:rsid w:val="00C43432"/>
    <w:rsid w:val="00C55CDF"/>
    <w:rsid w:val="00C630BE"/>
    <w:rsid w:val="00C67C5A"/>
    <w:rsid w:val="00C76E6F"/>
    <w:rsid w:val="00C81497"/>
    <w:rsid w:val="00C91C22"/>
    <w:rsid w:val="00CA3B95"/>
    <w:rsid w:val="00CD6282"/>
    <w:rsid w:val="00CD7350"/>
    <w:rsid w:val="00CE1CB8"/>
    <w:rsid w:val="00CF0B98"/>
    <w:rsid w:val="00D02A2B"/>
    <w:rsid w:val="00D21E22"/>
    <w:rsid w:val="00D24B81"/>
    <w:rsid w:val="00D41004"/>
    <w:rsid w:val="00D533B1"/>
    <w:rsid w:val="00D63D9C"/>
    <w:rsid w:val="00D75FF6"/>
    <w:rsid w:val="00D86764"/>
    <w:rsid w:val="00D87830"/>
    <w:rsid w:val="00DA02AD"/>
    <w:rsid w:val="00DB4EB9"/>
    <w:rsid w:val="00E013A0"/>
    <w:rsid w:val="00E030E6"/>
    <w:rsid w:val="00E05DDC"/>
    <w:rsid w:val="00E45A03"/>
    <w:rsid w:val="00E4657B"/>
    <w:rsid w:val="00E81301"/>
    <w:rsid w:val="00E861AE"/>
    <w:rsid w:val="00EB3269"/>
    <w:rsid w:val="00EC1491"/>
    <w:rsid w:val="00EC176D"/>
    <w:rsid w:val="00EC1A08"/>
    <w:rsid w:val="00EE03B9"/>
    <w:rsid w:val="00F021DD"/>
    <w:rsid w:val="00F05B9E"/>
    <w:rsid w:val="00F12FC2"/>
    <w:rsid w:val="00F237DC"/>
    <w:rsid w:val="00F33BAD"/>
    <w:rsid w:val="00F340A1"/>
    <w:rsid w:val="00F82734"/>
    <w:rsid w:val="00F82DD3"/>
    <w:rsid w:val="00FA503F"/>
    <w:rsid w:val="00FC6646"/>
    <w:rsid w:val="00FC6FD3"/>
    <w:rsid w:val="00FD6F0C"/>
    <w:rsid w:val="00FF53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D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C13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E0ADE"/>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0E6"/>
    <w:rPr>
      <w:color w:val="0000FF" w:themeColor="hyperlink"/>
      <w:u w:val="single"/>
    </w:rPr>
  </w:style>
  <w:style w:type="paragraph" w:styleId="NormalWeb">
    <w:name w:val="Normal (Web)"/>
    <w:basedOn w:val="Normal"/>
    <w:uiPriority w:val="99"/>
    <w:semiHidden/>
    <w:unhideWhenUsed/>
    <w:rsid w:val="00FC6FD3"/>
    <w:pPr>
      <w:spacing w:before="100" w:beforeAutospacing="1" w:after="100" w:afterAutospacing="1"/>
    </w:pPr>
    <w:rPr>
      <w:lang w:val="en-IN" w:eastAsia="en-IN"/>
    </w:rPr>
  </w:style>
  <w:style w:type="character" w:customStyle="1" w:styleId="apple-converted-space">
    <w:name w:val="apple-converted-space"/>
    <w:basedOn w:val="DefaultParagraphFont"/>
    <w:rsid w:val="00FC6FD3"/>
  </w:style>
  <w:style w:type="character" w:styleId="Strong">
    <w:name w:val="Strong"/>
    <w:basedOn w:val="DefaultParagraphFont"/>
    <w:uiPriority w:val="22"/>
    <w:qFormat/>
    <w:rsid w:val="00FC6FD3"/>
    <w:rPr>
      <w:b/>
      <w:bCs/>
    </w:rPr>
  </w:style>
  <w:style w:type="paragraph" w:styleId="ListParagraph">
    <w:name w:val="List Paragraph"/>
    <w:basedOn w:val="Normal"/>
    <w:uiPriority w:val="34"/>
    <w:qFormat/>
    <w:rsid w:val="00CF0B98"/>
    <w:pPr>
      <w:ind w:left="720"/>
      <w:contextualSpacing/>
    </w:pPr>
  </w:style>
  <w:style w:type="character" w:customStyle="1" w:styleId="Heading2Char">
    <w:name w:val="Heading 2 Char"/>
    <w:basedOn w:val="DefaultParagraphFont"/>
    <w:link w:val="Heading2"/>
    <w:uiPriority w:val="9"/>
    <w:rsid w:val="009E0ADE"/>
    <w:rPr>
      <w:rFonts w:ascii="Times New Roman" w:eastAsia="Times New Roman" w:hAnsi="Times New Roman" w:cs="Times New Roman"/>
      <w:b/>
      <w:bCs/>
      <w:sz w:val="36"/>
      <w:szCs w:val="36"/>
      <w:lang w:eastAsia="en-IN"/>
    </w:rPr>
  </w:style>
  <w:style w:type="character" w:customStyle="1" w:styleId="ibm-inset-img-caption">
    <w:name w:val="ibm-inset-img-caption"/>
    <w:basedOn w:val="DefaultParagraphFont"/>
    <w:rsid w:val="009E0ADE"/>
  </w:style>
  <w:style w:type="paragraph" w:styleId="BalloonText">
    <w:name w:val="Balloon Text"/>
    <w:basedOn w:val="Normal"/>
    <w:link w:val="BalloonTextChar"/>
    <w:uiPriority w:val="99"/>
    <w:semiHidden/>
    <w:unhideWhenUsed/>
    <w:rsid w:val="009E0ADE"/>
    <w:rPr>
      <w:rFonts w:ascii="Tahoma" w:hAnsi="Tahoma" w:cs="Tahoma"/>
      <w:sz w:val="16"/>
      <w:szCs w:val="16"/>
    </w:rPr>
  </w:style>
  <w:style w:type="character" w:customStyle="1" w:styleId="BalloonTextChar">
    <w:name w:val="Balloon Text Char"/>
    <w:basedOn w:val="DefaultParagraphFont"/>
    <w:link w:val="BalloonText"/>
    <w:uiPriority w:val="99"/>
    <w:semiHidden/>
    <w:rsid w:val="009E0ADE"/>
    <w:rPr>
      <w:rFonts w:ascii="Tahoma" w:eastAsia="Times New Roman" w:hAnsi="Tahoma" w:cs="Tahoma"/>
      <w:sz w:val="16"/>
      <w:szCs w:val="16"/>
      <w:lang w:val="en-US"/>
    </w:rPr>
  </w:style>
  <w:style w:type="paragraph" w:customStyle="1" w:styleId="shortdesc">
    <w:name w:val="shortdesc"/>
    <w:basedOn w:val="Normal"/>
    <w:rsid w:val="00B16562"/>
    <w:pPr>
      <w:spacing w:before="100" w:beforeAutospacing="1" w:after="100" w:afterAutospacing="1"/>
    </w:pPr>
    <w:rPr>
      <w:lang w:val="en-IN" w:eastAsia="en-IN"/>
    </w:rPr>
  </w:style>
  <w:style w:type="paragraph" w:customStyle="1" w:styleId="p">
    <w:name w:val="p"/>
    <w:basedOn w:val="Normal"/>
    <w:rsid w:val="00B16562"/>
    <w:pPr>
      <w:spacing w:before="100" w:beforeAutospacing="1" w:after="100" w:afterAutospacing="1"/>
    </w:pPr>
    <w:rPr>
      <w:lang w:val="en-IN" w:eastAsia="en-IN"/>
    </w:rPr>
  </w:style>
  <w:style w:type="table" w:styleId="TableGrid">
    <w:name w:val="Table Grid"/>
    <w:basedOn w:val="TableNormal"/>
    <w:uiPriority w:val="59"/>
    <w:rsid w:val="004F7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756CE"/>
    <w:rPr>
      <w:color w:val="800080" w:themeColor="followedHyperlink"/>
      <w:u w:val="single"/>
    </w:rPr>
  </w:style>
  <w:style w:type="character" w:customStyle="1" w:styleId="atitle">
    <w:name w:val="atitle"/>
    <w:basedOn w:val="DefaultParagraphFont"/>
    <w:rsid w:val="00DB4EB9"/>
  </w:style>
  <w:style w:type="paragraph" w:styleId="Header">
    <w:name w:val="header"/>
    <w:basedOn w:val="Normal"/>
    <w:link w:val="HeaderChar"/>
    <w:uiPriority w:val="99"/>
    <w:semiHidden/>
    <w:unhideWhenUsed/>
    <w:rsid w:val="006929D5"/>
    <w:pPr>
      <w:tabs>
        <w:tab w:val="center" w:pos="4513"/>
        <w:tab w:val="right" w:pos="9026"/>
      </w:tabs>
    </w:pPr>
  </w:style>
  <w:style w:type="character" w:customStyle="1" w:styleId="HeaderChar">
    <w:name w:val="Header Char"/>
    <w:basedOn w:val="DefaultParagraphFont"/>
    <w:link w:val="Header"/>
    <w:uiPriority w:val="99"/>
    <w:semiHidden/>
    <w:rsid w:val="006929D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929D5"/>
    <w:pPr>
      <w:tabs>
        <w:tab w:val="center" w:pos="4513"/>
        <w:tab w:val="right" w:pos="9026"/>
      </w:tabs>
    </w:pPr>
  </w:style>
  <w:style w:type="character" w:customStyle="1" w:styleId="FooterChar">
    <w:name w:val="Footer Char"/>
    <w:basedOn w:val="DefaultParagraphFont"/>
    <w:link w:val="Footer"/>
    <w:uiPriority w:val="99"/>
    <w:rsid w:val="006929D5"/>
    <w:rPr>
      <w:rFonts w:ascii="Times New Roman" w:eastAsia="Times New Roman" w:hAnsi="Times New Roman" w:cs="Times New Roman"/>
      <w:sz w:val="24"/>
      <w:szCs w:val="24"/>
      <w:lang w:val="en-US"/>
    </w:rPr>
  </w:style>
  <w:style w:type="paragraph" w:customStyle="1" w:styleId="IEEEHeading1">
    <w:name w:val="IEEE Heading 1"/>
    <w:basedOn w:val="Normal"/>
    <w:rsid w:val="00952F99"/>
    <w:pPr>
      <w:tabs>
        <w:tab w:val="left" w:pos="720"/>
      </w:tabs>
      <w:suppressAutoHyphens/>
      <w:spacing w:before="180" w:after="60" w:line="276" w:lineRule="auto"/>
      <w:ind w:left="289" w:hanging="289"/>
      <w:jc w:val="center"/>
    </w:pPr>
    <w:rPr>
      <w:rFonts w:eastAsia="SimSun"/>
      <w:smallCaps/>
      <w:sz w:val="20"/>
      <w:lang w:val="en-AU" w:eastAsia="zh-CN"/>
    </w:rPr>
  </w:style>
  <w:style w:type="character" w:customStyle="1" w:styleId="Heading1Char">
    <w:name w:val="Heading 1 Char"/>
    <w:basedOn w:val="DefaultParagraphFont"/>
    <w:link w:val="Heading1"/>
    <w:uiPriority w:val="9"/>
    <w:rsid w:val="004C13C0"/>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E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9E0ADE"/>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0E6"/>
    <w:rPr>
      <w:color w:val="0000FF" w:themeColor="hyperlink"/>
      <w:u w:val="single"/>
    </w:rPr>
  </w:style>
  <w:style w:type="paragraph" w:styleId="NormalWeb">
    <w:name w:val="Normal (Web)"/>
    <w:basedOn w:val="Normal"/>
    <w:uiPriority w:val="99"/>
    <w:semiHidden/>
    <w:unhideWhenUsed/>
    <w:rsid w:val="00FC6FD3"/>
    <w:pPr>
      <w:spacing w:before="100" w:beforeAutospacing="1" w:after="100" w:afterAutospacing="1"/>
    </w:pPr>
    <w:rPr>
      <w:lang w:val="en-IN" w:eastAsia="en-IN"/>
    </w:rPr>
  </w:style>
  <w:style w:type="character" w:customStyle="1" w:styleId="apple-converted-space">
    <w:name w:val="apple-converted-space"/>
    <w:basedOn w:val="DefaultParagraphFont"/>
    <w:rsid w:val="00FC6FD3"/>
  </w:style>
  <w:style w:type="character" w:styleId="Strong">
    <w:name w:val="Strong"/>
    <w:basedOn w:val="DefaultParagraphFont"/>
    <w:uiPriority w:val="22"/>
    <w:qFormat/>
    <w:rsid w:val="00FC6FD3"/>
    <w:rPr>
      <w:b/>
      <w:bCs/>
    </w:rPr>
  </w:style>
  <w:style w:type="paragraph" w:styleId="ListParagraph">
    <w:name w:val="List Paragraph"/>
    <w:basedOn w:val="Normal"/>
    <w:uiPriority w:val="34"/>
    <w:qFormat/>
    <w:rsid w:val="00CF0B98"/>
    <w:pPr>
      <w:ind w:left="720"/>
      <w:contextualSpacing/>
    </w:pPr>
  </w:style>
  <w:style w:type="character" w:customStyle="1" w:styleId="Heading2Char">
    <w:name w:val="Heading 2 Char"/>
    <w:basedOn w:val="DefaultParagraphFont"/>
    <w:link w:val="Heading2"/>
    <w:uiPriority w:val="9"/>
    <w:rsid w:val="009E0ADE"/>
    <w:rPr>
      <w:rFonts w:ascii="Times New Roman" w:eastAsia="Times New Roman" w:hAnsi="Times New Roman" w:cs="Times New Roman"/>
      <w:b/>
      <w:bCs/>
      <w:sz w:val="36"/>
      <w:szCs w:val="36"/>
      <w:lang w:eastAsia="en-IN"/>
    </w:rPr>
  </w:style>
  <w:style w:type="character" w:customStyle="1" w:styleId="ibm-inset-img-caption">
    <w:name w:val="ibm-inset-img-caption"/>
    <w:basedOn w:val="DefaultParagraphFont"/>
    <w:rsid w:val="009E0ADE"/>
  </w:style>
  <w:style w:type="paragraph" w:styleId="BalloonText">
    <w:name w:val="Balloon Text"/>
    <w:basedOn w:val="Normal"/>
    <w:link w:val="BalloonTextChar"/>
    <w:uiPriority w:val="99"/>
    <w:semiHidden/>
    <w:unhideWhenUsed/>
    <w:rsid w:val="009E0ADE"/>
    <w:rPr>
      <w:rFonts w:ascii="Tahoma" w:hAnsi="Tahoma" w:cs="Tahoma"/>
      <w:sz w:val="16"/>
      <w:szCs w:val="16"/>
    </w:rPr>
  </w:style>
  <w:style w:type="character" w:customStyle="1" w:styleId="BalloonTextChar">
    <w:name w:val="Balloon Text Char"/>
    <w:basedOn w:val="DefaultParagraphFont"/>
    <w:link w:val="BalloonText"/>
    <w:uiPriority w:val="99"/>
    <w:semiHidden/>
    <w:rsid w:val="009E0ADE"/>
    <w:rPr>
      <w:rFonts w:ascii="Tahoma" w:eastAsia="Times New Roman" w:hAnsi="Tahoma" w:cs="Tahoma"/>
      <w:sz w:val="16"/>
      <w:szCs w:val="16"/>
      <w:lang w:val="en-US"/>
    </w:rPr>
  </w:style>
  <w:style w:type="paragraph" w:customStyle="1" w:styleId="shortdesc">
    <w:name w:val="shortdesc"/>
    <w:basedOn w:val="Normal"/>
    <w:rsid w:val="00B16562"/>
    <w:pPr>
      <w:spacing w:before="100" w:beforeAutospacing="1" w:after="100" w:afterAutospacing="1"/>
    </w:pPr>
    <w:rPr>
      <w:lang w:val="en-IN" w:eastAsia="en-IN"/>
    </w:rPr>
  </w:style>
  <w:style w:type="paragraph" w:customStyle="1" w:styleId="p">
    <w:name w:val="p"/>
    <w:basedOn w:val="Normal"/>
    <w:rsid w:val="00B16562"/>
    <w:pPr>
      <w:spacing w:before="100" w:beforeAutospacing="1" w:after="100" w:afterAutospacing="1"/>
    </w:pPr>
    <w:rPr>
      <w:lang w:val="en-IN" w:eastAsia="en-IN"/>
    </w:rPr>
  </w:style>
  <w:style w:type="table" w:styleId="TableGrid">
    <w:name w:val="Table Grid"/>
    <w:basedOn w:val="TableNormal"/>
    <w:uiPriority w:val="59"/>
    <w:rsid w:val="004F7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756CE"/>
    <w:rPr>
      <w:color w:val="800080" w:themeColor="followedHyperlink"/>
      <w:u w:val="single"/>
    </w:rPr>
  </w:style>
  <w:style w:type="character" w:customStyle="1" w:styleId="atitle">
    <w:name w:val="atitle"/>
    <w:basedOn w:val="DefaultParagraphFont"/>
    <w:rsid w:val="00DB4EB9"/>
  </w:style>
</w:styles>
</file>

<file path=word/webSettings.xml><?xml version="1.0" encoding="utf-8"?>
<w:webSettings xmlns:r="http://schemas.openxmlformats.org/officeDocument/2006/relationships" xmlns:w="http://schemas.openxmlformats.org/wordprocessingml/2006/main">
  <w:divs>
    <w:div w:id="86926295">
      <w:bodyDiv w:val="1"/>
      <w:marLeft w:val="0"/>
      <w:marRight w:val="0"/>
      <w:marTop w:val="0"/>
      <w:marBottom w:val="0"/>
      <w:divBdr>
        <w:top w:val="none" w:sz="0" w:space="0" w:color="auto"/>
        <w:left w:val="none" w:sz="0" w:space="0" w:color="auto"/>
        <w:bottom w:val="none" w:sz="0" w:space="0" w:color="auto"/>
        <w:right w:val="none" w:sz="0" w:space="0" w:color="auto"/>
      </w:divBdr>
    </w:div>
    <w:div w:id="96558902">
      <w:bodyDiv w:val="1"/>
      <w:marLeft w:val="0"/>
      <w:marRight w:val="0"/>
      <w:marTop w:val="0"/>
      <w:marBottom w:val="0"/>
      <w:divBdr>
        <w:top w:val="none" w:sz="0" w:space="0" w:color="auto"/>
        <w:left w:val="none" w:sz="0" w:space="0" w:color="auto"/>
        <w:bottom w:val="none" w:sz="0" w:space="0" w:color="auto"/>
        <w:right w:val="none" w:sz="0" w:space="0" w:color="auto"/>
      </w:divBdr>
      <w:divsChild>
        <w:div w:id="745809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52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7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2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1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0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80476">
      <w:bodyDiv w:val="1"/>
      <w:marLeft w:val="0"/>
      <w:marRight w:val="0"/>
      <w:marTop w:val="0"/>
      <w:marBottom w:val="0"/>
      <w:divBdr>
        <w:top w:val="none" w:sz="0" w:space="0" w:color="auto"/>
        <w:left w:val="none" w:sz="0" w:space="0" w:color="auto"/>
        <w:bottom w:val="none" w:sz="0" w:space="0" w:color="auto"/>
        <w:right w:val="none" w:sz="0" w:space="0" w:color="auto"/>
      </w:divBdr>
    </w:div>
    <w:div w:id="210121322">
      <w:bodyDiv w:val="1"/>
      <w:marLeft w:val="0"/>
      <w:marRight w:val="0"/>
      <w:marTop w:val="0"/>
      <w:marBottom w:val="0"/>
      <w:divBdr>
        <w:top w:val="none" w:sz="0" w:space="0" w:color="auto"/>
        <w:left w:val="none" w:sz="0" w:space="0" w:color="auto"/>
        <w:bottom w:val="none" w:sz="0" w:space="0" w:color="auto"/>
        <w:right w:val="none" w:sz="0" w:space="0" w:color="auto"/>
      </w:divBdr>
    </w:div>
    <w:div w:id="295642712">
      <w:bodyDiv w:val="1"/>
      <w:marLeft w:val="0"/>
      <w:marRight w:val="0"/>
      <w:marTop w:val="0"/>
      <w:marBottom w:val="0"/>
      <w:divBdr>
        <w:top w:val="none" w:sz="0" w:space="0" w:color="auto"/>
        <w:left w:val="none" w:sz="0" w:space="0" w:color="auto"/>
        <w:bottom w:val="none" w:sz="0" w:space="0" w:color="auto"/>
        <w:right w:val="none" w:sz="0" w:space="0" w:color="auto"/>
      </w:divBdr>
    </w:div>
    <w:div w:id="301617289">
      <w:bodyDiv w:val="1"/>
      <w:marLeft w:val="0"/>
      <w:marRight w:val="0"/>
      <w:marTop w:val="0"/>
      <w:marBottom w:val="0"/>
      <w:divBdr>
        <w:top w:val="none" w:sz="0" w:space="0" w:color="auto"/>
        <w:left w:val="none" w:sz="0" w:space="0" w:color="auto"/>
        <w:bottom w:val="none" w:sz="0" w:space="0" w:color="auto"/>
        <w:right w:val="none" w:sz="0" w:space="0" w:color="auto"/>
      </w:divBdr>
    </w:div>
    <w:div w:id="752623301">
      <w:bodyDiv w:val="1"/>
      <w:marLeft w:val="0"/>
      <w:marRight w:val="0"/>
      <w:marTop w:val="0"/>
      <w:marBottom w:val="0"/>
      <w:divBdr>
        <w:top w:val="none" w:sz="0" w:space="0" w:color="auto"/>
        <w:left w:val="none" w:sz="0" w:space="0" w:color="auto"/>
        <w:bottom w:val="none" w:sz="0" w:space="0" w:color="auto"/>
        <w:right w:val="none" w:sz="0" w:space="0" w:color="auto"/>
      </w:divBdr>
    </w:div>
    <w:div w:id="860627753">
      <w:bodyDiv w:val="1"/>
      <w:marLeft w:val="0"/>
      <w:marRight w:val="0"/>
      <w:marTop w:val="0"/>
      <w:marBottom w:val="0"/>
      <w:divBdr>
        <w:top w:val="none" w:sz="0" w:space="0" w:color="auto"/>
        <w:left w:val="none" w:sz="0" w:space="0" w:color="auto"/>
        <w:bottom w:val="none" w:sz="0" w:space="0" w:color="auto"/>
        <w:right w:val="none" w:sz="0" w:space="0" w:color="auto"/>
      </w:divBdr>
      <w:divsChild>
        <w:div w:id="1013603607">
          <w:marLeft w:val="0"/>
          <w:marRight w:val="0"/>
          <w:marTop w:val="240"/>
          <w:marBottom w:val="240"/>
          <w:divBdr>
            <w:top w:val="none" w:sz="0" w:space="0" w:color="auto"/>
            <w:left w:val="none" w:sz="0" w:space="0" w:color="auto"/>
            <w:bottom w:val="none" w:sz="0" w:space="0" w:color="auto"/>
            <w:right w:val="none" w:sz="0" w:space="0" w:color="auto"/>
          </w:divBdr>
          <w:divsChild>
            <w:div w:id="1605962884">
              <w:marLeft w:val="0"/>
              <w:marRight w:val="0"/>
              <w:marTop w:val="240"/>
              <w:marBottom w:val="0"/>
              <w:divBdr>
                <w:top w:val="none" w:sz="0" w:space="0" w:color="auto"/>
                <w:left w:val="none" w:sz="0" w:space="0" w:color="auto"/>
                <w:bottom w:val="none" w:sz="0" w:space="0" w:color="auto"/>
                <w:right w:val="none" w:sz="0" w:space="0" w:color="auto"/>
              </w:divBdr>
            </w:div>
          </w:divsChild>
        </w:div>
        <w:div w:id="397019965">
          <w:marLeft w:val="0"/>
          <w:marRight w:val="0"/>
          <w:marTop w:val="240"/>
          <w:marBottom w:val="240"/>
          <w:divBdr>
            <w:top w:val="none" w:sz="0" w:space="0" w:color="auto"/>
            <w:left w:val="none" w:sz="0" w:space="0" w:color="auto"/>
            <w:bottom w:val="none" w:sz="0" w:space="0" w:color="auto"/>
            <w:right w:val="none" w:sz="0" w:space="0" w:color="auto"/>
          </w:divBdr>
          <w:divsChild>
            <w:div w:id="1329869021">
              <w:marLeft w:val="0"/>
              <w:marRight w:val="0"/>
              <w:marTop w:val="240"/>
              <w:marBottom w:val="0"/>
              <w:divBdr>
                <w:top w:val="none" w:sz="0" w:space="0" w:color="auto"/>
                <w:left w:val="none" w:sz="0" w:space="0" w:color="auto"/>
                <w:bottom w:val="none" w:sz="0" w:space="0" w:color="auto"/>
                <w:right w:val="none" w:sz="0" w:space="0" w:color="auto"/>
              </w:divBdr>
            </w:div>
          </w:divsChild>
        </w:div>
        <w:div w:id="2068842045">
          <w:marLeft w:val="0"/>
          <w:marRight w:val="0"/>
          <w:marTop w:val="240"/>
          <w:marBottom w:val="240"/>
          <w:divBdr>
            <w:top w:val="none" w:sz="0" w:space="0" w:color="auto"/>
            <w:left w:val="none" w:sz="0" w:space="0" w:color="auto"/>
            <w:bottom w:val="none" w:sz="0" w:space="0" w:color="auto"/>
            <w:right w:val="none" w:sz="0" w:space="0" w:color="auto"/>
          </w:divBdr>
          <w:divsChild>
            <w:div w:id="1606647153">
              <w:marLeft w:val="0"/>
              <w:marRight w:val="0"/>
              <w:marTop w:val="240"/>
              <w:marBottom w:val="0"/>
              <w:divBdr>
                <w:top w:val="none" w:sz="0" w:space="0" w:color="auto"/>
                <w:left w:val="none" w:sz="0" w:space="0" w:color="auto"/>
                <w:bottom w:val="none" w:sz="0" w:space="0" w:color="auto"/>
                <w:right w:val="none" w:sz="0" w:space="0" w:color="auto"/>
              </w:divBdr>
            </w:div>
          </w:divsChild>
        </w:div>
        <w:div w:id="1093668776">
          <w:marLeft w:val="0"/>
          <w:marRight w:val="0"/>
          <w:marTop w:val="240"/>
          <w:marBottom w:val="240"/>
          <w:divBdr>
            <w:top w:val="none" w:sz="0" w:space="0" w:color="auto"/>
            <w:left w:val="none" w:sz="0" w:space="0" w:color="auto"/>
            <w:bottom w:val="none" w:sz="0" w:space="0" w:color="auto"/>
            <w:right w:val="none" w:sz="0" w:space="0" w:color="auto"/>
          </w:divBdr>
          <w:divsChild>
            <w:div w:id="478495380">
              <w:marLeft w:val="0"/>
              <w:marRight w:val="0"/>
              <w:marTop w:val="240"/>
              <w:marBottom w:val="0"/>
              <w:divBdr>
                <w:top w:val="none" w:sz="0" w:space="0" w:color="auto"/>
                <w:left w:val="none" w:sz="0" w:space="0" w:color="auto"/>
                <w:bottom w:val="none" w:sz="0" w:space="0" w:color="auto"/>
                <w:right w:val="none" w:sz="0" w:space="0" w:color="auto"/>
              </w:divBdr>
            </w:div>
          </w:divsChild>
        </w:div>
        <w:div w:id="485051122">
          <w:marLeft w:val="0"/>
          <w:marRight w:val="0"/>
          <w:marTop w:val="240"/>
          <w:marBottom w:val="240"/>
          <w:divBdr>
            <w:top w:val="none" w:sz="0" w:space="0" w:color="auto"/>
            <w:left w:val="none" w:sz="0" w:space="0" w:color="auto"/>
            <w:bottom w:val="none" w:sz="0" w:space="0" w:color="auto"/>
            <w:right w:val="none" w:sz="0" w:space="0" w:color="auto"/>
          </w:divBdr>
          <w:divsChild>
            <w:div w:id="12570585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79844081">
      <w:bodyDiv w:val="1"/>
      <w:marLeft w:val="0"/>
      <w:marRight w:val="0"/>
      <w:marTop w:val="0"/>
      <w:marBottom w:val="0"/>
      <w:divBdr>
        <w:top w:val="none" w:sz="0" w:space="0" w:color="auto"/>
        <w:left w:val="none" w:sz="0" w:space="0" w:color="auto"/>
        <w:bottom w:val="none" w:sz="0" w:space="0" w:color="auto"/>
        <w:right w:val="none" w:sz="0" w:space="0" w:color="auto"/>
      </w:divBdr>
    </w:div>
    <w:div w:id="1075083934">
      <w:bodyDiv w:val="1"/>
      <w:marLeft w:val="0"/>
      <w:marRight w:val="0"/>
      <w:marTop w:val="0"/>
      <w:marBottom w:val="0"/>
      <w:divBdr>
        <w:top w:val="none" w:sz="0" w:space="0" w:color="auto"/>
        <w:left w:val="none" w:sz="0" w:space="0" w:color="auto"/>
        <w:bottom w:val="none" w:sz="0" w:space="0" w:color="auto"/>
        <w:right w:val="none" w:sz="0" w:space="0" w:color="auto"/>
      </w:divBdr>
    </w:div>
    <w:div w:id="1169178622">
      <w:bodyDiv w:val="1"/>
      <w:marLeft w:val="0"/>
      <w:marRight w:val="0"/>
      <w:marTop w:val="0"/>
      <w:marBottom w:val="0"/>
      <w:divBdr>
        <w:top w:val="none" w:sz="0" w:space="0" w:color="auto"/>
        <w:left w:val="none" w:sz="0" w:space="0" w:color="auto"/>
        <w:bottom w:val="none" w:sz="0" w:space="0" w:color="auto"/>
        <w:right w:val="none" w:sz="0" w:space="0" w:color="auto"/>
      </w:divBdr>
      <w:divsChild>
        <w:div w:id="1269508369">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41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63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195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0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253146">
      <w:bodyDiv w:val="1"/>
      <w:marLeft w:val="0"/>
      <w:marRight w:val="0"/>
      <w:marTop w:val="0"/>
      <w:marBottom w:val="0"/>
      <w:divBdr>
        <w:top w:val="none" w:sz="0" w:space="0" w:color="auto"/>
        <w:left w:val="none" w:sz="0" w:space="0" w:color="auto"/>
        <w:bottom w:val="none" w:sz="0" w:space="0" w:color="auto"/>
        <w:right w:val="none" w:sz="0" w:space="0" w:color="auto"/>
      </w:divBdr>
    </w:div>
    <w:div w:id="15950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babhare010@gmail.com" TargetMode="External"/><Relationship Id="rId13" Type="http://schemas.openxmlformats.org/officeDocument/2006/relationships/image" Target="media/image2.emf"/><Relationship Id="rId18" Type="http://schemas.openxmlformats.org/officeDocument/2006/relationships/hyperlink" Target="https://developer.apple.com/programs/ios/" TargetMode="External"/><Relationship Id="rId26" Type="http://schemas.openxmlformats.org/officeDocument/2006/relationships/hyperlink" Target="http://developer.android.com/sdk/eclipse-adt.html" TargetMode="External"/><Relationship Id="rId3" Type="http://schemas.openxmlformats.org/officeDocument/2006/relationships/styles" Target="styles.xml"/><Relationship Id="rId21" Type="http://schemas.openxmlformats.org/officeDocument/2006/relationships/hyperlink" Target="http://create.msdn.com/en-U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yperlink" Target="http://developer.android.com/sdk/" TargetMode="External"/><Relationship Id="rId33" Type="http://schemas.openxmlformats.org/officeDocument/2006/relationships/hyperlink" Target="https://www.ibm.com/developerworks/mobile/mobileforum.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ppworld.blackberry.com/isvportal/home/login.seam?pageIndex=1&amp;cid=26861"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eveloper.apple.com/xcode/" TargetMode="External"/><Relationship Id="rId32" Type="http://schemas.openxmlformats.org/officeDocument/2006/relationships/hyperlink" Target="http://www.ibm.com/developerworks/downloads/ws/worklight/index.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01.ibm.com/software/mobile-solutions/worklight-library/" TargetMode="External"/><Relationship Id="rId28" Type="http://schemas.openxmlformats.org/officeDocument/2006/relationships/hyperlink" Target="http://www.zune.net/en-US/products/software/download/default.htm" TargetMode="External"/><Relationship Id="rId36" Type="http://schemas.microsoft.com/office/2007/relationships/stylesWithEffects" Target="stylesWithEffects.xml"/><Relationship Id="rId10" Type="http://schemas.openxmlformats.org/officeDocument/2006/relationships/hyperlink" Target="mailto:dipaliuhade@gmail.com" TargetMode="External"/><Relationship Id="rId19" Type="http://schemas.openxmlformats.org/officeDocument/2006/relationships/hyperlink" Target="https://play.google.com/apps/publish/signup" TargetMode="External"/><Relationship Id="rId31" Type="http://schemas.openxmlformats.org/officeDocument/2006/relationships/hyperlink" Target="http://www.ibm.com/software/mobile-solutions/worklight/features" TargetMode="External"/><Relationship Id="rId4" Type="http://schemas.openxmlformats.org/officeDocument/2006/relationships/settings" Target="settings.xml"/><Relationship Id="rId9" Type="http://schemas.openxmlformats.org/officeDocument/2006/relationships/hyperlink" Target="mailto:20khushbu13@gmail.com" TargetMode="External"/><Relationship Id="rId14" Type="http://schemas.openxmlformats.org/officeDocument/2006/relationships/image" Target="media/image3.png"/><Relationship Id="rId22" Type="http://schemas.openxmlformats.org/officeDocument/2006/relationships/hyperlink" Target="http://www.eclipse.org/downloads/packages/release/indigo/sr2" TargetMode="External"/><Relationship Id="rId27" Type="http://schemas.openxmlformats.org/officeDocument/2006/relationships/hyperlink" Target="http://dev.windowsphone.com/en-us/downloadsdk" TargetMode="External"/><Relationship Id="rId30" Type="http://schemas.openxmlformats.org/officeDocument/2006/relationships/hyperlink" Target="http://www.ibm.com/software/in/workligh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BDA6-CAA8-4F97-AFE7-4BE66383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3807</Words>
  <Characters>21706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NAG034</cp:lastModifiedBy>
  <cp:revision>2</cp:revision>
  <cp:lastPrinted>2013-02-26T18:04:00Z</cp:lastPrinted>
  <dcterms:created xsi:type="dcterms:W3CDTF">2013-03-18T13:02:00Z</dcterms:created>
  <dcterms:modified xsi:type="dcterms:W3CDTF">2013-03-18T13:02:00Z</dcterms:modified>
</cp:coreProperties>
</file>