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CD" w:rsidRDefault="007579CD" w:rsidP="007579CD">
      <w:pPr>
        <w:autoSpaceDE w:val="0"/>
        <w:autoSpaceDN w:val="0"/>
        <w:adjustRightInd w:val="0"/>
        <w:spacing w:line="240" w:lineRule="auto"/>
        <w:ind w:left="-1008" w:right="-28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79CD" w:rsidRPr="007579CD" w:rsidRDefault="007579CD" w:rsidP="007579CD">
      <w:pPr>
        <w:autoSpaceDE w:val="0"/>
        <w:autoSpaceDN w:val="0"/>
        <w:adjustRightInd w:val="0"/>
        <w:spacing w:line="240" w:lineRule="auto"/>
        <w:ind w:left="-1008" w:right="-288"/>
        <w:jc w:val="center"/>
        <w:rPr>
          <w:rFonts w:ascii="Times New Roman" w:hAnsi="Times New Roman"/>
          <w:b/>
          <w:bCs/>
          <w:sz w:val="28"/>
          <w:szCs w:val="28"/>
        </w:rPr>
      </w:pPr>
      <w:r w:rsidRPr="007579CD">
        <w:rPr>
          <w:rFonts w:ascii="Times New Roman" w:hAnsi="Times New Roman"/>
          <w:b/>
          <w:bCs/>
          <w:sz w:val="28"/>
          <w:szCs w:val="28"/>
        </w:rPr>
        <w:t>IMPLEMENTATION AND SIMULATION OF MULTIPLIER USING VEDIC MATHEMATICS</w:t>
      </w:r>
    </w:p>
    <w:p w:rsidR="007579CD" w:rsidRPr="00865FD4" w:rsidRDefault="007579CD" w:rsidP="00865FD4">
      <w:pPr>
        <w:pStyle w:val="NoSpacing"/>
        <w:jc w:val="center"/>
      </w:pPr>
      <w:proofErr w:type="spellStart"/>
      <w:r w:rsidRPr="00865FD4">
        <w:t>Amey</w:t>
      </w:r>
      <w:proofErr w:type="spellEnd"/>
      <w:r w:rsidRPr="00865FD4">
        <w:t xml:space="preserve"> </w:t>
      </w:r>
      <w:proofErr w:type="spellStart"/>
      <w:r w:rsidRPr="00865FD4">
        <w:t>Makhe</w:t>
      </w:r>
      <w:proofErr w:type="spellEnd"/>
      <w:r w:rsidRPr="00865FD4">
        <w:t xml:space="preserve">, </w:t>
      </w:r>
      <w:proofErr w:type="spellStart"/>
      <w:r w:rsidRPr="00865FD4">
        <w:t>Rajlaxmi</w:t>
      </w:r>
      <w:proofErr w:type="spellEnd"/>
      <w:r w:rsidRPr="00865FD4">
        <w:t xml:space="preserve"> </w:t>
      </w:r>
      <w:proofErr w:type="spellStart"/>
      <w:r w:rsidRPr="00865FD4">
        <w:t>Mukherjee</w:t>
      </w:r>
      <w:proofErr w:type="spellEnd"/>
      <w:r w:rsidRPr="00865FD4">
        <w:t xml:space="preserve">, </w:t>
      </w:r>
      <w:proofErr w:type="spellStart"/>
      <w:r w:rsidRPr="00865FD4">
        <w:t>Rohini</w:t>
      </w:r>
      <w:proofErr w:type="spellEnd"/>
      <w:r w:rsidRPr="00865FD4">
        <w:t xml:space="preserve"> </w:t>
      </w:r>
      <w:proofErr w:type="spellStart"/>
      <w:r w:rsidRPr="00865FD4">
        <w:t>Padole</w:t>
      </w:r>
      <w:proofErr w:type="spellEnd"/>
      <w:r w:rsidRPr="00865FD4">
        <w:t xml:space="preserve">, </w:t>
      </w:r>
      <w:proofErr w:type="spellStart"/>
      <w:r w:rsidRPr="00865FD4">
        <w:t>Mayur</w:t>
      </w:r>
      <w:proofErr w:type="spellEnd"/>
      <w:r w:rsidRPr="00865FD4">
        <w:t xml:space="preserve"> </w:t>
      </w:r>
      <w:proofErr w:type="spellStart"/>
      <w:r w:rsidRPr="00865FD4">
        <w:t>Tekade</w:t>
      </w:r>
      <w:proofErr w:type="spellEnd"/>
    </w:p>
    <w:p w:rsidR="00865FD4" w:rsidRDefault="007579CD" w:rsidP="00865FD4">
      <w:pPr>
        <w:pStyle w:val="NoSpacing"/>
        <w:jc w:val="center"/>
      </w:pPr>
      <w:r w:rsidRPr="007579CD">
        <w:t>Department of Electronics Engineering</w:t>
      </w:r>
    </w:p>
    <w:p w:rsidR="00865FD4" w:rsidRDefault="007579CD" w:rsidP="00865FD4">
      <w:pPr>
        <w:pStyle w:val="NoSpacing"/>
        <w:jc w:val="center"/>
      </w:pPr>
      <w:r w:rsidRPr="007579CD">
        <w:rPr>
          <w:spacing w:val="-3"/>
        </w:rPr>
        <w:t>K D K College of Engineering, Nagpur</w:t>
      </w:r>
    </w:p>
    <w:p w:rsidR="00865FD4" w:rsidRPr="00865FD4" w:rsidRDefault="00865FD4" w:rsidP="00865FD4">
      <w:pPr>
        <w:pStyle w:val="NoSpacing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7579CD">
        <w:rPr>
          <w:spacing w:val="-3"/>
        </w:rPr>
        <w:t xml:space="preserve">Email Id’s- </w:t>
      </w:r>
      <w:hyperlink r:id="rId4" w:history="1">
        <w:r w:rsidR="007579CD" w:rsidRPr="00BB1902">
          <w:rPr>
            <w:rStyle w:val="Hyperlink"/>
            <w:rFonts w:ascii="Times New Roman" w:hAnsi="Times New Roman"/>
            <w:spacing w:val="-3"/>
          </w:rPr>
          <w:t>ameymakhe1806@gmail.com</w:t>
        </w:r>
      </w:hyperlink>
    </w:p>
    <w:p w:rsidR="007579CD" w:rsidRPr="007579CD" w:rsidRDefault="00865FD4" w:rsidP="00865FD4">
      <w:pPr>
        <w:pStyle w:val="NoSpacing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</w:t>
      </w:r>
      <w:hyperlink r:id="rId5" w:history="1">
        <w:r w:rsidR="007579CD" w:rsidRPr="00BB1902">
          <w:rPr>
            <w:rStyle w:val="Hyperlink"/>
            <w:rFonts w:ascii="Times New Roman" w:hAnsi="Times New Roman"/>
            <w:spacing w:val="-3"/>
          </w:rPr>
          <w:t>Mukherjee.rajkrishna@gmail.com</w:t>
        </w:r>
      </w:hyperlink>
    </w:p>
    <w:p w:rsidR="007579CD" w:rsidRDefault="00C244CB" w:rsidP="00865FD4">
      <w:pPr>
        <w:widowControl w:val="0"/>
        <w:autoSpaceDE w:val="0"/>
        <w:autoSpaceDN w:val="0"/>
        <w:adjustRightInd w:val="0"/>
        <w:spacing w:before="81" w:after="0"/>
        <w:rPr>
          <w:rFonts w:ascii="Times New Roman" w:hAnsi="Times New Roman"/>
          <w:b/>
          <w:w w:val="109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26" style="position:absolute;margin-left:73.2pt;margin-top:51.95pt;width:69pt;height:73pt;z-index:-251658752;mso-position-horizontal-relative:page;mso-position-vertical-relative:page" o:allowincell="f" filled="f" stroked="f">
            <v:textbox style="mso-next-textbox:#_x0000_s1026" inset="0,0,0,0">
              <w:txbxContent>
                <w:p w:rsidR="007579CD" w:rsidRDefault="007579CD" w:rsidP="007579CD">
                  <w:pPr>
                    <w:spacing w:after="0" w:line="14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579CD" w:rsidRDefault="007579CD" w:rsidP="007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7579CD" w:rsidRPr="00353440">
        <w:rPr>
          <w:rFonts w:ascii="Times New Roman" w:hAnsi="Times New Roman"/>
          <w:b/>
          <w:w w:val="99"/>
          <w:sz w:val="24"/>
          <w:szCs w:val="24"/>
        </w:rPr>
        <w:t>A</w:t>
      </w:r>
      <w:r w:rsidR="007579CD" w:rsidRPr="00353440">
        <w:rPr>
          <w:rFonts w:ascii="Times New Roman" w:hAnsi="Times New Roman"/>
          <w:b/>
          <w:spacing w:val="1"/>
          <w:sz w:val="24"/>
          <w:szCs w:val="24"/>
        </w:rPr>
        <w:t>B</w:t>
      </w:r>
      <w:r w:rsidR="007579CD" w:rsidRPr="00353440">
        <w:rPr>
          <w:rFonts w:ascii="Times New Roman" w:hAnsi="Times New Roman"/>
          <w:b/>
          <w:spacing w:val="-1"/>
          <w:w w:val="99"/>
          <w:sz w:val="24"/>
          <w:szCs w:val="24"/>
        </w:rPr>
        <w:t>S</w:t>
      </w:r>
      <w:r w:rsidR="007579CD" w:rsidRPr="00353440">
        <w:rPr>
          <w:rFonts w:ascii="Times New Roman" w:hAnsi="Times New Roman"/>
          <w:b/>
          <w:spacing w:val="-1"/>
          <w:w w:val="109"/>
          <w:sz w:val="24"/>
          <w:szCs w:val="24"/>
        </w:rPr>
        <w:t>T</w:t>
      </w:r>
      <w:r w:rsidR="007579CD" w:rsidRPr="00353440">
        <w:rPr>
          <w:rFonts w:ascii="Times New Roman" w:hAnsi="Times New Roman"/>
          <w:b/>
          <w:w w:val="108"/>
          <w:sz w:val="24"/>
          <w:szCs w:val="24"/>
        </w:rPr>
        <w:t>R</w:t>
      </w:r>
      <w:r w:rsidR="007579CD" w:rsidRPr="00353440">
        <w:rPr>
          <w:rFonts w:ascii="Times New Roman" w:hAnsi="Times New Roman"/>
          <w:b/>
          <w:w w:val="99"/>
          <w:sz w:val="24"/>
          <w:szCs w:val="24"/>
        </w:rPr>
        <w:t>A</w:t>
      </w:r>
      <w:r w:rsidR="007579CD" w:rsidRPr="00353440">
        <w:rPr>
          <w:rFonts w:ascii="Times New Roman" w:hAnsi="Times New Roman"/>
          <w:b/>
          <w:spacing w:val="2"/>
          <w:w w:val="108"/>
          <w:sz w:val="24"/>
          <w:szCs w:val="24"/>
        </w:rPr>
        <w:t>C</w:t>
      </w:r>
      <w:r w:rsidR="007579CD" w:rsidRPr="00353440">
        <w:rPr>
          <w:rFonts w:ascii="Times New Roman" w:hAnsi="Times New Roman"/>
          <w:b/>
          <w:w w:val="109"/>
          <w:sz w:val="24"/>
          <w:szCs w:val="24"/>
        </w:rPr>
        <w:t>T:</w:t>
      </w:r>
    </w:p>
    <w:p w:rsidR="00E065AA" w:rsidRPr="00865FD4" w:rsidRDefault="00E065AA" w:rsidP="00FE620D">
      <w:pPr>
        <w:pStyle w:val="Default"/>
        <w:jc w:val="both"/>
      </w:pPr>
      <w:r>
        <w:t>Vedic mathematics is the ancient methodology of Indian mathematics which has a unique technique of calculations based on 16 sutras (formulae) .The idea for designing the multiplier and adder/</w:t>
      </w:r>
      <w:proofErr w:type="spellStart"/>
      <w:r>
        <w:t>subtractor</w:t>
      </w:r>
      <w:proofErr w:type="spellEnd"/>
      <w:r>
        <w:t xml:space="preserve"> unit is adopted from ancient Indian mathematics “Vedas”.</w:t>
      </w:r>
      <w:r w:rsidRPr="00E065AA">
        <w:t xml:space="preserve"> </w:t>
      </w:r>
      <w:r>
        <w:t>On account of those formulas, the partial products and sums are generated in one step which reduces the carry propagation from LSB to MSB.</w:t>
      </w:r>
      <w:r w:rsidRPr="00E065AA">
        <w:t xml:space="preserve"> </w:t>
      </w:r>
      <w:r w:rsidR="00865FD4" w:rsidRPr="00865FD4">
        <w:t>The work has proved</w:t>
      </w:r>
      <w:r w:rsidR="00865FD4">
        <w:t xml:space="preserve"> the efficiency of </w:t>
      </w:r>
      <w:proofErr w:type="spellStart"/>
      <w:r w:rsidR="00865FD4">
        <w:t>Urdhva</w:t>
      </w:r>
      <w:proofErr w:type="spellEnd"/>
      <w:r w:rsidR="00865FD4">
        <w:t xml:space="preserve"> </w:t>
      </w:r>
      <w:proofErr w:type="spellStart"/>
      <w:r w:rsidR="00865FD4">
        <w:t>Triyak</w:t>
      </w:r>
      <w:r w:rsidR="00865FD4" w:rsidRPr="00865FD4">
        <w:t>bhyam</w:t>
      </w:r>
      <w:proofErr w:type="spellEnd"/>
      <w:r w:rsidR="00865FD4" w:rsidRPr="00865FD4">
        <w:t>– Vedic method for multiplication which strikes a difference in the actual process of multiplication itself. It enables parallel generation of intermediate products, eliminates unwanted multiplication steps with zeros and scaled to higher bit levels</w:t>
      </w:r>
      <w:r w:rsidR="00865FD4">
        <w:t>.</w:t>
      </w:r>
      <w:r w:rsidR="00865FD4">
        <w:rPr>
          <w:sz w:val="20"/>
          <w:szCs w:val="20"/>
        </w:rPr>
        <w:t xml:space="preserve"> </w:t>
      </w:r>
      <w:proofErr w:type="spellStart"/>
      <w:r w:rsidR="00865FD4" w:rsidRPr="00865FD4">
        <w:t>Urdhva</w:t>
      </w:r>
      <w:proofErr w:type="spellEnd"/>
      <w:r w:rsidR="00865FD4">
        <w:t xml:space="preserve"> </w:t>
      </w:r>
      <w:proofErr w:type="spellStart"/>
      <w:r w:rsidR="00865FD4">
        <w:t>Tiryakbhyam</w:t>
      </w:r>
      <w:proofErr w:type="spellEnd"/>
      <w:r w:rsidR="00865FD4">
        <w:t xml:space="preserve"> </w:t>
      </w:r>
      <w:r w:rsidR="00865FD4" w:rsidRPr="00865FD4">
        <w:t>Sutra is most efficient Sutra (Algorithm), giving minimum delay for multiplication</w:t>
      </w:r>
      <w:r w:rsidR="00865FD4">
        <w:t xml:space="preserve"> </w:t>
      </w:r>
      <w:r w:rsidR="00865FD4" w:rsidRPr="00865FD4">
        <w:t>of numbers</w:t>
      </w:r>
      <w:r w:rsidR="00865FD4">
        <w:t xml:space="preserve">. </w:t>
      </w:r>
      <w:r w:rsidR="00865FD4" w:rsidRPr="00865FD4">
        <w:t xml:space="preserve">In this paper, </w:t>
      </w:r>
      <w:r w:rsidR="00865FD4">
        <w:t>a 4 X 4 binary multiplier is de</w:t>
      </w:r>
      <w:r w:rsidR="00865FD4" w:rsidRPr="00865FD4">
        <w:t>signed using this sutra.</w:t>
      </w:r>
      <w:r w:rsidR="00865FD4">
        <w:t xml:space="preserve"> </w:t>
      </w:r>
      <w:r w:rsidR="00865FD4" w:rsidRPr="00865FD4">
        <w:t>This multiplier can be used in applications such as digital signal processing, encryption and decryption algorithms in cryptography, and in other logical computations. This design is simulated using VHDL.</w:t>
      </w:r>
    </w:p>
    <w:p w:rsidR="00E065AA" w:rsidRDefault="00E065AA" w:rsidP="00FE620D">
      <w:pPr>
        <w:spacing w:line="312" w:lineRule="auto"/>
        <w:jc w:val="both"/>
        <w:rPr>
          <w:rFonts w:ascii="Times New Roman" w:hAnsi="Times New Roman"/>
        </w:rPr>
      </w:pPr>
    </w:p>
    <w:p w:rsidR="007579CD" w:rsidRPr="008E2C01" w:rsidRDefault="007579CD" w:rsidP="007579CD"/>
    <w:p w:rsidR="00F300C9" w:rsidRPr="007579CD" w:rsidRDefault="00F300C9" w:rsidP="007579CD">
      <w:pPr>
        <w:jc w:val="center"/>
      </w:pPr>
    </w:p>
    <w:sectPr w:rsidR="00F300C9" w:rsidRPr="007579CD" w:rsidSect="007579C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lot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9CD"/>
    <w:rsid w:val="00021AA3"/>
    <w:rsid w:val="00030186"/>
    <w:rsid w:val="00056E49"/>
    <w:rsid w:val="000F2B16"/>
    <w:rsid w:val="00183861"/>
    <w:rsid w:val="001C46F1"/>
    <w:rsid w:val="002252B5"/>
    <w:rsid w:val="00235DC0"/>
    <w:rsid w:val="002A53DB"/>
    <w:rsid w:val="002B1721"/>
    <w:rsid w:val="003426D0"/>
    <w:rsid w:val="0035557A"/>
    <w:rsid w:val="003D700B"/>
    <w:rsid w:val="00406CC5"/>
    <w:rsid w:val="004C27B4"/>
    <w:rsid w:val="004E3D09"/>
    <w:rsid w:val="00542B77"/>
    <w:rsid w:val="00543B4E"/>
    <w:rsid w:val="00546AFB"/>
    <w:rsid w:val="00605FA7"/>
    <w:rsid w:val="00613462"/>
    <w:rsid w:val="00693D96"/>
    <w:rsid w:val="006C26A9"/>
    <w:rsid w:val="006D4C36"/>
    <w:rsid w:val="006F683F"/>
    <w:rsid w:val="007142CB"/>
    <w:rsid w:val="00745583"/>
    <w:rsid w:val="007579CD"/>
    <w:rsid w:val="00841AD7"/>
    <w:rsid w:val="008439E1"/>
    <w:rsid w:val="00865FD4"/>
    <w:rsid w:val="00896B59"/>
    <w:rsid w:val="008D6FD5"/>
    <w:rsid w:val="00912EC0"/>
    <w:rsid w:val="009338D8"/>
    <w:rsid w:val="00977C84"/>
    <w:rsid w:val="009953FA"/>
    <w:rsid w:val="009E1327"/>
    <w:rsid w:val="009F3DB8"/>
    <w:rsid w:val="00A0517D"/>
    <w:rsid w:val="00A25E79"/>
    <w:rsid w:val="00B63D5D"/>
    <w:rsid w:val="00C00376"/>
    <w:rsid w:val="00C05263"/>
    <w:rsid w:val="00C11006"/>
    <w:rsid w:val="00C244CB"/>
    <w:rsid w:val="00C510A3"/>
    <w:rsid w:val="00C87CF2"/>
    <w:rsid w:val="00CB74E5"/>
    <w:rsid w:val="00CC46B1"/>
    <w:rsid w:val="00D029D5"/>
    <w:rsid w:val="00D3476F"/>
    <w:rsid w:val="00DC5DE8"/>
    <w:rsid w:val="00E065AA"/>
    <w:rsid w:val="00E40715"/>
    <w:rsid w:val="00E64D90"/>
    <w:rsid w:val="00E726EE"/>
    <w:rsid w:val="00EB165E"/>
    <w:rsid w:val="00ED5AB7"/>
    <w:rsid w:val="00F00B65"/>
    <w:rsid w:val="00F01724"/>
    <w:rsid w:val="00F238F0"/>
    <w:rsid w:val="00F300C9"/>
    <w:rsid w:val="00F6053C"/>
    <w:rsid w:val="00F94893"/>
    <w:rsid w:val="00FC2031"/>
    <w:rsid w:val="00FD3C10"/>
    <w:rsid w:val="00FD7FD4"/>
    <w:rsid w:val="00FE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CD"/>
    <w:rPr>
      <w:rFonts w:ascii="Calibri" w:eastAsia="Times New Roman" w:hAnsi="Calibri" w:cs="Times New Roman"/>
    </w:rPr>
  </w:style>
  <w:style w:type="paragraph" w:styleId="Heading6">
    <w:name w:val="heading 6"/>
    <w:basedOn w:val="Normal"/>
    <w:next w:val="Normal"/>
    <w:link w:val="Heading6Char"/>
    <w:qFormat/>
    <w:rsid w:val="007579CD"/>
    <w:pPr>
      <w:keepNext/>
      <w:spacing w:after="0" w:line="240" w:lineRule="auto"/>
      <w:jc w:val="center"/>
      <w:outlineLvl w:val="5"/>
    </w:pPr>
    <w:rPr>
      <w:rFonts w:ascii="Plotter" w:hAnsi="Plotter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579CD"/>
    <w:rPr>
      <w:rFonts w:ascii="Plotter" w:eastAsia="Times New Roman" w:hAnsi="Plotter" w:cs="Times New Roman"/>
      <w:b/>
      <w:sz w:val="36"/>
      <w:szCs w:val="20"/>
    </w:rPr>
  </w:style>
  <w:style w:type="character" w:styleId="Hyperlink">
    <w:name w:val="Hyperlink"/>
    <w:basedOn w:val="DefaultParagraphFont"/>
    <w:uiPriority w:val="99"/>
    <w:unhideWhenUsed/>
    <w:rsid w:val="007579CD"/>
    <w:rPr>
      <w:color w:val="0000FF" w:themeColor="hyperlink"/>
      <w:u w:val="single"/>
    </w:rPr>
  </w:style>
  <w:style w:type="paragraph" w:customStyle="1" w:styleId="Default">
    <w:name w:val="Default"/>
    <w:rsid w:val="00865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65FD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kherjee.rajkrishna@gmail.com" TargetMode="External"/><Relationship Id="rId4" Type="http://schemas.openxmlformats.org/officeDocument/2006/relationships/hyperlink" Target="mailto:ameymakhe18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NAG034</cp:lastModifiedBy>
  <cp:revision>2</cp:revision>
  <dcterms:created xsi:type="dcterms:W3CDTF">2013-03-19T07:03:00Z</dcterms:created>
  <dcterms:modified xsi:type="dcterms:W3CDTF">2013-03-19T07:03:00Z</dcterms:modified>
</cp:coreProperties>
</file>