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B6" w:rsidRDefault="00A521B6" w:rsidP="00236311">
      <w:pPr>
        <w:ind w:right="-101"/>
        <w:jc w:val="center"/>
        <w:rPr>
          <w:rFonts w:ascii="Times New Roman" w:hAnsi="Times New Roman" w:cs="Times New Roman"/>
          <w:b/>
          <w:sz w:val="36"/>
          <w:szCs w:val="36"/>
          <w:u w:val="single"/>
        </w:rPr>
      </w:pPr>
      <w:r w:rsidRPr="005D223E">
        <w:rPr>
          <w:rFonts w:ascii="Times New Roman" w:hAnsi="Times New Roman" w:cs="Times New Roman"/>
          <w:b/>
          <w:sz w:val="36"/>
          <w:szCs w:val="36"/>
          <w:u w:val="single"/>
        </w:rPr>
        <w:t xml:space="preserve">SEISMIC RETROFITTING </w:t>
      </w:r>
      <w:r w:rsidR="001C64EA">
        <w:rPr>
          <w:rFonts w:ascii="Times New Roman" w:hAnsi="Times New Roman" w:cs="Times New Roman"/>
          <w:b/>
          <w:sz w:val="36"/>
          <w:szCs w:val="36"/>
          <w:u w:val="single"/>
        </w:rPr>
        <w:t>TECHNIQUES</w:t>
      </w:r>
      <w:r w:rsidRPr="005D223E">
        <w:rPr>
          <w:rFonts w:ascii="Times New Roman" w:hAnsi="Times New Roman" w:cs="Times New Roman"/>
          <w:b/>
          <w:sz w:val="36"/>
          <w:szCs w:val="36"/>
          <w:u w:val="single"/>
        </w:rPr>
        <w:t xml:space="preserve"> FOR </w:t>
      </w:r>
      <w:r w:rsidR="001C64EA">
        <w:rPr>
          <w:rFonts w:ascii="Times New Roman" w:hAnsi="Times New Roman" w:cs="Times New Roman"/>
          <w:b/>
          <w:sz w:val="36"/>
          <w:szCs w:val="36"/>
          <w:u w:val="single"/>
        </w:rPr>
        <w:t>RC FRAMED BUILDING</w:t>
      </w:r>
    </w:p>
    <w:p w:rsidR="005D223E" w:rsidRPr="005D223E" w:rsidRDefault="005D223E" w:rsidP="005D223E">
      <w:pPr>
        <w:ind w:left="2160" w:right="-101" w:firstLine="1440"/>
        <w:rPr>
          <w:rFonts w:ascii="Times New Roman" w:hAnsi="Times New Roman" w:cs="Times New Roman"/>
          <w:b/>
          <w:sz w:val="36"/>
          <w:szCs w:val="36"/>
          <w:u w:val="single"/>
        </w:rPr>
      </w:pPr>
      <w:r>
        <w:rPr>
          <w:b/>
          <w:sz w:val="20"/>
          <w:szCs w:val="20"/>
        </w:rPr>
        <w:t xml:space="preserve">            Submitted by </w:t>
      </w:r>
      <w:r w:rsidRPr="00C224BC">
        <w:rPr>
          <w:b/>
          <w:sz w:val="20"/>
          <w:szCs w:val="20"/>
        </w:rPr>
        <w:t xml:space="preserve">                                             </w:t>
      </w:r>
      <w:r w:rsidRPr="00C224BC">
        <w:rPr>
          <w:i/>
          <w:sz w:val="20"/>
          <w:szCs w:val="20"/>
        </w:rPr>
        <w:t xml:space="preserve">   </w:t>
      </w:r>
    </w:p>
    <w:p w:rsidR="005D223E" w:rsidRDefault="005D223E" w:rsidP="005D223E">
      <w:pPr>
        <w:autoSpaceDE w:val="0"/>
        <w:autoSpaceDN w:val="0"/>
        <w:adjustRightInd w:val="0"/>
        <w:spacing w:after="0" w:line="240" w:lineRule="auto"/>
        <w:jc w:val="center"/>
        <w:rPr>
          <w:rFonts w:ascii="Times New Roman" w:hAnsi="Times New Roman" w:cs="Times New Roman"/>
          <w:b/>
          <w:bCs/>
          <w:i/>
          <w:iCs/>
        </w:rPr>
      </w:pPr>
      <w:r>
        <w:rPr>
          <w:rFonts w:ascii="Times New Roman" w:hAnsi="Times New Roman" w:cs="Times New Roman"/>
          <w:b/>
          <w:bCs/>
          <w:i/>
          <w:iCs/>
        </w:rPr>
        <w:t>Akshay V. Raut</w:t>
      </w:r>
    </w:p>
    <w:p w:rsidR="005D223E" w:rsidRDefault="005D223E" w:rsidP="005D223E">
      <w:pPr>
        <w:autoSpaceDE w:val="0"/>
        <w:autoSpaceDN w:val="0"/>
        <w:adjustRightInd w:val="0"/>
        <w:spacing w:after="0" w:line="240" w:lineRule="auto"/>
        <w:jc w:val="center"/>
        <w:rPr>
          <w:rFonts w:ascii="Times New Roman" w:hAnsi="Times New Roman" w:cs="Times New Roman"/>
          <w:b/>
          <w:bCs/>
          <w:i/>
          <w:iCs/>
        </w:rPr>
      </w:pPr>
    </w:p>
    <w:p w:rsidR="005D223E" w:rsidRDefault="005D223E" w:rsidP="005D223E">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M. Tech final year student, </w:t>
      </w:r>
      <w:r w:rsidRPr="00241740">
        <w:rPr>
          <w:rFonts w:ascii="Times New Roman" w:hAnsi="Times New Roman" w:cs="Times New Roman"/>
          <w:sz w:val="18"/>
          <w:szCs w:val="24"/>
        </w:rPr>
        <w:t>K.D.K. College of Engineering</w:t>
      </w:r>
    </w:p>
    <w:p w:rsidR="005D223E" w:rsidRDefault="005D223E" w:rsidP="005D223E">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Email- </w:t>
      </w:r>
      <w:hyperlink r:id="rId9" w:history="1">
        <w:r w:rsidRPr="009B4CBA">
          <w:rPr>
            <w:rStyle w:val="Hyperlink"/>
            <w:rFonts w:ascii="Times New Roman" w:hAnsi="Times New Roman" w:cs="Times New Roman"/>
            <w:i/>
            <w:iCs/>
            <w:sz w:val="20"/>
            <w:szCs w:val="20"/>
          </w:rPr>
          <w:t>vikiy2k@gmail.com</w:t>
        </w:r>
      </w:hyperlink>
    </w:p>
    <w:p w:rsidR="001C64EA" w:rsidRDefault="001C64EA" w:rsidP="005D223E">
      <w:pPr>
        <w:autoSpaceDE w:val="0"/>
        <w:autoSpaceDN w:val="0"/>
        <w:adjustRightInd w:val="0"/>
        <w:spacing w:after="0" w:line="240" w:lineRule="auto"/>
        <w:jc w:val="center"/>
        <w:rPr>
          <w:rFonts w:ascii="Times New Roman" w:hAnsi="Times New Roman" w:cs="Times New Roman"/>
          <w:b/>
          <w:bCs/>
          <w:i/>
          <w:iCs/>
        </w:rPr>
      </w:pPr>
    </w:p>
    <w:p w:rsidR="001C64EA" w:rsidRDefault="001C64EA" w:rsidP="001C64EA">
      <w:pPr>
        <w:autoSpaceDE w:val="0"/>
        <w:autoSpaceDN w:val="0"/>
        <w:adjustRightInd w:val="0"/>
        <w:spacing w:after="0" w:line="240" w:lineRule="auto"/>
        <w:jc w:val="center"/>
        <w:rPr>
          <w:rFonts w:ascii="Times New Roman" w:hAnsi="Times New Roman" w:cs="Times New Roman"/>
          <w:b/>
          <w:bCs/>
          <w:i/>
          <w:iCs/>
        </w:rPr>
      </w:pPr>
      <w:r>
        <w:rPr>
          <w:rFonts w:ascii="Times New Roman" w:hAnsi="Times New Roman" w:cs="Times New Roman"/>
          <w:b/>
          <w:bCs/>
          <w:i/>
          <w:iCs/>
        </w:rPr>
        <w:t>Anant A. Kapse</w:t>
      </w:r>
    </w:p>
    <w:p w:rsidR="001C64EA" w:rsidRDefault="001C64EA" w:rsidP="001C64EA">
      <w:pPr>
        <w:autoSpaceDE w:val="0"/>
        <w:autoSpaceDN w:val="0"/>
        <w:adjustRightInd w:val="0"/>
        <w:spacing w:after="0" w:line="240" w:lineRule="auto"/>
        <w:jc w:val="center"/>
        <w:rPr>
          <w:rFonts w:ascii="Times New Roman" w:hAnsi="Times New Roman" w:cs="Times New Roman"/>
          <w:b/>
          <w:bCs/>
          <w:i/>
          <w:iCs/>
        </w:rPr>
      </w:pPr>
    </w:p>
    <w:p w:rsidR="001C64EA" w:rsidRDefault="001C64EA" w:rsidP="001C64EA">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M. Tech final year student, </w:t>
      </w:r>
      <w:r w:rsidRPr="00241740">
        <w:rPr>
          <w:rFonts w:ascii="Times New Roman" w:hAnsi="Times New Roman" w:cs="Times New Roman"/>
          <w:sz w:val="18"/>
          <w:szCs w:val="24"/>
        </w:rPr>
        <w:t>K.D.K. College of Engineering</w:t>
      </w:r>
    </w:p>
    <w:p w:rsidR="001C64EA" w:rsidRDefault="001C64EA" w:rsidP="001C64EA">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Email- </w:t>
      </w:r>
      <w:bookmarkStart w:id="0" w:name="_GoBack"/>
      <w:bookmarkEnd w:id="0"/>
      <w:r>
        <w:rPr>
          <w:rFonts w:ascii="Times New Roman" w:hAnsi="Times New Roman" w:cs="Times New Roman"/>
          <w:i/>
          <w:iCs/>
          <w:sz w:val="20"/>
          <w:szCs w:val="20"/>
        </w:rPr>
        <w:fldChar w:fldCharType="begin"/>
      </w:r>
      <w:r>
        <w:rPr>
          <w:rFonts w:ascii="Times New Roman" w:hAnsi="Times New Roman" w:cs="Times New Roman"/>
          <w:i/>
          <w:iCs/>
          <w:sz w:val="20"/>
          <w:szCs w:val="20"/>
        </w:rPr>
        <w:instrText xml:space="preserve"> HYPERLINK "mailto:</w:instrText>
      </w:r>
      <w:r w:rsidRPr="001C64EA">
        <w:rPr>
          <w:rFonts w:ascii="Times New Roman" w:hAnsi="Times New Roman" w:cs="Times New Roman"/>
          <w:i/>
          <w:iCs/>
          <w:sz w:val="20"/>
          <w:szCs w:val="20"/>
        </w:rPr>
        <w:instrText>anna241984@gmail.com</w:instrText>
      </w:r>
      <w:r>
        <w:rPr>
          <w:rFonts w:ascii="Times New Roman" w:hAnsi="Times New Roman" w:cs="Times New Roman"/>
          <w:i/>
          <w:iCs/>
          <w:sz w:val="20"/>
          <w:szCs w:val="20"/>
        </w:rPr>
        <w:instrText xml:space="preserve">" </w:instrText>
      </w:r>
      <w:r>
        <w:rPr>
          <w:rFonts w:ascii="Times New Roman" w:hAnsi="Times New Roman" w:cs="Times New Roman"/>
          <w:i/>
          <w:iCs/>
          <w:sz w:val="20"/>
          <w:szCs w:val="20"/>
        </w:rPr>
        <w:fldChar w:fldCharType="separate"/>
      </w:r>
      <w:r w:rsidRPr="007674DB">
        <w:rPr>
          <w:rStyle w:val="Hyperlink"/>
          <w:rFonts w:ascii="Times New Roman" w:hAnsi="Times New Roman" w:cs="Times New Roman"/>
          <w:i/>
          <w:iCs/>
          <w:sz w:val="20"/>
          <w:szCs w:val="20"/>
        </w:rPr>
        <w:t>anna241984@gmail.com</w:t>
      </w:r>
      <w:r>
        <w:rPr>
          <w:rFonts w:ascii="Times New Roman" w:hAnsi="Times New Roman" w:cs="Times New Roman"/>
          <w:i/>
          <w:iCs/>
          <w:sz w:val="20"/>
          <w:szCs w:val="20"/>
        </w:rPr>
        <w:fldChar w:fldCharType="end"/>
      </w:r>
    </w:p>
    <w:p w:rsidR="001C64EA" w:rsidRDefault="001C64EA" w:rsidP="00C224BC">
      <w:pPr>
        <w:ind w:right="-101"/>
        <w:jc w:val="center"/>
        <w:rPr>
          <w:rFonts w:ascii="Times New Roman" w:hAnsi="Times New Roman" w:cs="Times New Roman"/>
          <w:b/>
        </w:rPr>
      </w:pPr>
    </w:p>
    <w:p w:rsidR="00A521B6" w:rsidRPr="00A209C2" w:rsidRDefault="00A521B6" w:rsidP="00C224BC">
      <w:pPr>
        <w:ind w:right="-101"/>
        <w:jc w:val="center"/>
        <w:rPr>
          <w:rFonts w:ascii="Times New Roman" w:hAnsi="Times New Roman" w:cs="Times New Roman"/>
          <w:b/>
        </w:rPr>
      </w:pPr>
      <w:r w:rsidRPr="00A209C2">
        <w:rPr>
          <w:rFonts w:ascii="Times New Roman" w:hAnsi="Times New Roman" w:cs="Times New Roman"/>
          <w:b/>
        </w:rPr>
        <w:t>ABSTRACT</w:t>
      </w:r>
    </w:p>
    <w:p w:rsidR="00A521B6" w:rsidRDefault="00A521B6" w:rsidP="00382B18">
      <w:pPr>
        <w:spacing w:line="240" w:lineRule="auto"/>
        <w:ind w:right="-101"/>
        <w:contextualSpacing/>
        <w:jc w:val="both"/>
        <w:rPr>
          <w:sz w:val="20"/>
          <w:szCs w:val="20"/>
        </w:rPr>
        <w:sectPr w:rsidR="00A521B6" w:rsidSect="00382B18">
          <w:type w:val="continuous"/>
          <w:pgSz w:w="12240" w:h="15840"/>
          <w:pgMar w:top="1260" w:right="1440" w:bottom="1440" w:left="1440" w:header="720" w:footer="720" w:gutter="0"/>
          <w:cols w:space="720"/>
          <w:docGrid w:linePitch="360"/>
        </w:sectPr>
      </w:pPr>
    </w:p>
    <w:p w:rsidR="00A521B6" w:rsidRPr="00C224BC" w:rsidRDefault="005D223E" w:rsidP="00C224BC">
      <w:pPr>
        <w:pStyle w:val="IEEEAuthorAffiliation"/>
        <w:ind w:right="-101"/>
        <w:jc w:val="both"/>
        <w:rPr>
          <w:i w:val="0"/>
          <w:sz w:val="24"/>
        </w:rPr>
      </w:pPr>
      <w:r>
        <w:rPr>
          <w:i w:val="0"/>
          <w:sz w:val="24"/>
        </w:rPr>
        <w:lastRenderedPageBreak/>
        <w:tab/>
      </w:r>
      <w:r w:rsidR="00A521B6" w:rsidRPr="00C224BC">
        <w:rPr>
          <w:i w:val="0"/>
          <w:sz w:val="24"/>
        </w:rPr>
        <w:t>Many  existing  structures  located  in  seismic  regions  are  inadequate  based  on current seismic design codes.  In addition, a number of major earthquakes during recent years have underscored the importance of mitigation to reduce seismic risk.   Seismic retrofitting of existing structures is one of the most effective methods of reducing this risk. In recent years, a significant amount of research has been devoted to the study of various strengthening techniques to enhance the seismic performance of RC structures.  However, the seismic performance of the structure may not be improved by retrofitting or rehabilitation unless the engineer selects an appropriate intervention technique based on seismic evaluation of the structure.   Therefore, the basic requirements of rehabilitation and investigations of various retrofit techniques should be considered before selecting retrofit schemes.  In this report, the characteristics of various intervention techniques are discussed and the relationship between retrofit and structural characteristics is also described.   In addition, several case study structures for which retrofit techniques have been applied are presented</w:t>
      </w:r>
      <w:r w:rsidR="005D69C6" w:rsidRPr="00C224BC">
        <w:rPr>
          <w:i w:val="0"/>
          <w:sz w:val="24"/>
        </w:rPr>
        <w:t>.</w:t>
      </w:r>
    </w:p>
    <w:p w:rsidR="00236311" w:rsidRPr="00C224BC" w:rsidRDefault="00236311" w:rsidP="00C224BC">
      <w:pPr>
        <w:pStyle w:val="IEEEAuthorAffiliation"/>
        <w:ind w:right="-101"/>
        <w:jc w:val="both"/>
        <w:rPr>
          <w:i w:val="0"/>
          <w:sz w:val="24"/>
        </w:rPr>
        <w:sectPr w:rsidR="00236311" w:rsidRPr="00C224BC" w:rsidSect="00382B18">
          <w:type w:val="continuous"/>
          <w:pgSz w:w="12240" w:h="15840"/>
          <w:pgMar w:top="990" w:right="1440" w:bottom="990" w:left="1440" w:header="720" w:footer="720" w:gutter="0"/>
          <w:cols w:space="720"/>
          <w:docGrid w:linePitch="360"/>
        </w:sectPr>
      </w:pPr>
    </w:p>
    <w:p w:rsidR="001F42FD" w:rsidRPr="00C224BC" w:rsidRDefault="001F42FD" w:rsidP="00C224BC">
      <w:pPr>
        <w:pStyle w:val="IEEEAuthorAffiliation"/>
        <w:ind w:right="-101"/>
        <w:jc w:val="both"/>
        <w:rPr>
          <w:i w:val="0"/>
          <w:sz w:val="24"/>
        </w:rPr>
      </w:pPr>
    </w:p>
    <w:p w:rsidR="008B24FF" w:rsidRPr="00C224BC" w:rsidRDefault="008B24FF" w:rsidP="00C224BC">
      <w:pPr>
        <w:ind w:right="-101"/>
        <w:contextualSpacing/>
        <w:jc w:val="both"/>
        <w:rPr>
          <w:rFonts w:ascii="Times New Roman" w:hAnsi="Times New Roman" w:cs="Times New Roman"/>
          <w:b/>
          <w:sz w:val="24"/>
          <w:szCs w:val="24"/>
        </w:rPr>
        <w:sectPr w:rsidR="008B24FF" w:rsidRPr="00C224BC" w:rsidSect="00382B18">
          <w:type w:val="continuous"/>
          <w:pgSz w:w="12240" w:h="15840"/>
          <w:pgMar w:top="990" w:right="1440" w:bottom="990" w:left="1440" w:header="720" w:footer="720" w:gutter="0"/>
          <w:cols w:space="720"/>
          <w:docGrid w:linePitch="360"/>
        </w:sectPr>
      </w:pPr>
    </w:p>
    <w:p w:rsidR="00A521B6" w:rsidRPr="00C224BC" w:rsidRDefault="00A521B6" w:rsidP="00C224BC">
      <w:pPr>
        <w:ind w:right="-101"/>
        <w:contextualSpacing/>
        <w:jc w:val="both"/>
        <w:rPr>
          <w:rFonts w:ascii="Times New Roman" w:hAnsi="Times New Roman" w:cs="Times New Roman"/>
          <w:b/>
          <w:sz w:val="24"/>
          <w:szCs w:val="24"/>
        </w:rPr>
      </w:pPr>
      <w:r w:rsidRPr="00C224BC">
        <w:rPr>
          <w:rFonts w:ascii="Times New Roman" w:hAnsi="Times New Roman" w:cs="Times New Roman"/>
          <w:b/>
          <w:sz w:val="24"/>
          <w:szCs w:val="24"/>
        </w:rPr>
        <w:lastRenderedPageBreak/>
        <w:t>INTRODUCTION</w:t>
      </w:r>
    </w:p>
    <w:p w:rsidR="00E74854" w:rsidRPr="00C224BC" w:rsidRDefault="00E74854" w:rsidP="00C224BC">
      <w:pPr>
        <w:ind w:right="-101"/>
        <w:contextualSpacing/>
        <w:jc w:val="both"/>
        <w:rPr>
          <w:rFonts w:ascii="Times New Roman" w:hAnsi="Times New Roman" w:cs="Times New Roman"/>
          <w:sz w:val="24"/>
          <w:szCs w:val="24"/>
        </w:rPr>
      </w:pPr>
    </w:p>
    <w:p w:rsidR="00E74854" w:rsidRPr="00C224BC" w:rsidRDefault="00E74854" w:rsidP="00C224BC">
      <w:pPr>
        <w:ind w:right="-101"/>
        <w:jc w:val="both"/>
        <w:rPr>
          <w:rFonts w:ascii="Times New Roman" w:hAnsi="Times New Roman" w:cs="Times New Roman"/>
          <w:sz w:val="24"/>
          <w:szCs w:val="24"/>
        </w:rPr>
      </w:pPr>
      <w:r w:rsidRPr="00C224BC">
        <w:rPr>
          <w:rFonts w:ascii="Times New Roman" w:hAnsi="Times New Roman" w:cs="Times New Roman"/>
          <w:sz w:val="24"/>
          <w:szCs w:val="24"/>
        </w:rPr>
        <w:t xml:space="preserve">Since the </w:t>
      </w:r>
      <w:r w:rsidR="00565DFE" w:rsidRPr="00C224BC">
        <w:rPr>
          <w:rFonts w:ascii="Times New Roman" w:hAnsi="Times New Roman" w:cs="Times New Roman"/>
          <w:sz w:val="24"/>
          <w:szCs w:val="24"/>
        </w:rPr>
        <w:t>several</w:t>
      </w:r>
      <w:r w:rsidRPr="00C224BC">
        <w:rPr>
          <w:rFonts w:ascii="Times New Roman" w:hAnsi="Times New Roman" w:cs="Times New Roman"/>
          <w:sz w:val="24"/>
          <w:szCs w:val="24"/>
        </w:rPr>
        <w:t xml:space="preserve"> major earthquakes have caused heavy damage in India and in the rest of world. Those have brought raised awareness everywhere about the need of Seismic </w:t>
      </w:r>
      <w:r w:rsidR="00565DFE" w:rsidRPr="00C224BC">
        <w:rPr>
          <w:rFonts w:ascii="Times New Roman" w:hAnsi="Times New Roman" w:cs="Times New Roman"/>
          <w:sz w:val="24"/>
          <w:szCs w:val="24"/>
        </w:rPr>
        <w:t>retrofitting. Design</w:t>
      </w:r>
      <w:r w:rsidRPr="00C224BC">
        <w:rPr>
          <w:rFonts w:ascii="Times New Roman" w:hAnsi="Times New Roman" w:cs="Times New Roman"/>
          <w:sz w:val="24"/>
          <w:szCs w:val="24"/>
        </w:rPr>
        <w:t xml:space="preserve"> codes now includes seismic provisions, and building build today are designed to withstand earthquakes, but many structures that were build before the 1970’s need to be retrofitted. </w:t>
      </w:r>
      <w:r w:rsidR="00565DFE" w:rsidRPr="00C224BC">
        <w:rPr>
          <w:rFonts w:ascii="Times New Roman" w:hAnsi="Times New Roman" w:cs="Times New Roman"/>
          <w:sz w:val="24"/>
          <w:szCs w:val="24"/>
        </w:rPr>
        <w:t>Attention</w:t>
      </w:r>
      <w:r w:rsidRPr="00C224BC">
        <w:rPr>
          <w:rFonts w:ascii="Times New Roman" w:hAnsi="Times New Roman" w:cs="Times New Roman"/>
          <w:sz w:val="24"/>
          <w:szCs w:val="24"/>
        </w:rPr>
        <w:t xml:space="preserve"> needs to be given to the </w:t>
      </w:r>
      <w:r w:rsidR="00565DFE" w:rsidRPr="00C224BC">
        <w:rPr>
          <w:rFonts w:ascii="Times New Roman" w:hAnsi="Times New Roman" w:cs="Times New Roman"/>
          <w:sz w:val="24"/>
          <w:szCs w:val="24"/>
        </w:rPr>
        <w:t>both steel</w:t>
      </w:r>
      <w:r w:rsidRPr="00C224BC">
        <w:rPr>
          <w:rFonts w:ascii="Times New Roman" w:hAnsi="Times New Roman" w:cs="Times New Roman"/>
          <w:sz w:val="24"/>
          <w:szCs w:val="24"/>
        </w:rPr>
        <w:t xml:space="preserve"> and concrete structures but this paper will focus on concrete structures and their retrofit methods. After earthquakes, </w:t>
      </w:r>
      <w:r w:rsidR="00565DFE" w:rsidRPr="00C224BC">
        <w:rPr>
          <w:rFonts w:ascii="Times New Roman" w:hAnsi="Times New Roman" w:cs="Times New Roman"/>
          <w:sz w:val="24"/>
          <w:szCs w:val="24"/>
        </w:rPr>
        <w:t>survey have</w:t>
      </w:r>
      <w:r w:rsidRPr="00C224BC">
        <w:rPr>
          <w:rFonts w:ascii="Times New Roman" w:hAnsi="Times New Roman" w:cs="Times New Roman"/>
          <w:sz w:val="24"/>
          <w:szCs w:val="24"/>
        </w:rPr>
        <w:t xml:space="preserve"> analyzed damaged and collapsed structures to understand their failure mechanism. There are two major types of retrofit methods that can be used . The first are local methods that focus on member level. This </w:t>
      </w:r>
      <w:r w:rsidR="00565DFE" w:rsidRPr="00C224BC">
        <w:rPr>
          <w:rFonts w:ascii="Times New Roman" w:hAnsi="Times New Roman" w:cs="Times New Roman"/>
          <w:sz w:val="24"/>
          <w:szCs w:val="24"/>
        </w:rPr>
        <w:t>include an</w:t>
      </w:r>
      <w:r w:rsidRPr="00C224BC">
        <w:rPr>
          <w:rFonts w:ascii="Times New Roman" w:hAnsi="Times New Roman" w:cs="Times New Roman"/>
          <w:sz w:val="24"/>
          <w:szCs w:val="24"/>
        </w:rPr>
        <w:t xml:space="preserve"> analysis of the structure to retrofit elements. Local method includes the addition of concrete , steel and </w:t>
      </w:r>
      <w:r w:rsidR="00565DFE" w:rsidRPr="00C224BC">
        <w:rPr>
          <w:rFonts w:ascii="Times New Roman" w:hAnsi="Times New Roman" w:cs="Times New Roman"/>
          <w:sz w:val="24"/>
          <w:szCs w:val="24"/>
        </w:rPr>
        <w:t>composites. The</w:t>
      </w:r>
      <w:r w:rsidRPr="00C224BC">
        <w:rPr>
          <w:rFonts w:ascii="Times New Roman" w:hAnsi="Times New Roman" w:cs="Times New Roman"/>
          <w:sz w:val="24"/>
          <w:szCs w:val="24"/>
        </w:rPr>
        <w:t xml:space="preserve"> second method is global approach that retrofit the entire </w:t>
      </w:r>
      <w:r w:rsidRPr="00C224BC">
        <w:rPr>
          <w:rFonts w:ascii="Times New Roman" w:hAnsi="Times New Roman" w:cs="Times New Roman"/>
          <w:sz w:val="24"/>
          <w:szCs w:val="24"/>
        </w:rPr>
        <w:lastRenderedPageBreak/>
        <w:t xml:space="preserve">structure to improve it’s overall </w:t>
      </w:r>
      <w:r w:rsidR="00565DFE" w:rsidRPr="00C224BC">
        <w:rPr>
          <w:rFonts w:ascii="Times New Roman" w:hAnsi="Times New Roman" w:cs="Times New Roman"/>
          <w:sz w:val="24"/>
          <w:szCs w:val="24"/>
        </w:rPr>
        <w:t>behaviour</w:t>
      </w:r>
      <w:r w:rsidRPr="00C224BC">
        <w:rPr>
          <w:rFonts w:ascii="Times New Roman" w:hAnsi="Times New Roman" w:cs="Times New Roman"/>
          <w:sz w:val="24"/>
          <w:szCs w:val="24"/>
        </w:rPr>
        <w:t xml:space="preserve"> . These methods includes addition of shear walls or steel </w:t>
      </w:r>
      <w:r w:rsidR="00565DFE" w:rsidRPr="00C224BC">
        <w:rPr>
          <w:rFonts w:ascii="Times New Roman" w:hAnsi="Times New Roman" w:cs="Times New Roman"/>
          <w:sz w:val="24"/>
          <w:szCs w:val="24"/>
        </w:rPr>
        <w:t>bracings</w:t>
      </w:r>
      <w:r w:rsidRPr="00C224BC">
        <w:rPr>
          <w:rFonts w:ascii="Times New Roman" w:hAnsi="Times New Roman" w:cs="Times New Roman"/>
          <w:sz w:val="24"/>
          <w:szCs w:val="24"/>
        </w:rPr>
        <w:t>, or the use of base isolation.</w:t>
      </w:r>
      <w:r w:rsidR="006868FC"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In this paper, </w:t>
      </w:r>
      <w:r w:rsidR="00565DFE" w:rsidRPr="00C224BC">
        <w:rPr>
          <w:rFonts w:ascii="Times New Roman" w:hAnsi="Times New Roman" w:cs="Times New Roman"/>
          <w:sz w:val="24"/>
          <w:szCs w:val="24"/>
        </w:rPr>
        <w:t>attention</w:t>
      </w:r>
      <w:r w:rsidRPr="00C224BC">
        <w:rPr>
          <w:rFonts w:ascii="Times New Roman" w:hAnsi="Times New Roman" w:cs="Times New Roman"/>
          <w:sz w:val="24"/>
          <w:szCs w:val="24"/>
        </w:rPr>
        <w:t xml:space="preserve"> to the retrofit techniques, their description and advantages, as well as example of their application. The local methods will presented first followed by Global ones.</w:t>
      </w:r>
    </w:p>
    <w:p w:rsidR="00E74854" w:rsidRPr="00C224BC" w:rsidRDefault="00E74854" w:rsidP="00C224BC">
      <w:pPr>
        <w:pStyle w:val="ListParagraph"/>
        <w:numPr>
          <w:ilvl w:val="0"/>
          <w:numId w:val="1"/>
        </w:numPr>
        <w:ind w:left="0" w:right="-101" w:firstLine="0"/>
        <w:jc w:val="both"/>
        <w:rPr>
          <w:rFonts w:ascii="Times New Roman" w:hAnsi="Times New Roman" w:cs="Times New Roman"/>
          <w:b/>
          <w:sz w:val="24"/>
          <w:szCs w:val="24"/>
        </w:rPr>
      </w:pPr>
      <w:r w:rsidRPr="00C224BC">
        <w:rPr>
          <w:rFonts w:ascii="Times New Roman" w:hAnsi="Times New Roman" w:cs="Times New Roman"/>
          <w:b/>
          <w:sz w:val="24"/>
          <w:szCs w:val="24"/>
        </w:rPr>
        <w:t>LOCAL METHOD</w:t>
      </w:r>
    </w:p>
    <w:p w:rsidR="00E74854" w:rsidRPr="00C224BC" w:rsidRDefault="00E74854" w:rsidP="00C224BC">
      <w:pPr>
        <w:ind w:right="-101"/>
        <w:jc w:val="both"/>
        <w:rPr>
          <w:rFonts w:ascii="Times New Roman" w:hAnsi="Times New Roman" w:cs="Times New Roman"/>
          <w:b/>
          <w:sz w:val="24"/>
          <w:szCs w:val="24"/>
        </w:rPr>
      </w:pPr>
      <w:r w:rsidRPr="00C224BC">
        <w:rPr>
          <w:rFonts w:ascii="Times New Roman" w:hAnsi="Times New Roman" w:cs="Times New Roman"/>
          <w:b/>
          <w:sz w:val="24"/>
          <w:szCs w:val="24"/>
        </w:rPr>
        <w:t>1.1</w:t>
      </w:r>
      <w:r w:rsidRPr="00C224BC">
        <w:rPr>
          <w:rFonts w:ascii="Times New Roman" w:hAnsi="Times New Roman" w:cs="Times New Roman"/>
          <w:sz w:val="24"/>
          <w:szCs w:val="24"/>
        </w:rPr>
        <w:t xml:space="preserve">          </w:t>
      </w:r>
      <w:r w:rsidRPr="00C224BC">
        <w:rPr>
          <w:rFonts w:ascii="Times New Roman" w:hAnsi="Times New Roman" w:cs="Times New Roman"/>
          <w:b/>
          <w:sz w:val="24"/>
          <w:szCs w:val="24"/>
        </w:rPr>
        <w:t>SECTION ENLARGMENT</w:t>
      </w:r>
    </w:p>
    <w:p w:rsidR="00E74854" w:rsidRPr="00C224BC" w:rsidRDefault="00E74854" w:rsidP="00C224BC">
      <w:pPr>
        <w:ind w:right="-101"/>
        <w:jc w:val="both"/>
        <w:rPr>
          <w:rFonts w:ascii="Times New Roman" w:hAnsi="Times New Roman" w:cs="Times New Roman"/>
          <w:sz w:val="24"/>
          <w:szCs w:val="24"/>
        </w:rPr>
      </w:pPr>
      <w:r w:rsidRPr="00C224BC">
        <w:rPr>
          <w:rFonts w:ascii="Times New Roman" w:hAnsi="Times New Roman" w:cs="Times New Roman"/>
          <w:sz w:val="24"/>
          <w:szCs w:val="24"/>
        </w:rPr>
        <w:t xml:space="preserve">Section enlargement consisting placing additional concrete around an existing structural element to increase its seismic </w:t>
      </w:r>
      <w:r w:rsidR="00565DFE" w:rsidRPr="00C224BC">
        <w:rPr>
          <w:rFonts w:ascii="Times New Roman" w:hAnsi="Times New Roman" w:cs="Times New Roman"/>
          <w:sz w:val="24"/>
          <w:szCs w:val="24"/>
        </w:rPr>
        <w:t>resistance. This</w:t>
      </w:r>
      <w:r w:rsidRPr="00C224BC">
        <w:rPr>
          <w:rFonts w:ascii="Times New Roman" w:hAnsi="Times New Roman" w:cs="Times New Roman"/>
          <w:sz w:val="24"/>
          <w:szCs w:val="24"/>
        </w:rPr>
        <w:t xml:space="preserve"> is the oldest method of seismic </w:t>
      </w:r>
      <w:r w:rsidR="00565DFE" w:rsidRPr="00C224BC">
        <w:rPr>
          <w:rFonts w:ascii="Times New Roman" w:hAnsi="Times New Roman" w:cs="Times New Roman"/>
          <w:sz w:val="24"/>
          <w:szCs w:val="24"/>
        </w:rPr>
        <w:t>retrofitting. Typical</w:t>
      </w:r>
      <w:r w:rsidRPr="00C224BC">
        <w:rPr>
          <w:rFonts w:ascii="Times New Roman" w:hAnsi="Times New Roman" w:cs="Times New Roman"/>
          <w:sz w:val="24"/>
          <w:szCs w:val="24"/>
        </w:rPr>
        <w:t xml:space="preserve"> application include bridge deck, column wrapping and joint strengthening. This method is economically effective but labour intensive.</w:t>
      </w:r>
    </w:p>
    <w:p w:rsidR="00E74854" w:rsidRPr="00C224BC" w:rsidRDefault="00236311" w:rsidP="00C224BC">
      <w:pPr>
        <w:pStyle w:val="ListParagraph"/>
        <w:ind w:left="0" w:right="-101"/>
        <w:jc w:val="both"/>
        <w:rPr>
          <w:rFonts w:ascii="Times New Roman" w:hAnsi="Times New Roman" w:cs="Times New Roman"/>
          <w:b/>
          <w:sz w:val="24"/>
          <w:szCs w:val="24"/>
        </w:rPr>
      </w:pPr>
      <w:r w:rsidRPr="00C224BC">
        <w:rPr>
          <w:rFonts w:ascii="Times New Roman" w:hAnsi="Times New Roman" w:cs="Times New Roman"/>
          <w:b/>
          <w:sz w:val="24"/>
          <w:szCs w:val="24"/>
        </w:rPr>
        <w:t xml:space="preserve">1.1.1       </w:t>
      </w:r>
      <w:r w:rsidR="00E74854" w:rsidRPr="00C224BC">
        <w:rPr>
          <w:rFonts w:ascii="Times New Roman" w:hAnsi="Times New Roman" w:cs="Times New Roman"/>
          <w:b/>
          <w:sz w:val="24"/>
          <w:szCs w:val="24"/>
        </w:rPr>
        <w:t>TRADITIONAL CONCRETE</w:t>
      </w:r>
    </w:p>
    <w:p w:rsidR="00E74854" w:rsidRPr="00C224BC" w:rsidRDefault="00E74854" w:rsidP="00C224BC">
      <w:pPr>
        <w:pStyle w:val="ListParagraph"/>
        <w:tabs>
          <w:tab w:val="left" w:pos="0"/>
        </w:tabs>
        <w:ind w:left="0" w:right="-101"/>
        <w:jc w:val="both"/>
        <w:rPr>
          <w:rFonts w:ascii="Times New Roman" w:hAnsi="Times New Roman" w:cs="Times New Roman"/>
          <w:sz w:val="24"/>
          <w:szCs w:val="24"/>
        </w:rPr>
      </w:pPr>
    </w:p>
    <w:p w:rsidR="00236311" w:rsidRPr="00C224BC" w:rsidRDefault="00E74854" w:rsidP="00C224BC">
      <w:pPr>
        <w:pStyle w:val="ListParagraph"/>
        <w:tabs>
          <w:tab w:val="left" w:pos="720"/>
        </w:tabs>
        <w:ind w:left="0" w:right="-101"/>
        <w:contextualSpacing w:val="0"/>
        <w:jc w:val="both"/>
        <w:rPr>
          <w:rFonts w:ascii="Times New Roman" w:hAnsi="Times New Roman" w:cs="Times New Roman"/>
          <w:sz w:val="24"/>
          <w:szCs w:val="24"/>
        </w:rPr>
        <w:sectPr w:rsidR="00236311" w:rsidRPr="00C224BC" w:rsidSect="00382B18">
          <w:type w:val="continuous"/>
          <w:pgSz w:w="12240" w:h="15840"/>
          <w:pgMar w:top="1260" w:right="1440" w:bottom="720" w:left="1440" w:header="720" w:footer="720" w:gutter="0"/>
          <w:cols w:space="540"/>
          <w:docGrid w:linePitch="360"/>
        </w:sectPr>
      </w:pPr>
      <w:r w:rsidRPr="00C224BC">
        <w:rPr>
          <w:rFonts w:ascii="Times New Roman" w:hAnsi="Times New Roman" w:cs="Times New Roman"/>
          <w:sz w:val="24"/>
          <w:szCs w:val="24"/>
        </w:rPr>
        <w:t xml:space="preserve">Addition of traditional concrete has been used for many years. It is used to reinforce column either by themselves. It can also be used for other structural features like foundations. It is use mainly when </w:t>
      </w:r>
      <w:r w:rsidR="00565DFE" w:rsidRPr="00C224BC">
        <w:rPr>
          <w:rFonts w:ascii="Times New Roman" w:hAnsi="Times New Roman" w:cs="Times New Roman"/>
          <w:sz w:val="24"/>
          <w:szCs w:val="24"/>
        </w:rPr>
        <w:t>strengthening</w:t>
      </w:r>
      <w:r w:rsidRPr="00C224BC">
        <w:rPr>
          <w:rFonts w:ascii="Times New Roman" w:hAnsi="Times New Roman" w:cs="Times New Roman"/>
          <w:sz w:val="24"/>
          <w:szCs w:val="24"/>
        </w:rPr>
        <w:t xml:space="preserve"> is needed. As was</w:t>
      </w:r>
      <w:r w:rsidR="00C224BC">
        <w:rPr>
          <w:rFonts w:ascii="Times New Roman" w:hAnsi="Times New Roman" w:cs="Times New Roman"/>
          <w:sz w:val="24"/>
          <w:szCs w:val="24"/>
        </w:rPr>
        <w:t xml:space="preserve"> </w:t>
      </w:r>
      <w:r w:rsidRPr="00C224BC">
        <w:rPr>
          <w:rFonts w:ascii="Times New Roman" w:hAnsi="Times New Roman" w:cs="Times New Roman"/>
          <w:sz w:val="24"/>
          <w:szCs w:val="24"/>
        </w:rPr>
        <w:t>discussed, column is one of the structural element that to need retrofit in  both building and bridges. This method has been used for number of years.</w:t>
      </w:r>
      <w:r w:rsidR="00565DFE" w:rsidRPr="00C224BC">
        <w:rPr>
          <w:rFonts w:ascii="Times New Roman" w:hAnsi="Times New Roman" w:cs="Times New Roman"/>
          <w:sz w:val="24"/>
          <w:szCs w:val="24"/>
        </w:rPr>
        <w:t xml:space="preserve"> Numerous</w:t>
      </w:r>
      <w:r w:rsidRPr="00C224BC">
        <w:rPr>
          <w:rFonts w:ascii="Times New Roman" w:hAnsi="Times New Roman" w:cs="Times New Roman"/>
          <w:sz w:val="24"/>
          <w:szCs w:val="24"/>
        </w:rPr>
        <w:t xml:space="preserve"> studies have been done in the past but this method has been prove and </w:t>
      </w:r>
      <w:r w:rsidR="00565DFE" w:rsidRPr="00C224BC">
        <w:rPr>
          <w:rFonts w:ascii="Times New Roman" w:hAnsi="Times New Roman" w:cs="Times New Roman"/>
          <w:sz w:val="24"/>
          <w:szCs w:val="24"/>
        </w:rPr>
        <w:t>research</w:t>
      </w:r>
      <w:r w:rsidRPr="00C224BC">
        <w:rPr>
          <w:rFonts w:ascii="Times New Roman" w:hAnsi="Times New Roman" w:cs="Times New Roman"/>
          <w:sz w:val="24"/>
          <w:szCs w:val="24"/>
        </w:rPr>
        <w:t xml:space="preserve"> has been moved  on to the other </w:t>
      </w:r>
      <w:r w:rsidR="00565DFE" w:rsidRPr="00C224BC">
        <w:rPr>
          <w:rFonts w:ascii="Times New Roman" w:hAnsi="Times New Roman" w:cs="Times New Roman"/>
          <w:sz w:val="24"/>
          <w:szCs w:val="24"/>
        </w:rPr>
        <w:t>materials. As</w:t>
      </w:r>
      <w:r w:rsidRPr="00C224BC">
        <w:rPr>
          <w:rFonts w:ascii="Times New Roman" w:hAnsi="Times New Roman" w:cs="Times New Roman"/>
          <w:sz w:val="24"/>
          <w:szCs w:val="24"/>
        </w:rPr>
        <w:t xml:space="preserve"> per research, Different detailing and different situations (pre </w:t>
      </w:r>
    </w:p>
    <w:p w:rsidR="009B667B" w:rsidRPr="00C224BC" w:rsidRDefault="009B667B" w:rsidP="00C224BC">
      <w:pPr>
        <w:pStyle w:val="ListParagraph"/>
        <w:tabs>
          <w:tab w:val="left" w:pos="720"/>
        </w:tabs>
        <w:ind w:left="0" w:right="-101"/>
        <w:contextualSpacing w:val="0"/>
        <w:jc w:val="both"/>
        <w:rPr>
          <w:rFonts w:ascii="Times New Roman" w:hAnsi="Times New Roman" w:cs="Times New Roman"/>
          <w:sz w:val="24"/>
          <w:szCs w:val="24"/>
        </w:rPr>
      </w:pPr>
    </w:p>
    <w:p w:rsidR="00DB3187" w:rsidRPr="00C224BC" w:rsidRDefault="00DB3187" w:rsidP="00C224BC">
      <w:pPr>
        <w:pStyle w:val="ListParagraph"/>
        <w:tabs>
          <w:tab w:val="left" w:pos="720"/>
        </w:tabs>
        <w:ind w:left="0" w:right="-101"/>
        <w:contextualSpacing w:val="0"/>
        <w:jc w:val="center"/>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1347C1AB" wp14:editId="42DD7791">
            <wp:extent cx="1666626" cy="18606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66626" cy="1860605"/>
                    </a:xfrm>
                    <a:prstGeom prst="rect">
                      <a:avLst/>
                    </a:prstGeom>
                    <a:noFill/>
                    <a:ln w="9525">
                      <a:noFill/>
                      <a:miter lim="800000"/>
                      <a:headEnd/>
                      <a:tailEnd/>
                    </a:ln>
                  </pic:spPr>
                </pic:pic>
              </a:graphicData>
            </a:graphic>
          </wp:inline>
        </w:drawing>
      </w:r>
      <w:r w:rsidRPr="00C224BC">
        <w:rPr>
          <w:rFonts w:ascii="Times New Roman" w:hAnsi="Times New Roman" w:cs="Times New Roman"/>
          <w:noProof/>
          <w:sz w:val="24"/>
          <w:szCs w:val="24"/>
        </w:rPr>
        <w:drawing>
          <wp:inline distT="0" distB="0" distL="0" distR="0" wp14:anchorId="4540C33A" wp14:editId="608E61D5">
            <wp:extent cx="1738188" cy="178109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38188" cy="1781092"/>
                    </a:xfrm>
                    <a:prstGeom prst="rect">
                      <a:avLst/>
                    </a:prstGeom>
                    <a:noFill/>
                    <a:ln w="9525">
                      <a:noFill/>
                      <a:miter lim="800000"/>
                      <a:headEnd/>
                      <a:tailEnd/>
                    </a:ln>
                  </pic:spPr>
                </pic:pic>
              </a:graphicData>
            </a:graphic>
          </wp:inline>
        </w:drawing>
      </w:r>
    </w:p>
    <w:p w:rsidR="00DB3187" w:rsidRPr="00C224BC" w:rsidRDefault="00DB3187" w:rsidP="00C224BC">
      <w:pPr>
        <w:autoSpaceDE w:val="0"/>
        <w:autoSpaceDN w:val="0"/>
        <w:adjustRightInd w:val="0"/>
        <w:spacing w:after="0"/>
        <w:ind w:right="-94"/>
        <w:jc w:val="center"/>
        <w:rPr>
          <w:rFonts w:ascii="Times New Roman" w:hAnsi="Times New Roman" w:cs="Times New Roman"/>
          <w:color w:val="1F1A17"/>
          <w:sz w:val="24"/>
          <w:szCs w:val="24"/>
        </w:rPr>
      </w:pPr>
      <w:r w:rsidRPr="00C224BC">
        <w:rPr>
          <w:rFonts w:ascii="Times New Roman" w:hAnsi="Times New Roman" w:cs="Times New Roman"/>
          <w:color w:val="1F1A17"/>
          <w:sz w:val="24"/>
          <w:szCs w:val="24"/>
        </w:rPr>
        <w:t xml:space="preserve">Fig. </w:t>
      </w:r>
      <w:r w:rsidR="003E47E0" w:rsidRPr="00C224BC">
        <w:rPr>
          <w:rFonts w:ascii="Times New Roman" w:hAnsi="Times New Roman" w:cs="Times New Roman"/>
          <w:color w:val="1F1A17"/>
          <w:sz w:val="24"/>
          <w:szCs w:val="24"/>
        </w:rPr>
        <w:t>1- Strengthened by concrete jacketing</w:t>
      </w:r>
    </w:p>
    <w:p w:rsidR="00DB3187" w:rsidRPr="00C224BC" w:rsidRDefault="00DB3187" w:rsidP="00C224BC">
      <w:pPr>
        <w:autoSpaceDE w:val="0"/>
        <w:autoSpaceDN w:val="0"/>
        <w:adjustRightInd w:val="0"/>
        <w:spacing w:after="0"/>
        <w:ind w:right="-94"/>
        <w:jc w:val="both"/>
        <w:rPr>
          <w:rFonts w:ascii="Times New Roman" w:hAnsi="Times New Roman" w:cs="Times New Roman"/>
          <w:i/>
          <w:iCs/>
          <w:color w:val="000000"/>
          <w:sz w:val="24"/>
          <w:szCs w:val="24"/>
        </w:rPr>
      </w:pPr>
    </w:p>
    <w:p w:rsidR="003429AC" w:rsidRPr="00C224BC" w:rsidRDefault="003429AC" w:rsidP="00C224BC">
      <w:pPr>
        <w:pStyle w:val="ListParagraph"/>
        <w:tabs>
          <w:tab w:val="left" w:pos="720"/>
        </w:tabs>
        <w:ind w:left="0" w:right="-101"/>
        <w:contextualSpacing w:val="0"/>
        <w:jc w:val="both"/>
        <w:rPr>
          <w:rFonts w:ascii="Times New Roman" w:hAnsi="Times New Roman" w:cs="Times New Roman"/>
          <w:sz w:val="24"/>
          <w:szCs w:val="24"/>
        </w:rPr>
        <w:sectPr w:rsidR="003429AC" w:rsidRPr="00C224BC" w:rsidSect="00382B18">
          <w:type w:val="continuous"/>
          <w:pgSz w:w="12240" w:h="15840"/>
          <w:pgMar w:top="1260" w:right="1440" w:bottom="1440" w:left="1440" w:header="720" w:footer="720" w:gutter="0"/>
          <w:cols w:space="540"/>
          <w:docGrid w:linePitch="360"/>
        </w:sectPr>
      </w:pPr>
    </w:p>
    <w:p w:rsidR="002C52E1" w:rsidRPr="00C224BC" w:rsidRDefault="002C52E1" w:rsidP="00C224BC">
      <w:pPr>
        <w:pStyle w:val="ListParagraph"/>
        <w:tabs>
          <w:tab w:val="left" w:pos="720"/>
        </w:tabs>
        <w:ind w:left="0" w:right="-101"/>
        <w:contextualSpacing w:val="0"/>
        <w:jc w:val="both"/>
        <w:rPr>
          <w:rFonts w:ascii="Times New Roman" w:hAnsi="Times New Roman" w:cs="Times New Roman"/>
          <w:sz w:val="24"/>
          <w:szCs w:val="24"/>
        </w:rPr>
      </w:pPr>
    </w:p>
    <w:p w:rsidR="00E74854" w:rsidRPr="00C224BC" w:rsidRDefault="00E74854" w:rsidP="00C224BC">
      <w:pPr>
        <w:pStyle w:val="ListParagraph"/>
        <w:tabs>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damage </w:t>
      </w:r>
      <w:r w:rsidR="00565DFE" w:rsidRPr="00C224BC">
        <w:rPr>
          <w:rFonts w:ascii="Times New Roman" w:hAnsi="Times New Roman" w:cs="Times New Roman"/>
          <w:sz w:val="24"/>
          <w:szCs w:val="24"/>
        </w:rPr>
        <w:t>vs.</w:t>
      </w:r>
      <w:r w:rsidRPr="00C224BC">
        <w:rPr>
          <w:rFonts w:ascii="Times New Roman" w:hAnsi="Times New Roman" w:cs="Times New Roman"/>
          <w:sz w:val="24"/>
          <w:szCs w:val="24"/>
        </w:rPr>
        <w:t xml:space="preserve"> Non- damage) were tested and the results showed that the retrofitted column exhibited higher strength, </w:t>
      </w:r>
      <w:r w:rsidR="00565DFE" w:rsidRPr="00C224BC">
        <w:rPr>
          <w:rFonts w:ascii="Times New Roman" w:hAnsi="Times New Roman" w:cs="Times New Roman"/>
          <w:sz w:val="24"/>
          <w:szCs w:val="24"/>
        </w:rPr>
        <w:t>durability as</w:t>
      </w:r>
      <w:r w:rsidRPr="00C224BC">
        <w:rPr>
          <w:rFonts w:ascii="Times New Roman" w:hAnsi="Times New Roman" w:cs="Times New Roman"/>
          <w:sz w:val="24"/>
          <w:szCs w:val="24"/>
        </w:rPr>
        <w:t xml:space="preserve"> well as   stiffness and very good energy dissipation. They also showed that neither the detailing nor the original state of column,had much influence but that what was important was surface preparation. Another variation of the column retrofitting is to wrap the column with the concrete jacket with added longitudinal and transverse reinforcement and in post-tensioned of the new longitudinal reinforcements</w:t>
      </w:r>
    </w:p>
    <w:p w:rsidR="00E74854" w:rsidRPr="00C224BC" w:rsidRDefault="00E74854" w:rsidP="00C224BC">
      <w:pPr>
        <w:pStyle w:val="ListParagraph"/>
        <w:numPr>
          <w:ilvl w:val="2"/>
          <w:numId w:val="1"/>
        </w:numPr>
        <w:tabs>
          <w:tab w:val="left" w:pos="0"/>
          <w:tab w:val="left" w:pos="720"/>
        </w:tabs>
        <w:ind w:left="0" w:right="-101" w:firstLine="0"/>
        <w:contextualSpacing w:val="0"/>
        <w:jc w:val="both"/>
        <w:rPr>
          <w:rFonts w:ascii="Times New Roman" w:hAnsi="Times New Roman" w:cs="Times New Roman"/>
          <w:sz w:val="24"/>
          <w:szCs w:val="24"/>
        </w:rPr>
      </w:pPr>
      <w:r w:rsidRPr="00C224BC">
        <w:rPr>
          <w:rFonts w:ascii="Times New Roman" w:hAnsi="Times New Roman" w:cs="Times New Roman"/>
          <w:sz w:val="24"/>
          <w:szCs w:val="24"/>
        </w:rPr>
        <w:t>SHOTCRETE</w:t>
      </w:r>
    </w:p>
    <w:p w:rsidR="00E74854" w:rsidRPr="00C224BC" w:rsidRDefault="00E74854"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It is </w:t>
      </w:r>
      <w:r w:rsidR="00565DFE" w:rsidRPr="00C224BC">
        <w:rPr>
          <w:rFonts w:ascii="Times New Roman" w:hAnsi="Times New Roman" w:cs="Times New Roman"/>
          <w:sz w:val="24"/>
          <w:szCs w:val="24"/>
        </w:rPr>
        <w:t>mortar</w:t>
      </w:r>
      <w:r w:rsidRPr="00C224BC">
        <w:rPr>
          <w:rFonts w:ascii="Times New Roman" w:hAnsi="Times New Roman" w:cs="Times New Roman"/>
          <w:sz w:val="24"/>
          <w:szCs w:val="24"/>
        </w:rPr>
        <w:t xml:space="preserve"> or concrete pneumatically projected at high velocities on surfaces. It was introduce in 1911 and has been used in retrofitting applications for over 50 years. The innovation of shotcrete gun attributed to Carl E. Akeley. Shotcrete comes in both dry and wet mixed forms.</w:t>
      </w:r>
      <w:r w:rsidR="006868FC"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Its main </w:t>
      </w:r>
      <w:r w:rsidR="00565DFE" w:rsidRPr="00C224BC">
        <w:rPr>
          <w:rFonts w:ascii="Times New Roman" w:hAnsi="Times New Roman" w:cs="Times New Roman"/>
          <w:sz w:val="24"/>
          <w:szCs w:val="24"/>
        </w:rPr>
        <w:t>advantage</w:t>
      </w:r>
      <w:r w:rsidRPr="00C224BC">
        <w:rPr>
          <w:rFonts w:ascii="Times New Roman" w:hAnsi="Times New Roman" w:cs="Times New Roman"/>
          <w:sz w:val="24"/>
          <w:szCs w:val="24"/>
        </w:rPr>
        <w:t xml:space="preserve"> is it eases of application especially in hard to access areas which results in construction time and cost. It has dense composition and low shrinkage results in good durability. The main </w:t>
      </w:r>
      <w:r w:rsidR="00565DFE" w:rsidRPr="00C224BC">
        <w:rPr>
          <w:rFonts w:ascii="Times New Roman" w:hAnsi="Times New Roman" w:cs="Times New Roman"/>
          <w:sz w:val="24"/>
          <w:szCs w:val="24"/>
        </w:rPr>
        <w:t>disadvantage</w:t>
      </w:r>
      <w:r w:rsidRPr="00C224BC">
        <w:rPr>
          <w:rFonts w:ascii="Times New Roman" w:hAnsi="Times New Roman" w:cs="Times New Roman"/>
          <w:sz w:val="24"/>
          <w:szCs w:val="24"/>
        </w:rPr>
        <w:t xml:space="preserve"> is that special </w:t>
      </w:r>
      <w:r w:rsidR="00565DFE" w:rsidRPr="00C224BC">
        <w:rPr>
          <w:rFonts w:ascii="Times New Roman" w:hAnsi="Times New Roman" w:cs="Times New Roman"/>
          <w:sz w:val="24"/>
          <w:szCs w:val="24"/>
        </w:rPr>
        <w:t>attention</w:t>
      </w:r>
      <w:r w:rsidRPr="00C224BC">
        <w:rPr>
          <w:rFonts w:ascii="Times New Roman" w:hAnsi="Times New Roman" w:cs="Times New Roman"/>
          <w:sz w:val="24"/>
          <w:szCs w:val="24"/>
        </w:rPr>
        <w:t xml:space="preserve"> and procedure</w:t>
      </w:r>
      <w:r w:rsidR="00565DFE"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is required in order to </w:t>
      </w:r>
      <w:r w:rsidR="00565DFE" w:rsidRPr="00C224BC">
        <w:rPr>
          <w:rFonts w:ascii="Times New Roman" w:hAnsi="Times New Roman" w:cs="Times New Roman"/>
          <w:sz w:val="24"/>
          <w:szCs w:val="24"/>
        </w:rPr>
        <w:t xml:space="preserve">achieve </w:t>
      </w:r>
      <w:r w:rsidRPr="00C224BC">
        <w:rPr>
          <w:rFonts w:ascii="Times New Roman" w:hAnsi="Times New Roman" w:cs="Times New Roman"/>
          <w:sz w:val="24"/>
          <w:szCs w:val="24"/>
        </w:rPr>
        <w:t>good quality.</w:t>
      </w:r>
    </w:p>
    <w:p w:rsidR="00E74854" w:rsidRPr="00C224BC" w:rsidRDefault="00A10B27"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1.1.2     </w:t>
      </w:r>
      <w:r w:rsidR="00E74854" w:rsidRPr="00C224BC">
        <w:rPr>
          <w:rFonts w:ascii="Times New Roman" w:hAnsi="Times New Roman" w:cs="Times New Roman"/>
          <w:sz w:val="24"/>
          <w:szCs w:val="24"/>
        </w:rPr>
        <w:t>POLYMER CONCRETE COMPOSITES</w:t>
      </w:r>
    </w:p>
    <w:p w:rsidR="00E74854" w:rsidRPr="00C224BC" w:rsidRDefault="00E74854"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PC are made from a polymer binder ( usually a thermosetting polymer ) mixed with a mineral filler, either sand  ( for </w:t>
      </w:r>
      <w:r w:rsidR="00565DFE" w:rsidRPr="00C224BC">
        <w:rPr>
          <w:rFonts w:ascii="Times New Roman" w:hAnsi="Times New Roman" w:cs="Times New Roman"/>
          <w:sz w:val="24"/>
          <w:szCs w:val="24"/>
        </w:rPr>
        <w:t>mortar</w:t>
      </w:r>
      <w:r w:rsidR="00243AE2" w:rsidRPr="00C224BC">
        <w:rPr>
          <w:rFonts w:ascii="Times New Roman" w:hAnsi="Times New Roman" w:cs="Times New Roman"/>
          <w:sz w:val="24"/>
          <w:szCs w:val="24"/>
        </w:rPr>
        <w:t xml:space="preserve"> </w:t>
      </w:r>
      <w:r w:rsidRPr="00C224BC">
        <w:rPr>
          <w:rFonts w:ascii="Times New Roman" w:hAnsi="Times New Roman" w:cs="Times New Roman"/>
          <w:sz w:val="24"/>
          <w:szCs w:val="24"/>
        </w:rPr>
        <w:t>), or aggregate, gravel or crushed stone (for concrete). The material has several advantages such as high strength, low permeability,</w:t>
      </w:r>
      <w:r w:rsidR="00565DFE" w:rsidRPr="00C224BC">
        <w:rPr>
          <w:rFonts w:ascii="Times New Roman" w:hAnsi="Times New Roman" w:cs="Times New Roman"/>
          <w:sz w:val="24"/>
          <w:szCs w:val="24"/>
        </w:rPr>
        <w:t xml:space="preserve"> excellent</w:t>
      </w:r>
      <w:r w:rsidRPr="00C224BC">
        <w:rPr>
          <w:rFonts w:ascii="Times New Roman" w:hAnsi="Times New Roman" w:cs="Times New Roman"/>
          <w:sz w:val="24"/>
          <w:szCs w:val="24"/>
        </w:rPr>
        <w:t xml:space="preserve"> resistance to chemical and abbration. Andgood adhesive properties. However its disadvantages are cracking due to volume changes, creep at high temperature and additional cost. It is use in resurfacing detoriated structures and as a compound in repair of concrete structures.</w:t>
      </w:r>
    </w:p>
    <w:p w:rsidR="00E74854" w:rsidRPr="00C224BC" w:rsidRDefault="003429AC" w:rsidP="00C224BC">
      <w:pPr>
        <w:tabs>
          <w:tab w:val="left" w:pos="720"/>
        </w:tabs>
        <w:ind w:left="720" w:right="-101" w:hanging="720"/>
        <w:jc w:val="both"/>
        <w:rPr>
          <w:rFonts w:ascii="Times New Roman" w:hAnsi="Times New Roman" w:cs="Times New Roman"/>
          <w:sz w:val="24"/>
          <w:szCs w:val="24"/>
        </w:rPr>
      </w:pPr>
      <w:r w:rsidRPr="00C224BC">
        <w:rPr>
          <w:rFonts w:ascii="Times New Roman" w:hAnsi="Times New Roman" w:cs="Times New Roman"/>
          <w:sz w:val="24"/>
          <w:szCs w:val="24"/>
          <w:lang w:val="en-US"/>
        </w:rPr>
        <w:t xml:space="preserve">1.1.4      </w:t>
      </w:r>
      <w:r w:rsidR="00E74854" w:rsidRPr="00C224BC">
        <w:rPr>
          <w:rFonts w:ascii="Times New Roman" w:hAnsi="Times New Roman" w:cs="Times New Roman"/>
          <w:sz w:val="24"/>
          <w:szCs w:val="24"/>
        </w:rPr>
        <w:t xml:space="preserve">FIBRE REINFORCED CEMENT </w:t>
      </w:r>
      <w:r w:rsidRPr="00C224BC">
        <w:rPr>
          <w:rFonts w:ascii="Times New Roman" w:hAnsi="Times New Roman" w:cs="Times New Roman"/>
          <w:sz w:val="24"/>
          <w:szCs w:val="24"/>
        </w:rPr>
        <w:t xml:space="preserve"> COMPOSITES</w:t>
      </w:r>
    </w:p>
    <w:p w:rsidR="00243AE2" w:rsidRPr="00C224BC" w:rsidRDefault="00E74854"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These are high performance materials which can be defined as material exhibiting post-peak strain hardening response associated with multiple cracks and high energy dissipation. Advantages of using such material are improvement in energy absorption, toughness, ductility and cracking shear </w:t>
      </w:r>
      <w:r w:rsidR="00565DFE" w:rsidRPr="00C224BC">
        <w:rPr>
          <w:rFonts w:ascii="Times New Roman" w:hAnsi="Times New Roman" w:cs="Times New Roman"/>
          <w:sz w:val="24"/>
          <w:szCs w:val="24"/>
        </w:rPr>
        <w:t>resistance. They</w:t>
      </w:r>
      <w:r w:rsidRPr="00C224BC">
        <w:rPr>
          <w:rFonts w:ascii="Times New Roman" w:hAnsi="Times New Roman" w:cs="Times New Roman"/>
          <w:sz w:val="24"/>
          <w:szCs w:val="24"/>
        </w:rPr>
        <w:t xml:space="preserve"> are also good in thermal expansion and a good crack distribution in small width. However they come in high initial price due to their </w:t>
      </w:r>
      <w:r w:rsidR="00565DFE" w:rsidRPr="00C224BC">
        <w:rPr>
          <w:rFonts w:ascii="Times New Roman" w:hAnsi="Times New Roman" w:cs="Times New Roman"/>
          <w:sz w:val="24"/>
          <w:szCs w:val="24"/>
        </w:rPr>
        <w:t>labor</w:t>
      </w:r>
      <w:r w:rsidRPr="00C224BC">
        <w:rPr>
          <w:rFonts w:ascii="Times New Roman" w:hAnsi="Times New Roman" w:cs="Times New Roman"/>
          <w:sz w:val="24"/>
          <w:szCs w:val="24"/>
        </w:rPr>
        <w:t xml:space="preserve"> intensity.</w:t>
      </w:r>
      <w:r w:rsidR="00565DFE" w:rsidRPr="00C224BC">
        <w:rPr>
          <w:rFonts w:ascii="Times New Roman" w:hAnsi="Times New Roman" w:cs="Times New Roman"/>
          <w:sz w:val="24"/>
          <w:szCs w:val="24"/>
        </w:rPr>
        <w:t xml:space="preserve"> Best example of the fiber</w:t>
      </w:r>
      <w:r w:rsidRPr="00C224BC">
        <w:rPr>
          <w:rFonts w:ascii="Times New Roman" w:hAnsi="Times New Roman" w:cs="Times New Roman"/>
          <w:sz w:val="24"/>
          <w:szCs w:val="24"/>
        </w:rPr>
        <w:t xml:space="preserve"> reinfor</w:t>
      </w:r>
      <w:r w:rsidR="003429AC" w:rsidRPr="00C224BC">
        <w:rPr>
          <w:rFonts w:ascii="Times New Roman" w:hAnsi="Times New Roman" w:cs="Times New Roman"/>
          <w:sz w:val="24"/>
          <w:szCs w:val="24"/>
        </w:rPr>
        <w:t xml:space="preserve">ced cement composite is SIMCON </w:t>
      </w:r>
      <w:r w:rsidRPr="00C224BC">
        <w:rPr>
          <w:rFonts w:ascii="Times New Roman" w:hAnsi="Times New Roman" w:cs="Times New Roman"/>
          <w:sz w:val="24"/>
          <w:szCs w:val="24"/>
        </w:rPr>
        <w:t>( slurry infiltrated mat concrete)</w:t>
      </w:r>
      <w:r w:rsidR="003429AC"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It is the pre-placed continuous stainless steel </w:t>
      </w:r>
      <w:r w:rsidR="00565DFE" w:rsidRPr="00C224BC">
        <w:rPr>
          <w:rFonts w:ascii="Times New Roman" w:hAnsi="Times New Roman" w:cs="Times New Roman"/>
          <w:sz w:val="24"/>
          <w:szCs w:val="24"/>
        </w:rPr>
        <w:t>fiber</w:t>
      </w:r>
      <w:r w:rsidRPr="00C224BC">
        <w:rPr>
          <w:rFonts w:ascii="Times New Roman" w:hAnsi="Times New Roman" w:cs="Times New Roman"/>
          <w:sz w:val="24"/>
          <w:szCs w:val="24"/>
        </w:rPr>
        <w:t xml:space="preserve"> mat infiltrate with a cement based </w:t>
      </w:r>
      <w:r w:rsidR="00565DFE" w:rsidRPr="00C224BC">
        <w:rPr>
          <w:rFonts w:ascii="Times New Roman" w:hAnsi="Times New Roman" w:cs="Times New Roman"/>
          <w:sz w:val="24"/>
          <w:szCs w:val="24"/>
        </w:rPr>
        <w:t>slurry. The</w:t>
      </w:r>
      <w:r w:rsidRPr="00C224BC">
        <w:rPr>
          <w:rFonts w:ascii="Times New Roman" w:hAnsi="Times New Roman" w:cs="Times New Roman"/>
          <w:sz w:val="24"/>
          <w:szCs w:val="24"/>
        </w:rPr>
        <w:t xml:space="preserve"> mat are pre- fabricated </w:t>
      </w:r>
      <w:r w:rsidR="00243AE2" w:rsidRPr="00C224BC">
        <w:rPr>
          <w:rFonts w:ascii="Times New Roman" w:hAnsi="Times New Roman" w:cs="Times New Roman"/>
          <w:sz w:val="24"/>
          <w:szCs w:val="24"/>
        </w:rPr>
        <w:t>and brought tosite in large rolls.</w:t>
      </w:r>
    </w:p>
    <w:p w:rsidR="00E74854" w:rsidRPr="00C224BC" w:rsidRDefault="00243AE2" w:rsidP="00C224BC">
      <w:pPr>
        <w:pStyle w:val="ListParagraph"/>
        <w:tabs>
          <w:tab w:val="left" w:pos="0"/>
          <w:tab w:val="left" w:pos="720"/>
        </w:tabs>
        <w:ind w:left="0" w:right="-101"/>
        <w:contextualSpacing w:val="0"/>
        <w:jc w:val="center"/>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514C1972" wp14:editId="6F7907EC">
            <wp:extent cx="1658675" cy="1510748"/>
            <wp:effectExtent l="19050" t="0" r="0" b="0"/>
            <wp:docPr id="13" name="Picture 3" descr="C:\Users\Nikhil\Desktop\seminar seismic retrofitt\final selected papers\sim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hil\Desktop\seminar seismic retrofitt\final selected papers\simcon1.jpg"/>
                    <pic:cNvPicPr>
                      <a:picLocks noChangeAspect="1" noChangeArrowheads="1"/>
                    </pic:cNvPicPr>
                  </pic:nvPicPr>
                  <pic:blipFill>
                    <a:blip r:embed="rId12"/>
                    <a:srcRect/>
                    <a:stretch>
                      <a:fillRect/>
                    </a:stretch>
                  </pic:blipFill>
                  <pic:spPr bwMode="auto">
                    <a:xfrm>
                      <a:off x="0" y="0"/>
                      <a:ext cx="1658675" cy="1510748"/>
                    </a:xfrm>
                    <a:prstGeom prst="rect">
                      <a:avLst/>
                    </a:prstGeom>
                    <a:noFill/>
                    <a:ln w="9525">
                      <a:noFill/>
                      <a:miter lim="800000"/>
                      <a:headEnd/>
                      <a:tailEnd/>
                    </a:ln>
                  </pic:spPr>
                </pic:pic>
              </a:graphicData>
            </a:graphic>
          </wp:inline>
        </w:drawing>
      </w:r>
    </w:p>
    <w:p w:rsidR="002C52E1" w:rsidRPr="00C224BC" w:rsidRDefault="00677A5B" w:rsidP="00C224BC">
      <w:pPr>
        <w:pStyle w:val="ListParagraph"/>
        <w:tabs>
          <w:tab w:val="left" w:pos="0"/>
          <w:tab w:val="left" w:pos="720"/>
        </w:tabs>
        <w:ind w:left="0" w:right="-101"/>
        <w:contextualSpacing w:val="0"/>
        <w:jc w:val="center"/>
        <w:rPr>
          <w:rFonts w:ascii="Times New Roman" w:hAnsi="Times New Roman" w:cs="Times New Roman"/>
          <w:sz w:val="24"/>
          <w:szCs w:val="24"/>
        </w:rPr>
        <w:sectPr w:rsidR="002C52E1" w:rsidRPr="00C224BC" w:rsidSect="00382B18">
          <w:type w:val="continuous"/>
          <w:pgSz w:w="12240" w:h="15840"/>
          <w:pgMar w:top="1170" w:right="1440" w:bottom="990" w:left="1440" w:header="720" w:footer="720" w:gutter="0"/>
          <w:cols w:space="540"/>
          <w:docGrid w:linePitch="360"/>
        </w:sectPr>
      </w:pPr>
      <w:r w:rsidRPr="00C224BC">
        <w:rPr>
          <w:rFonts w:ascii="Times New Roman" w:hAnsi="Times New Roman" w:cs="Times New Roman"/>
          <w:color w:val="1F1A17"/>
          <w:sz w:val="24"/>
          <w:szCs w:val="24"/>
        </w:rPr>
        <w:t>Fig. 2- Simco</w:t>
      </w:r>
      <w:r w:rsidR="006D2034" w:rsidRPr="00C224BC">
        <w:rPr>
          <w:rFonts w:ascii="Times New Roman" w:hAnsi="Times New Roman" w:cs="Times New Roman"/>
          <w:color w:val="1F1A17"/>
          <w:sz w:val="24"/>
          <w:szCs w:val="24"/>
        </w:rPr>
        <w:t>n</w:t>
      </w:r>
    </w:p>
    <w:p w:rsidR="00A10B27" w:rsidRPr="00C224BC" w:rsidRDefault="00A10B27" w:rsidP="00C224BC">
      <w:pPr>
        <w:pStyle w:val="ListParagraph"/>
        <w:tabs>
          <w:tab w:val="left" w:pos="0"/>
          <w:tab w:val="left" w:pos="720"/>
        </w:tabs>
        <w:ind w:left="0" w:right="-101"/>
        <w:contextualSpacing w:val="0"/>
        <w:jc w:val="both"/>
        <w:rPr>
          <w:rFonts w:ascii="Times New Roman" w:hAnsi="Times New Roman" w:cs="Times New Roman"/>
          <w:sz w:val="24"/>
          <w:szCs w:val="24"/>
        </w:rPr>
        <w:sectPr w:rsidR="00A10B27" w:rsidRPr="00C224BC" w:rsidSect="00382B18">
          <w:type w:val="continuous"/>
          <w:pgSz w:w="12240" w:h="15840"/>
          <w:pgMar w:top="1260" w:right="1440" w:bottom="720" w:left="1440" w:header="720" w:footer="720" w:gutter="0"/>
          <w:cols w:space="540"/>
          <w:docGrid w:linePitch="360"/>
        </w:sectPr>
      </w:pPr>
    </w:p>
    <w:p w:rsidR="009B667B" w:rsidRPr="00C224BC" w:rsidRDefault="009B667B" w:rsidP="00C224BC">
      <w:pPr>
        <w:pStyle w:val="ListParagraph"/>
        <w:tabs>
          <w:tab w:val="left" w:pos="0"/>
          <w:tab w:val="left" w:pos="720"/>
        </w:tabs>
        <w:ind w:left="0" w:right="-101"/>
        <w:jc w:val="both"/>
        <w:rPr>
          <w:rFonts w:ascii="Times New Roman" w:hAnsi="Times New Roman" w:cs="Times New Roman"/>
          <w:b/>
          <w:sz w:val="24"/>
          <w:szCs w:val="24"/>
        </w:rPr>
        <w:sectPr w:rsidR="009B667B" w:rsidRPr="00C224BC" w:rsidSect="00382B18">
          <w:type w:val="continuous"/>
          <w:pgSz w:w="12240" w:h="15840"/>
          <w:pgMar w:top="1260" w:right="1440" w:bottom="720" w:left="1440" w:header="720" w:footer="720" w:gutter="0"/>
          <w:cols w:space="540"/>
          <w:docGrid w:linePitch="360"/>
        </w:sectPr>
      </w:pPr>
    </w:p>
    <w:p w:rsidR="009B667B" w:rsidRPr="00C224BC" w:rsidRDefault="009B667B" w:rsidP="00C224BC">
      <w:pPr>
        <w:pStyle w:val="ListParagraph"/>
        <w:numPr>
          <w:ilvl w:val="1"/>
          <w:numId w:val="1"/>
        </w:numPr>
        <w:tabs>
          <w:tab w:val="left" w:pos="0"/>
          <w:tab w:val="left" w:pos="720"/>
        </w:tabs>
        <w:ind w:left="0" w:right="-101" w:firstLine="0"/>
        <w:jc w:val="both"/>
        <w:rPr>
          <w:rFonts w:ascii="Times New Roman" w:hAnsi="Times New Roman" w:cs="Times New Roman"/>
          <w:b/>
          <w:sz w:val="24"/>
          <w:szCs w:val="24"/>
        </w:rPr>
      </w:pPr>
      <w:r w:rsidRPr="00C224BC">
        <w:rPr>
          <w:rFonts w:ascii="Times New Roman" w:hAnsi="Times New Roman" w:cs="Times New Roman"/>
          <w:b/>
          <w:sz w:val="24"/>
          <w:szCs w:val="24"/>
        </w:rPr>
        <w:t>ADDITION OF STEEL</w:t>
      </w:r>
    </w:p>
    <w:p w:rsidR="009B667B" w:rsidRPr="00C224BC" w:rsidRDefault="009B667B" w:rsidP="00C224BC">
      <w:pPr>
        <w:pStyle w:val="ListParagraph"/>
        <w:tabs>
          <w:tab w:val="left" w:pos="0"/>
        </w:tabs>
        <w:ind w:left="0" w:right="-101"/>
        <w:contextualSpacing w:val="0"/>
        <w:jc w:val="both"/>
        <w:rPr>
          <w:rFonts w:ascii="Times New Roman" w:hAnsi="Times New Roman" w:cs="Times New Roman"/>
          <w:sz w:val="24"/>
          <w:szCs w:val="24"/>
        </w:rPr>
      </w:pPr>
    </w:p>
    <w:p w:rsidR="009B667B" w:rsidRPr="00C224BC" w:rsidRDefault="009B667B"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Addition of steel is often applied in the form of plates or jackets. Steel tendons can also be used in external prestressing.</w:t>
      </w:r>
    </w:p>
    <w:p w:rsidR="009B667B" w:rsidRPr="00C224BC" w:rsidRDefault="009B667B" w:rsidP="00C224BC">
      <w:pPr>
        <w:pStyle w:val="ListParagraph"/>
        <w:tabs>
          <w:tab w:val="left" w:pos="0"/>
          <w:tab w:val="left" w:pos="720"/>
        </w:tabs>
        <w:ind w:left="0" w:right="-101"/>
        <w:contextualSpacing w:val="0"/>
        <w:jc w:val="both"/>
        <w:rPr>
          <w:rFonts w:ascii="Times New Roman" w:hAnsi="Times New Roman" w:cs="Times New Roman"/>
          <w:sz w:val="24"/>
          <w:szCs w:val="24"/>
        </w:rPr>
      </w:pPr>
    </w:p>
    <w:p w:rsidR="009B667B" w:rsidRPr="00C224BC" w:rsidRDefault="009B667B" w:rsidP="00C224BC">
      <w:pPr>
        <w:pStyle w:val="ListParagraph"/>
        <w:numPr>
          <w:ilvl w:val="2"/>
          <w:numId w:val="1"/>
        </w:numPr>
        <w:tabs>
          <w:tab w:val="left" w:pos="0"/>
          <w:tab w:val="left" w:pos="720"/>
        </w:tabs>
        <w:ind w:left="0" w:right="-101" w:firstLine="0"/>
        <w:contextualSpacing w:val="0"/>
        <w:jc w:val="both"/>
        <w:rPr>
          <w:rFonts w:ascii="Times New Roman" w:hAnsi="Times New Roman" w:cs="Times New Roman"/>
          <w:sz w:val="24"/>
          <w:szCs w:val="24"/>
        </w:rPr>
      </w:pPr>
      <w:r w:rsidRPr="00C224BC">
        <w:rPr>
          <w:rFonts w:ascii="Times New Roman" w:hAnsi="Times New Roman" w:cs="Times New Roman"/>
          <w:sz w:val="24"/>
          <w:szCs w:val="24"/>
        </w:rPr>
        <w:t>STEEL JACKET- COLUMN</w:t>
      </w: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Steel jacket can be used to retrofit. Reinforced columns that to be needed more attention. Retrofit of columns using steel jackets has been extensively studied in 1990’s. Mainly in bridge column, this technique provided a good overall behavior with increase ductility, shear strength and energy dissipation. This method is now widely use in US and JAPAN.</w:t>
      </w: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The principle behind this technique is steel jacket acts as passive confinement reinforcement. The jacket will prevent the concrete from dilating, lateral compression and increasing in compressive strength as well as its ductility. For circular column, the method uses two semicircular half sections that are field welded along the entire height of the jacket. A gap about 1inch (2.5 cm) is left between the column and the jacket. It is filled with cement based grout that will ensure good bonding and composite behavior. A gap of 2 inches ( 5 cm) is also left between bottom of columns and the top of the footing to avoid possible bearing of the jacket on the footing. For rectangular columns, rectangular or elliptical jackets are use .the design and requirements of steel jackets is depend up on mode of failure i.e. flexural or shear.</w:t>
      </w:r>
    </w:p>
    <w:p w:rsidR="009B667B" w:rsidRPr="00C224BC" w:rsidRDefault="009B667B" w:rsidP="00C224BC">
      <w:pPr>
        <w:pStyle w:val="ListParagraph"/>
        <w:tabs>
          <w:tab w:val="left" w:pos="0"/>
          <w:tab w:val="left" w:pos="720"/>
        </w:tabs>
        <w:ind w:left="0" w:right="-101"/>
        <w:contextualSpacing w:val="0"/>
        <w:jc w:val="both"/>
        <w:rPr>
          <w:rFonts w:ascii="Times New Roman" w:hAnsi="Times New Roman" w:cs="Times New Roman"/>
          <w:sz w:val="24"/>
          <w:szCs w:val="24"/>
        </w:rPr>
        <w:sectPr w:rsidR="009B667B" w:rsidRPr="00C224BC" w:rsidSect="00382B18">
          <w:type w:val="continuous"/>
          <w:pgSz w:w="12240" w:h="15840"/>
          <w:pgMar w:top="1260" w:right="1440" w:bottom="720" w:left="1440" w:header="720" w:footer="720" w:gutter="0"/>
          <w:cols w:space="540"/>
          <w:docGrid w:linePitch="360"/>
        </w:sectPr>
      </w:pPr>
    </w:p>
    <w:p w:rsidR="009B667B" w:rsidRPr="00C224BC" w:rsidRDefault="009B667B"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1131DCF4" wp14:editId="40F625A0">
            <wp:extent cx="2255060" cy="1569492"/>
            <wp:effectExtent l="19050" t="0" r="0" b="0"/>
            <wp:docPr id="22" name="Picture 5" descr="C:\Users\Nikhi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hil\Desktop\Untitled.png"/>
                    <pic:cNvPicPr>
                      <a:picLocks noChangeAspect="1" noChangeArrowheads="1"/>
                    </pic:cNvPicPr>
                  </pic:nvPicPr>
                  <pic:blipFill>
                    <a:blip r:embed="rId13"/>
                    <a:srcRect/>
                    <a:stretch>
                      <a:fillRect/>
                    </a:stretch>
                  </pic:blipFill>
                  <pic:spPr bwMode="auto">
                    <a:xfrm>
                      <a:off x="0" y="0"/>
                      <a:ext cx="2255023" cy="1569466"/>
                    </a:xfrm>
                    <a:prstGeom prst="rect">
                      <a:avLst/>
                    </a:prstGeom>
                    <a:noFill/>
                    <a:ln w="9525">
                      <a:noFill/>
                      <a:miter lim="800000"/>
                      <a:headEnd/>
                      <a:tailEnd/>
                    </a:ln>
                  </pic:spPr>
                </pic:pic>
              </a:graphicData>
            </a:graphic>
          </wp:inline>
        </w:drawing>
      </w:r>
      <w:r w:rsidRPr="00C224BC">
        <w:rPr>
          <w:rFonts w:ascii="Times New Roman" w:hAnsi="Times New Roman" w:cs="Times New Roman"/>
          <w:noProof/>
          <w:sz w:val="24"/>
          <w:szCs w:val="24"/>
        </w:rPr>
        <w:drawing>
          <wp:inline distT="0" distB="0" distL="0" distR="0" wp14:anchorId="3E0E52AD" wp14:editId="468691BC">
            <wp:extent cx="3597606" cy="1842447"/>
            <wp:effectExtent l="19050" t="0" r="2844" b="0"/>
            <wp:docPr id="23" name="Picture 6" descr="C:\Users\Nikhil\Desktop\Untitled2255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hil\Desktop\Untitled2255533.png"/>
                    <pic:cNvPicPr>
                      <a:picLocks noChangeAspect="1" noChangeArrowheads="1"/>
                    </pic:cNvPicPr>
                  </pic:nvPicPr>
                  <pic:blipFill>
                    <a:blip r:embed="rId14"/>
                    <a:srcRect/>
                    <a:stretch>
                      <a:fillRect/>
                    </a:stretch>
                  </pic:blipFill>
                  <pic:spPr bwMode="auto">
                    <a:xfrm>
                      <a:off x="0" y="0"/>
                      <a:ext cx="3597606" cy="1842447"/>
                    </a:xfrm>
                    <a:prstGeom prst="rect">
                      <a:avLst/>
                    </a:prstGeom>
                    <a:noFill/>
                    <a:ln w="9525">
                      <a:noFill/>
                      <a:miter lim="800000"/>
                      <a:headEnd/>
                      <a:tailEnd/>
                    </a:ln>
                  </pic:spPr>
                </pic:pic>
              </a:graphicData>
            </a:graphic>
          </wp:inline>
        </w:drawing>
      </w:r>
    </w:p>
    <w:p w:rsidR="009B667B" w:rsidRPr="00C224BC" w:rsidRDefault="009B667B" w:rsidP="00C224BC">
      <w:pPr>
        <w:pStyle w:val="ListParagraph"/>
        <w:tabs>
          <w:tab w:val="left" w:pos="0"/>
          <w:tab w:val="left" w:pos="720"/>
        </w:tabs>
        <w:ind w:left="0" w:right="-101"/>
        <w:contextualSpacing w:val="0"/>
        <w:jc w:val="center"/>
        <w:rPr>
          <w:rFonts w:ascii="Times New Roman" w:hAnsi="Times New Roman" w:cs="Times New Roman"/>
          <w:sz w:val="24"/>
          <w:szCs w:val="24"/>
        </w:rPr>
      </w:pPr>
      <w:r w:rsidRPr="00C224BC">
        <w:rPr>
          <w:rFonts w:ascii="Times New Roman" w:hAnsi="Times New Roman" w:cs="Times New Roman"/>
          <w:color w:val="1F1A17"/>
          <w:sz w:val="24"/>
          <w:szCs w:val="24"/>
        </w:rPr>
        <w:t>Fig. 3- Confining action of steel casing</w:t>
      </w:r>
    </w:p>
    <w:p w:rsidR="006D2034" w:rsidRPr="00C224BC" w:rsidRDefault="006D2034" w:rsidP="00C224BC">
      <w:pPr>
        <w:tabs>
          <w:tab w:val="left" w:pos="0"/>
          <w:tab w:val="left" w:pos="720"/>
        </w:tabs>
        <w:ind w:right="-101"/>
        <w:jc w:val="both"/>
        <w:rPr>
          <w:rFonts w:ascii="Times New Roman" w:hAnsi="Times New Roman" w:cs="Times New Roman"/>
          <w:sz w:val="24"/>
          <w:szCs w:val="24"/>
        </w:rPr>
        <w:sectPr w:rsidR="006D2034" w:rsidRPr="00C224BC" w:rsidSect="00382B18">
          <w:type w:val="continuous"/>
          <w:pgSz w:w="12240" w:h="15840"/>
          <w:pgMar w:top="1260" w:right="1440" w:bottom="720" w:left="1440" w:header="720" w:footer="720" w:gutter="0"/>
          <w:cols w:space="540"/>
          <w:docGrid w:linePitch="360"/>
        </w:sectPr>
      </w:pPr>
    </w:p>
    <w:p w:rsidR="009B667B" w:rsidRPr="00C224BC" w:rsidRDefault="009B667B" w:rsidP="00C224BC">
      <w:pPr>
        <w:pStyle w:val="ListParagraph"/>
        <w:numPr>
          <w:ilvl w:val="2"/>
          <w:numId w:val="1"/>
        </w:numPr>
        <w:tabs>
          <w:tab w:val="left" w:pos="0"/>
          <w:tab w:val="left" w:pos="720"/>
        </w:tabs>
        <w:ind w:left="0" w:right="-101" w:firstLine="0"/>
        <w:contextualSpacing w:val="0"/>
        <w:jc w:val="both"/>
        <w:rPr>
          <w:rFonts w:ascii="Times New Roman" w:hAnsi="Times New Roman" w:cs="Times New Roman"/>
          <w:sz w:val="24"/>
          <w:szCs w:val="24"/>
        </w:rPr>
      </w:pPr>
      <w:r w:rsidRPr="00C224BC">
        <w:rPr>
          <w:rFonts w:ascii="Times New Roman" w:hAnsi="Times New Roman" w:cs="Times New Roman"/>
          <w:sz w:val="24"/>
          <w:szCs w:val="24"/>
        </w:rPr>
        <w:t>STEEL JACKET-CONNECTIONS</w:t>
      </w: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It is the one proposed rehabilitation technique for connection is to confine the weak connection in corrugated steel jacket. Similarly to column retrofit, the jacket would be constructed to in two halves and field welded. The gap would then be filled with grout to provide both continuity and a good composite behavior. The main advantage of using corrugated steel jacket rather than a normal jacket.</w:t>
      </w: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When an member reinforced with flat steel jacket, the jacket does not provide confinement until the concrete expands i..e. .the concrete core becomes plastic. For the jacket to be effective, the steel jacket should be extended in the column above and below the joint for a minimum distance equal to the joint length. This method can also be used for confining beams and column. In case of beams, A gap needs to be provided between the beam and jacket to minimize flexural strength. (This gap has also to provide for joint reinforcement.)</w:t>
      </w:r>
    </w:p>
    <w:p w:rsidR="009B667B" w:rsidRPr="00C224BC" w:rsidRDefault="009B667B" w:rsidP="00C224BC">
      <w:pPr>
        <w:pStyle w:val="ListParagraph"/>
        <w:tabs>
          <w:tab w:val="left" w:pos="0"/>
          <w:tab w:val="left" w:pos="720"/>
        </w:tabs>
        <w:ind w:left="0" w:right="-101"/>
        <w:jc w:val="center"/>
        <w:rPr>
          <w:rFonts w:ascii="Times New Roman" w:hAnsi="Times New Roman" w:cs="Times New Roman"/>
          <w:sz w:val="24"/>
          <w:szCs w:val="24"/>
        </w:rPr>
      </w:pPr>
    </w:p>
    <w:p w:rsidR="009B667B" w:rsidRPr="00C224BC" w:rsidRDefault="00100EE9" w:rsidP="00C224BC">
      <w:pPr>
        <w:pStyle w:val="ListParagraph"/>
        <w:tabs>
          <w:tab w:val="left" w:pos="0"/>
          <w:tab w:val="left" w:pos="720"/>
        </w:tabs>
        <w:ind w:left="0" w:right="-101"/>
        <w:jc w:val="center"/>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3391BFCD" wp14:editId="7977E187">
            <wp:extent cx="2800350" cy="2748795"/>
            <wp:effectExtent l="19050" t="0" r="0" b="0"/>
            <wp:docPr id="28" name="Picture 15" descr="C:\Users\Nikhil\Desktop\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khil\Desktop\NIK.png"/>
                    <pic:cNvPicPr>
                      <a:picLocks noChangeAspect="1" noChangeArrowheads="1"/>
                    </pic:cNvPicPr>
                  </pic:nvPicPr>
                  <pic:blipFill>
                    <a:blip r:embed="rId15"/>
                    <a:srcRect/>
                    <a:stretch>
                      <a:fillRect/>
                    </a:stretch>
                  </pic:blipFill>
                  <pic:spPr bwMode="auto">
                    <a:xfrm>
                      <a:off x="0" y="0"/>
                      <a:ext cx="2800350" cy="2748795"/>
                    </a:xfrm>
                    <a:prstGeom prst="rect">
                      <a:avLst/>
                    </a:prstGeom>
                    <a:noFill/>
                    <a:ln w="9525">
                      <a:noFill/>
                      <a:miter lim="800000"/>
                      <a:headEnd/>
                      <a:tailEnd/>
                    </a:ln>
                  </pic:spPr>
                </pic:pic>
              </a:graphicData>
            </a:graphic>
          </wp:inline>
        </w:drawing>
      </w: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sectPr w:rsidR="009B667B" w:rsidRPr="00C224BC" w:rsidSect="00382B18">
          <w:type w:val="continuous"/>
          <w:pgSz w:w="12240" w:h="15840"/>
          <w:pgMar w:top="1260" w:right="1440" w:bottom="720" w:left="1440" w:header="720" w:footer="720" w:gutter="0"/>
          <w:cols w:space="540"/>
          <w:docGrid w:linePitch="360"/>
        </w:sectPr>
      </w:pPr>
    </w:p>
    <w:p w:rsidR="009B667B" w:rsidRPr="00C224BC" w:rsidRDefault="009B667B" w:rsidP="00C224BC">
      <w:pPr>
        <w:pStyle w:val="ListParagraph"/>
        <w:tabs>
          <w:tab w:val="left" w:pos="0"/>
          <w:tab w:val="left" w:pos="720"/>
        </w:tabs>
        <w:ind w:left="0" w:right="-101"/>
        <w:jc w:val="both"/>
        <w:rPr>
          <w:rFonts w:ascii="Times New Roman" w:hAnsi="Times New Roman" w:cs="Times New Roman"/>
          <w:sz w:val="24"/>
          <w:szCs w:val="24"/>
        </w:rPr>
      </w:pPr>
    </w:p>
    <w:p w:rsidR="00100EE9" w:rsidRPr="00C224BC" w:rsidRDefault="00100EE9" w:rsidP="00C224BC">
      <w:pPr>
        <w:pStyle w:val="ListParagraph"/>
        <w:tabs>
          <w:tab w:val="left" w:pos="0"/>
          <w:tab w:val="left" w:pos="720"/>
        </w:tabs>
        <w:ind w:left="0" w:right="-101"/>
        <w:contextualSpacing w:val="0"/>
        <w:jc w:val="both"/>
        <w:rPr>
          <w:rFonts w:ascii="Times New Roman" w:hAnsi="Times New Roman" w:cs="Times New Roman"/>
          <w:sz w:val="24"/>
          <w:szCs w:val="24"/>
        </w:rPr>
        <w:sectPr w:rsidR="00100EE9" w:rsidRPr="00C224BC" w:rsidSect="00382B18">
          <w:type w:val="continuous"/>
          <w:pgSz w:w="12240" w:h="15840"/>
          <w:pgMar w:top="1260" w:right="1440" w:bottom="720" w:left="1440" w:header="720" w:footer="720" w:gutter="0"/>
          <w:cols w:space="540"/>
          <w:docGrid w:linePitch="360"/>
        </w:sectPr>
      </w:pPr>
    </w:p>
    <w:p w:rsidR="00100EE9" w:rsidRPr="00C224BC" w:rsidRDefault="00100EE9"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1.2.3      STEEL PLATES</w:t>
      </w:r>
    </w:p>
    <w:p w:rsidR="00100EE9" w:rsidRPr="00C224BC" w:rsidRDefault="00100EE9"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During 1960’s in Switzerland and Germany, a method for strengthening concrete structure by applying bonded steel plates was developed. The method is simple; a steel plate is bonded to the concrete surface by epoxy adhesive creating concrete-glue-steel composite section.</w:t>
      </w:r>
    </w:p>
    <w:p w:rsidR="00100EE9" w:rsidRPr="00C224BC" w:rsidRDefault="00100EE9" w:rsidP="00C224BC">
      <w:pPr>
        <w:pStyle w:val="ListParagraph"/>
        <w:numPr>
          <w:ilvl w:val="3"/>
          <w:numId w:val="1"/>
        </w:numPr>
        <w:tabs>
          <w:tab w:val="left" w:pos="0"/>
          <w:tab w:val="left" w:pos="720"/>
        </w:tabs>
        <w:ind w:left="0" w:right="-101" w:firstLine="0"/>
        <w:contextualSpacing w:val="0"/>
        <w:jc w:val="both"/>
        <w:rPr>
          <w:rFonts w:ascii="Times New Roman" w:hAnsi="Times New Roman" w:cs="Times New Roman"/>
          <w:sz w:val="24"/>
          <w:szCs w:val="24"/>
        </w:rPr>
      </w:pPr>
      <w:r w:rsidRPr="00C224BC">
        <w:rPr>
          <w:rFonts w:ascii="Times New Roman" w:hAnsi="Times New Roman" w:cs="Times New Roman"/>
          <w:sz w:val="24"/>
          <w:szCs w:val="24"/>
        </w:rPr>
        <w:t>BEAMS</w:t>
      </w:r>
    </w:p>
    <w:p w:rsidR="00100EE9" w:rsidRPr="00C224BC" w:rsidRDefault="00100EE9"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Research and field application have shown that attaching steel plate to the tension side of a beam will increase flexural capacity and its flexural stiffness as well as decrease its deflection and cracking.</w:t>
      </w:r>
    </w:p>
    <w:p w:rsidR="00100EE9" w:rsidRPr="00C224BC" w:rsidRDefault="00100EE9" w:rsidP="00C224BC">
      <w:pPr>
        <w:pStyle w:val="ListParagraph"/>
        <w:tabs>
          <w:tab w:val="left" w:pos="0"/>
          <w:tab w:val="left" w:pos="720"/>
        </w:tabs>
        <w:ind w:left="0" w:right="-101"/>
        <w:contextualSpacing w:val="0"/>
        <w:jc w:val="both"/>
        <w:rPr>
          <w:rFonts w:ascii="Times New Roman" w:hAnsi="Times New Roman" w:cs="Times New Roman"/>
          <w:sz w:val="24"/>
          <w:szCs w:val="24"/>
        </w:rPr>
        <w:sectPr w:rsidR="00100EE9" w:rsidRPr="00C224BC" w:rsidSect="00382B18">
          <w:type w:val="continuous"/>
          <w:pgSz w:w="12240" w:h="15840"/>
          <w:pgMar w:top="1260" w:right="1440" w:bottom="720" w:left="1440" w:header="720" w:footer="720" w:gutter="0"/>
          <w:cols w:space="540"/>
          <w:docGrid w:linePitch="360"/>
        </w:sectPr>
      </w:pPr>
    </w:p>
    <w:p w:rsidR="00100EE9" w:rsidRPr="00C224BC" w:rsidRDefault="006A32F0" w:rsidP="00C224BC">
      <w:pPr>
        <w:pStyle w:val="ListParagraph"/>
        <w:tabs>
          <w:tab w:val="left" w:pos="0"/>
          <w:tab w:val="left" w:pos="720"/>
        </w:tabs>
        <w:ind w:left="0" w:right="-101"/>
        <w:contextualSpacing w:val="0"/>
        <w:jc w:val="center"/>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0713F1E1" wp14:editId="2333058E">
            <wp:extent cx="4067175" cy="1962150"/>
            <wp:effectExtent l="19050" t="0" r="9525" b="0"/>
            <wp:docPr id="2" name="Picture 7" descr="C:\Users\Nikhil\Desktop\Untitled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khil\Desktop\Untitled888.png"/>
                    <pic:cNvPicPr>
                      <a:picLocks noChangeAspect="1" noChangeArrowheads="1"/>
                    </pic:cNvPicPr>
                  </pic:nvPicPr>
                  <pic:blipFill>
                    <a:blip r:embed="rId16"/>
                    <a:srcRect/>
                    <a:stretch>
                      <a:fillRect/>
                    </a:stretch>
                  </pic:blipFill>
                  <pic:spPr bwMode="auto">
                    <a:xfrm>
                      <a:off x="0" y="0"/>
                      <a:ext cx="4083550" cy="1970050"/>
                    </a:xfrm>
                    <a:prstGeom prst="rect">
                      <a:avLst/>
                    </a:prstGeom>
                    <a:noFill/>
                    <a:ln w="9525">
                      <a:noFill/>
                      <a:miter lim="800000"/>
                      <a:headEnd/>
                      <a:tailEnd/>
                    </a:ln>
                  </pic:spPr>
                </pic:pic>
              </a:graphicData>
            </a:graphic>
          </wp:inline>
        </w:drawing>
      </w:r>
    </w:p>
    <w:p w:rsidR="00100EE9" w:rsidRPr="00C224BC" w:rsidRDefault="00100EE9" w:rsidP="00C224BC">
      <w:pPr>
        <w:pStyle w:val="ListParagraph"/>
        <w:tabs>
          <w:tab w:val="left" w:pos="0"/>
          <w:tab w:val="left" w:pos="720"/>
        </w:tabs>
        <w:ind w:left="0" w:right="-101"/>
        <w:contextualSpacing w:val="0"/>
        <w:jc w:val="center"/>
        <w:rPr>
          <w:rFonts w:ascii="Times New Roman" w:hAnsi="Times New Roman" w:cs="Times New Roman"/>
          <w:sz w:val="24"/>
          <w:szCs w:val="24"/>
        </w:rPr>
      </w:pPr>
      <w:r w:rsidRPr="00C224BC">
        <w:rPr>
          <w:rFonts w:ascii="Times New Roman" w:hAnsi="Times New Roman" w:cs="Times New Roman"/>
          <w:color w:val="1F1A17"/>
          <w:sz w:val="24"/>
          <w:szCs w:val="24"/>
        </w:rPr>
        <w:t>Fig. 4- Beam retrofits using steel plate</w:t>
      </w:r>
    </w:p>
    <w:p w:rsidR="00100EE9" w:rsidRPr="00C224BC" w:rsidRDefault="00100EE9" w:rsidP="00C224BC">
      <w:pPr>
        <w:pStyle w:val="ListParagraph"/>
        <w:tabs>
          <w:tab w:val="left" w:pos="0"/>
        </w:tabs>
        <w:ind w:left="0" w:right="-101"/>
        <w:contextualSpacing w:val="0"/>
        <w:jc w:val="both"/>
        <w:rPr>
          <w:rFonts w:ascii="Times New Roman" w:hAnsi="Times New Roman" w:cs="Times New Roman"/>
          <w:sz w:val="24"/>
          <w:szCs w:val="24"/>
        </w:rPr>
        <w:sectPr w:rsidR="00100EE9" w:rsidRPr="00C224BC" w:rsidSect="00382B18">
          <w:type w:val="continuous"/>
          <w:pgSz w:w="12240" w:h="15840"/>
          <w:pgMar w:top="1260" w:right="1440" w:bottom="900" w:left="1440" w:header="720" w:footer="720" w:gutter="0"/>
          <w:cols w:space="540"/>
          <w:docGrid w:linePitch="360"/>
        </w:sectPr>
      </w:pPr>
    </w:p>
    <w:p w:rsidR="00100EE9" w:rsidRPr="00C224BC" w:rsidRDefault="00100EE9" w:rsidP="00C224BC">
      <w:pPr>
        <w:pStyle w:val="ListParagraph"/>
        <w:tabs>
          <w:tab w:val="left" w:pos="0"/>
        </w:tabs>
        <w:ind w:left="0" w:right="-101"/>
        <w:contextualSpacing w:val="0"/>
        <w:jc w:val="both"/>
        <w:rPr>
          <w:rFonts w:ascii="Times New Roman" w:hAnsi="Times New Roman" w:cs="Times New Roman"/>
          <w:sz w:val="24"/>
          <w:szCs w:val="24"/>
        </w:rPr>
      </w:pPr>
    </w:p>
    <w:p w:rsidR="00100EE9" w:rsidRPr="00C224BC" w:rsidRDefault="00100EE9" w:rsidP="00C224BC">
      <w:pPr>
        <w:pStyle w:val="ListParagraph"/>
        <w:numPr>
          <w:ilvl w:val="2"/>
          <w:numId w:val="1"/>
        </w:numPr>
        <w:tabs>
          <w:tab w:val="left" w:pos="0"/>
        </w:tabs>
        <w:ind w:left="0" w:right="-101" w:firstLine="0"/>
        <w:contextualSpacing w:val="0"/>
        <w:jc w:val="both"/>
        <w:rPr>
          <w:rFonts w:ascii="Times New Roman" w:hAnsi="Times New Roman" w:cs="Times New Roman"/>
          <w:sz w:val="24"/>
          <w:szCs w:val="24"/>
        </w:rPr>
      </w:pPr>
      <w:r w:rsidRPr="00C224BC">
        <w:rPr>
          <w:rFonts w:ascii="Times New Roman" w:hAnsi="Times New Roman" w:cs="Times New Roman"/>
          <w:sz w:val="24"/>
          <w:szCs w:val="24"/>
        </w:rPr>
        <w:t>STEEL CABLE</w:t>
      </w:r>
    </w:p>
    <w:p w:rsidR="00100EE9" w:rsidRPr="00C224BC" w:rsidRDefault="00100EE9"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Steel cables can be used in two kinds of retrofits. The first use of cables is to prevent structure from moving from their support, the second is as an external pre-stressing. The first method involves placing steel cables across hinges of segmental bridge. The idea is the separation of adjacent segments across the hinge to prevent the bridge superstructure from falling off its support. In external prestressing, tensile stresses in concrete are entirely obviated by having sufficient high prestress in members. Advantages are : involves less grouting problem and can be inspected and, if necessary, replaced throughout the life of structure. This methods is widely use for strengthen existing structures. It will also provide additional resistance to cracking and fatigue.</w:t>
      </w:r>
    </w:p>
    <w:p w:rsidR="00100EE9" w:rsidRPr="00C224BC" w:rsidRDefault="00100EE9" w:rsidP="00C224BC">
      <w:pPr>
        <w:pStyle w:val="ListParagraph"/>
        <w:numPr>
          <w:ilvl w:val="0"/>
          <w:numId w:val="1"/>
        </w:numPr>
        <w:tabs>
          <w:tab w:val="left" w:pos="0"/>
        </w:tabs>
        <w:ind w:left="0" w:right="-101" w:firstLine="0"/>
        <w:contextualSpacing w:val="0"/>
        <w:jc w:val="both"/>
        <w:rPr>
          <w:rFonts w:ascii="Times New Roman" w:hAnsi="Times New Roman" w:cs="Times New Roman"/>
          <w:b/>
          <w:sz w:val="24"/>
          <w:szCs w:val="24"/>
        </w:rPr>
      </w:pPr>
      <w:r w:rsidRPr="00C224BC">
        <w:rPr>
          <w:rFonts w:ascii="Times New Roman" w:hAnsi="Times New Roman" w:cs="Times New Roman"/>
          <w:b/>
          <w:sz w:val="24"/>
          <w:szCs w:val="24"/>
        </w:rPr>
        <w:t>GLOBAL METHODS</w:t>
      </w:r>
    </w:p>
    <w:p w:rsidR="00100EE9" w:rsidRPr="00C224BC" w:rsidRDefault="00100EE9" w:rsidP="00C224BC">
      <w:pPr>
        <w:tabs>
          <w:tab w:val="left" w:pos="0"/>
        </w:tabs>
        <w:ind w:right="-101"/>
        <w:jc w:val="both"/>
        <w:rPr>
          <w:rFonts w:ascii="Times New Roman" w:hAnsi="Times New Roman" w:cs="Times New Roman"/>
          <w:b/>
          <w:sz w:val="24"/>
          <w:szCs w:val="24"/>
        </w:rPr>
      </w:pPr>
      <w:r w:rsidRPr="00C224BC">
        <w:rPr>
          <w:rFonts w:ascii="Times New Roman" w:hAnsi="Times New Roman" w:cs="Times New Roman"/>
          <w:b/>
          <w:sz w:val="24"/>
          <w:szCs w:val="24"/>
        </w:rPr>
        <w:t>2.1</w:t>
      </w:r>
      <w:r w:rsidRPr="00C224BC">
        <w:rPr>
          <w:rFonts w:ascii="Times New Roman" w:hAnsi="Times New Roman" w:cs="Times New Roman"/>
          <w:sz w:val="24"/>
          <w:szCs w:val="24"/>
        </w:rPr>
        <w:t xml:space="preserve">       </w:t>
      </w:r>
      <w:r w:rsidRPr="00C224BC">
        <w:rPr>
          <w:rFonts w:ascii="Times New Roman" w:hAnsi="Times New Roman" w:cs="Times New Roman"/>
          <w:b/>
          <w:sz w:val="24"/>
          <w:szCs w:val="24"/>
        </w:rPr>
        <w:t>SHEAR WALLS</w:t>
      </w:r>
    </w:p>
    <w:p w:rsidR="00C23EEB" w:rsidRPr="00C224BC" w:rsidRDefault="00100EE9"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A shear wall is vertical element that resists lateral loads in their plane, they receive those lateral forces from diaphragms and transfer to them foundation. They are subjected to both shear and bending forces and they resist an overturning moment Shear walls have been used for over half a century in seismic retrofit and in design. They are sometimes made from steel plates or masonry infill but are most often made of concrete (either pre-cast panel or infill walls) with steel reinforcement in a regular rectangular pattern.</w:t>
      </w:r>
    </w:p>
    <w:p w:rsidR="00100EE9" w:rsidRPr="00C224BC" w:rsidRDefault="00100EE9" w:rsidP="00C224BC">
      <w:pPr>
        <w:pStyle w:val="ListParagraph"/>
        <w:numPr>
          <w:ilvl w:val="1"/>
          <w:numId w:val="3"/>
        </w:numPr>
        <w:tabs>
          <w:tab w:val="left" w:pos="0"/>
        </w:tabs>
        <w:ind w:left="0" w:right="-101" w:firstLine="0"/>
        <w:jc w:val="both"/>
        <w:rPr>
          <w:rFonts w:ascii="Times New Roman" w:hAnsi="Times New Roman" w:cs="Times New Roman"/>
          <w:b/>
          <w:sz w:val="24"/>
          <w:szCs w:val="24"/>
        </w:rPr>
      </w:pPr>
      <w:r w:rsidRPr="00C224BC">
        <w:rPr>
          <w:rFonts w:ascii="Times New Roman" w:hAnsi="Times New Roman" w:cs="Times New Roman"/>
          <w:b/>
          <w:sz w:val="24"/>
          <w:szCs w:val="24"/>
        </w:rPr>
        <w:t>STEEL BRACES</w:t>
      </w:r>
    </w:p>
    <w:p w:rsidR="00100EE9" w:rsidRPr="00C224BC" w:rsidRDefault="00100EE9" w:rsidP="00C224BC">
      <w:pPr>
        <w:pStyle w:val="ListParagraph"/>
        <w:tabs>
          <w:tab w:val="left" w:pos="0"/>
        </w:tabs>
        <w:ind w:left="0" w:right="-101"/>
        <w:jc w:val="both"/>
        <w:rPr>
          <w:rFonts w:ascii="Times New Roman" w:hAnsi="Times New Roman" w:cs="Times New Roman"/>
          <w:b/>
          <w:sz w:val="24"/>
          <w:szCs w:val="24"/>
        </w:rPr>
      </w:pPr>
    </w:p>
    <w:p w:rsidR="00100EE9" w:rsidRPr="00C224BC" w:rsidRDefault="00100EE9"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Steel braces are added to a non-ductile reinforced concrete structure to improve the strength, stiffness, and resistance to story drift. Steel braces have been used for 50 years. It has been showed that it is an effective system since the total strength of concrete frame or steel brace system is more. The advantages of using steel braces include the possibility of accommodating openings, The small added weight (especially when compared with concrete shear walls). The main disadvantage of steel brace system is its initial cost and its continued need for maintenance especially form exposed to the weather. Several different bracing systems exist: concentric (X-shaped), eccentric (K-shaped). They are made up of double angles, L-sections, or tubular sections.</w:t>
      </w:r>
    </w:p>
    <w:p w:rsidR="002C52E1" w:rsidRPr="00C224BC" w:rsidRDefault="002C52E1" w:rsidP="00C224BC">
      <w:pPr>
        <w:pStyle w:val="ListParagraph"/>
        <w:tabs>
          <w:tab w:val="left" w:pos="0"/>
          <w:tab w:val="left" w:pos="720"/>
        </w:tabs>
        <w:ind w:left="0" w:right="-101"/>
        <w:jc w:val="both"/>
        <w:rPr>
          <w:rFonts w:ascii="Times New Roman" w:hAnsi="Times New Roman" w:cs="Times New Roman"/>
          <w:b/>
          <w:sz w:val="24"/>
          <w:szCs w:val="24"/>
        </w:rPr>
      </w:pPr>
    </w:p>
    <w:p w:rsidR="00B708C8" w:rsidRPr="00C224BC" w:rsidRDefault="007A4CAB" w:rsidP="00C224BC">
      <w:pPr>
        <w:pStyle w:val="ListParagraph"/>
        <w:tabs>
          <w:tab w:val="left" w:pos="0"/>
          <w:tab w:val="left" w:pos="720"/>
        </w:tabs>
        <w:ind w:left="0" w:right="-101"/>
        <w:jc w:val="center"/>
        <w:rPr>
          <w:rFonts w:ascii="Times New Roman" w:hAnsi="Times New Roman" w:cs="Times New Roman"/>
          <w:b/>
          <w:sz w:val="24"/>
          <w:szCs w:val="24"/>
        </w:rPr>
      </w:pPr>
      <w:r w:rsidRPr="00C224BC">
        <w:rPr>
          <w:rFonts w:ascii="Times New Roman" w:hAnsi="Times New Roman" w:cs="Times New Roman"/>
          <w:b/>
          <w:noProof/>
          <w:sz w:val="24"/>
          <w:szCs w:val="24"/>
        </w:rPr>
        <w:drawing>
          <wp:inline distT="0" distB="0" distL="0" distR="0" wp14:anchorId="7768D0A1" wp14:editId="0B18AB99">
            <wp:extent cx="2680667" cy="1514902"/>
            <wp:effectExtent l="19050" t="0" r="5383" b="0"/>
            <wp:docPr id="30" name="Picture 8" descr="C:\Users\Nikhil\Desktop\Untitled2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hil\Desktop\Untitled2222222222.png"/>
                    <pic:cNvPicPr>
                      <a:picLocks noChangeAspect="1" noChangeArrowheads="1"/>
                    </pic:cNvPicPr>
                  </pic:nvPicPr>
                  <pic:blipFill>
                    <a:blip r:embed="rId17"/>
                    <a:srcRect/>
                    <a:stretch>
                      <a:fillRect/>
                    </a:stretch>
                  </pic:blipFill>
                  <pic:spPr bwMode="auto">
                    <a:xfrm>
                      <a:off x="0" y="0"/>
                      <a:ext cx="2691571" cy="1521064"/>
                    </a:xfrm>
                    <a:prstGeom prst="rect">
                      <a:avLst/>
                    </a:prstGeom>
                    <a:noFill/>
                    <a:ln w="9525">
                      <a:noFill/>
                      <a:miter lim="800000"/>
                      <a:headEnd/>
                      <a:tailEnd/>
                    </a:ln>
                  </pic:spPr>
                </pic:pic>
              </a:graphicData>
            </a:graphic>
          </wp:inline>
        </w:drawing>
      </w:r>
    </w:p>
    <w:p w:rsidR="009B667B" w:rsidRPr="00C224BC" w:rsidRDefault="009B667B" w:rsidP="00C224BC">
      <w:pPr>
        <w:pStyle w:val="ListParagraph"/>
        <w:tabs>
          <w:tab w:val="left" w:pos="0"/>
          <w:tab w:val="left" w:pos="720"/>
        </w:tabs>
        <w:ind w:left="0" w:right="-101"/>
        <w:jc w:val="center"/>
        <w:rPr>
          <w:rFonts w:ascii="Times New Roman" w:hAnsi="Times New Roman" w:cs="Times New Roman"/>
          <w:sz w:val="24"/>
          <w:szCs w:val="24"/>
        </w:rPr>
      </w:pPr>
    </w:p>
    <w:p w:rsidR="00B708C8" w:rsidRPr="00C224BC" w:rsidRDefault="00B708C8" w:rsidP="00C224BC">
      <w:pPr>
        <w:pStyle w:val="ListParagraph"/>
        <w:tabs>
          <w:tab w:val="left" w:pos="0"/>
          <w:tab w:val="left" w:pos="720"/>
        </w:tabs>
        <w:ind w:left="0" w:right="-101"/>
        <w:jc w:val="center"/>
        <w:rPr>
          <w:rFonts w:ascii="Times New Roman" w:hAnsi="Times New Roman" w:cs="Times New Roman"/>
          <w:sz w:val="24"/>
          <w:szCs w:val="24"/>
        </w:rPr>
      </w:pPr>
    </w:p>
    <w:p w:rsidR="00C23EEB" w:rsidRPr="00C224BC" w:rsidRDefault="007A4CAB" w:rsidP="00C224BC">
      <w:pPr>
        <w:pStyle w:val="ListParagraph"/>
        <w:tabs>
          <w:tab w:val="left" w:pos="0"/>
        </w:tabs>
        <w:ind w:left="0" w:right="-101"/>
        <w:contextualSpacing w:val="0"/>
        <w:jc w:val="center"/>
        <w:rPr>
          <w:rFonts w:ascii="Times New Roman" w:hAnsi="Times New Roman" w:cs="Times New Roman"/>
          <w:sz w:val="24"/>
          <w:szCs w:val="24"/>
        </w:rPr>
        <w:sectPr w:rsidR="00C23EEB" w:rsidRPr="00C224BC" w:rsidSect="00382B18">
          <w:type w:val="continuous"/>
          <w:pgSz w:w="12240" w:h="15840"/>
          <w:pgMar w:top="1260" w:right="1440" w:bottom="720" w:left="1440" w:header="720" w:footer="720" w:gutter="0"/>
          <w:cols w:space="540"/>
          <w:docGrid w:linePitch="360"/>
        </w:sectPr>
      </w:pPr>
      <w:r w:rsidRPr="00C224BC">
        <w:rPr>
          <w:rFonts w:ascii="Times New Roman" w:hAnsi="Times New Roman" w:cs="Times New Roman"/>
          <w:color w:val="1F1A17"/>
          <w:sz w:val="24"/>
          <w:szCs w:val="24"/>
        </w:rPr>
        <w:t>Fig. 5- Typical bracing system</w:t>
      </w:r>
    </w:p>
    <w:p w:rsidR="006D2034" w:rsidRDefault="006D2034" w:rsidP="00C224BC">
      <w:pPr>
        <w:tabs>
          <w:tab w:val="left" w:pos="0"/>
          <w:tab w:val="left" w:pos="720"/>
        </w:tabs>
        <w:ind w:right="-101"/>
        <w:jc w:val="both"/>
        <w:rPr>
          <w:rFonts w:ascii="Times New Roman" w:hAnsi="Times New Roman" w:cs="Times New Roman"/>
          <w:b/>
          <w:sz w:val="24"/>
          <w:szCs w:val="24"/>
          <w:lang w:val="en-US"/>
        </w:rPr>
      </w:pPr>
    </w:p>
    <w:p w:rsidR="00C224BC" w:rsidRDefault="00C224BC" w:rsidP="00C224BC">
      <w:pPr>
        <w:tabs>
          <w:tab w:val="left" w:pos="0"/>
          <w:tab w:val="left" w:pos="720"/>
        </w:tabs>
        <w:ind w:right="-101"/>
        <w:jc w:val="both"/>
        <w:rPr>
          <w:rFonts w:ascii="Times New Roman" w:hAnsi="Times New Roman" w:cs="Times New Roman"/>
          <w:b/>
          <w:sz w:val="24"/>
          <w:szCs w:val="24"/>
          <w:lang w:val="en-US"/>
        </w:rPr>
      </w:pPr>
    </w:p>
    <w:p w:rsidR="00C224BC" w:rsidRDefault="00C224BC" w:rsidP="00C224BC">
      <w:pPr>
        <w:tabs>
          <w:tab w:val="left" w:pos="0"/>
          <w:tab w:val="left" w:pos="720"/>
        </w:tabs>
        <w:ind w:right="-101"/>
        <w:jc w:val="both"/>
        <w:rPr>
          <w:rFonts w:ascii="Times New Roman" w:hAnsi="Times New Roman" w:cs="Times New Roman"/>
          <w:b/>
          <w:sz w:val="24"/>
          <w:szCs w:val="24"/>
          <w:lang w:val="en-US"/>
        </w:rPr>
      </w:pPr>
    </w:p>
    <w:p w:rsidR="00C224BC" w:rsidRPr="00C224BC" w:rsidRDefault="00C224BC" w:rsidP="00C224BC">
      <w:pPr>
        <w:tabs>
          <w:tab w:val="left" w:pos="0"/>
          <w:tab w:val="left" w:pos="720"/>
        </w:tabs>
        <w:ind w:right="-101"/>
        <w:jc w:val="both"/>
        <w:rPr>
          <w:rFonts w:ascii="Times New Roman" w:hAnsi="Times New Roman" w:cs="Times New Roman"/>
          <w:b/>
          <w:sz w:val="24"/>
          <w:szCs w:val="24"/>
          <w:lang w:val="en-US"/>
        </w:rPr>
        <w:sectPr w:rsidR="00C224BC" w:rsidRPr="00C224BC" w:rsidSect="00382B18">
          <w:type w:val="continuous"/>
          <w:pgSz w:w="12240" w:h="15840"/>
          <w:pgMar w:top="1260" w:right="1440" w:bottom="720" w:left="1440" w:header="720" w:footer="720" w:gutter="0"/>
          <w:cols w:space="540"/>
          <w:docGrid w:linePitch="360"/>
        </w:sectPr>
      </w:pPr>
    </w:p>
    <w:p w:rsidR="00E74854" w:rsidRPr="00C224BC" w:rsidRDefault="00566E48" w:rsidP="00C224BC">
      <w:pPr>
        <w:tabs>
          <w:tab w:val="left" w:pos="0"/>
          <w:tab w:val="left" w:pos="720"/>
        </w:tabs>
        <w:ind w:right="-101"/>
        <w:jc w:val="both"/>
        <w:rPr>
          <w:rFonts w:ascii="Times New Roman" w:hAnsi="Times New Roman" w:cs="Times New Roman"/>
          <w:b/>
          <w:sz w:val="24"/>
          <w:szCs w:val="24"/>
        </w:rPr>
      </w:pPr>
      <w:r w:rsidRPr="00C224BC">
        <w:rPr>
          <w:rFonts w:ascii="Times New Roman" w:hAnsi="Times New Roman" w:cs="Times New Roman"/>
          <w:b/>
          <w:sz w:val="24"/>
          <w:szCs w:val="24"/>
          <w:lang w:val="en-US"/>
        </w:rPr>
        <w:t>2.3</w:t>
      </w:r>
      <w:r w:rsidR="006868FC" w:rsidRPr="00C224BC">
        <w:rPr>
          <w:rFonts w:ascii="Times New Roman" w:hAnsi="Times New Roman" w:cs="Times New Roman"/>
          <w:b/>
          <w:sz w:val="24"/>
          <w:szCs w:val="24"/>
        </w:rPr>
        <w:t xml:space="preserve">       </w:t>
      </w:r>
      <w:r w:rsidR="00E74854" w:rsidRPr="00C224BC">
        <w:rPr>
          <w:rFonts w:ascii="Times New Roman" w:hAnsi="Times New Roman" w:cs="Times New Roman"/>
          <w:b/>
          <w:sz w:val="24"/>
          <w:szCs w:val="24"/>
        </w:rPr>
        <w:t>BASE ISOLATION</w:t>
      </w:r>
    </w:p>
    <w:p w:rsidR="00E74854" w:rsidRPr="00C224BC" w:rsidRDefault="00E74854" w:rsidP="00C224BC">
      <w:pPr>
        <w:pStyle w:val="ListParagraph"/>
        <w:tabs>
          <w:tab w:val="left" w:pos="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Isolation is an idea based on preventing interaction between two systems. Base isolation when applied to seismic, The idea becomes to prevent the</w:t>
      </w:r>
      <w:r w:rsidR="001D751B" w:rsidRPr="00C224BC">
        <w:rPr>
          <w:rFonts w:ascii="Times New Roman" w:hAnsi="Times New Roman" w:cs="Times New Roman"/>
          <w:sz w:val="24"/>
          <w:szCs w:val="24"/>
        </w:rPr>
        <w:t xml:space="preserve"> </w:t>
      </w:r>
      <w:r w:rsidRPr="00C224BC">
        <w:rPr>
          <w:rFonts w:ascii="Times New Roman" w:hAnsi="Times New Roman" w:cs="Times New Roman"/>
          <w:sz w:val="24"/>
          <w:szCs w:val="24"/>
        </w:rPr>
        <w:t>ground</w:t>
      </w:r>
      <w:r w:rsidR="001D751B" w:rsidRPr="00C224BC">
        <w:rPr>
          <w:rFonts w:ascii="Times New Roman" w:hAnsi="Times New Roman" w:cs="Times New Roman"/>
          <w:sz w:val="24"/>
          <w:szCs w:val="24"/>
        </w:rPr>
        <w:t xml:space="preserve"> </w:t>
      </w:r>
      <w:r w:rsidRPr="00C224BC">
        <w:rPr>
          <w:rFonts w:ascii="Times New Roman" w:hAnsi="Times New Roman" w:cs="Times New Roman"/>
          <w:sz w:val="24"/>
          <w:szCs w:val="24"/>
        </w:rPr>
        <w:t>motion from entering structure by</w:t>
      </w:r>
      <w:r w:rsidR="001D751B" w:rsidRPr="00C224BC">
        <w:rPr>
          <w:rFonts w:ascii="Times New Roman" w:hAnsi="Times New Roman" w:cs="Times New Roman"/>
          <w:sz w:val="24"/>
          <w:szCs w:val="24"/>
        </w:rPr>
        <w:t xml:space="preserve"> </w:t>
      </w:r>
      <w:r w:rsidRPr="00C224BC">
        <w:rPr>
          <w:rFonts w:ascii="Times New Roman" w:hAnsi="Times New Roman" w:cs="Times New Roman"/>
          <w:sz w:val="24"/>
          <w:szCs w:val="24"/>
        </w:rPr>
        <w:t>using isolation system which is achieved by</w:t>
      </w:r>
      <w:r w:rsidR="001D751B" w:rsidRPr="00C224BC">
        <w:rPr>
          <w:rFonts w:ascii="Times New Roman" w:hAnsi="Times New Roman" w:cs="Times New Roman"/>
          <w:sz w:val="24"/>
          <w:szCs w:val="24"/>
        </w:rPr>
        <w:t xml:space="preserve"> </w:t>
      </w:r>
      <w:r w:rsidRPr="00C224BC">
        <w:rPr>
          <w:rFonts w:ascii="Times New Roman" w:hAnsi="Times New Roman" w:cs="Times New Roman"/>
          <w:sz w:val="24"/>
          <w:szCs w:val="24"/>
        </w:rPr>
        <w:t>using bearings Those are generally located at the basement</w:t>
      </w:r>
      <w:r w:rsidR="001D751B" w:rsidRPr="00C224BC">
        <w:rPr>
          <w:rFonts w:ascii="Times New Roman" w:hAnsi="Times New Roman" w:cs="Times New Roman"/>
          <w:sz w:val="24"/>
          <w:szCs w:val="24"/>
        </w:rPr>
        <w:t xml:space="preserve"> </w:t>
      </w:r>
      <w:r w:rsidRPr="00C224BC">
        <w:rPr>
          <w:rFonts w:ascii="Times New Roman" w:hAnsi="Times New Roman" w:cs="Times New Roman"/>
          <w:sz w:val="24"/>
          <w:szCs w:val="24"/>
        </w:rPr>
        <w:t>level between the foundation and the superstructure. They are placed underneath each column in frame</w:t>
      </w:r>
      <w:r w:rsidR="001D751B" w:rsidRPr="00C224BC">
        <w:rPr>
          <w:rFonts w:ascii="Times New Roman" w:hAnsi="Times New Roman" w:cs="Times New Roman"/>
          <w:sz w:val="24"/>
          <w:szCs w:val="24"/>
        </w:rPr>
        <w:t xml:space="preserve"> structure. </w:t>
      </w:r>
      <w:r w:rsidRPr="00C224BC">
        <w:rPr>
          <w:rFonts w:ascii="Times New Roman" w:hAnsi="Times New Roman" w:cs="Times New Roman"/>
          <w:sz w:val="24"/>
          <w:szCs w:val="24"/>
        </w:rPr>
        <w:t xml:space="preserve">The system has the following goals to </w:t>
      </w:r>
      <w:r w:rsidR="00C224BC">
        <w:rPr>
          <w:rFonts w:ascii="Times New Roman" w:hAnsi="Times New Roman" w:cs="Times New Roman"/>
          <w:sz w:val="24"/>
          <w:szCs w:val="24"/>
        </w:rPr>
        <w:t>accomplish.</w:t>
      </w:r>
    </w:p>
    <w:p w:rsidR="00E74854" w:rsidRPr="00C224BC" w:rsidRDefault="00E74854" w:rsidP="00C224BC">
      <w:pPr>
        <w:pStyle w:val="ListParagraph"/>
        <w:numPr>
          <w:ilvl w:val="0"/>
          <w:numId w:val="4"/>
        </w:numPr>
        <w:tabs>
          <w:tab w:val="left" w:pos="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The fundamental frequency of the structure has to be</w:t>
      </w:r>
      <w:r w:rsidR="00D77242" w:rsidRPr="00C224BC">
        <w:rPr>
          <w:rFonts w:ascii="Times New Roman" w:hAnsi="Times New Roman" w:cs="Times New Roman"/>
          <w:sz w:val="24"/>
          <w:szCs w:val="24"/>
        </w:rPr>
        <w:t xml:space="preserve"> </w:t>
      </w:r>
      <w:r w:rsidRPr="00C224BC">
        <w:rPr>
          <w:rFonts w:ascii="Times New Roman" w:hAnsi="Times New Roman" w:cs="Times New Roman"/>
          <w:sz w:val="24"/>
          <w:szCs w:val="24"/>
        </w:rPr>
        <w:t>changed or</w:t>
      </w:r>
      <w:r w:rsidR="00D77242" w:rsidRPr="00C224BC">
        <w:rPr>
          <w:rFonts w:ascii="Times New Roman" w:hAnsi="Times New Roman" w:cs="Times New Roman"/>
          <w:sz w:val="24"/>
          <w:szCs w:val="24"/>
        </w:rPr>
        <w:t xml:space="preserve"> </w:t>
      </w:r>
      <w:r w:rsidRPr="00C224BC">
        <w:rPr>
          <w:rFonts w:ascii="Times New Roman" w:hAnsi="Times New Roman" w:cs="Times New Roman"/>
          <w:sz w:val="24"/>
          <w:szCs w:val="24"/>
        </w:rPr>
        <w:t>moved away from</w:t>
      </w:r>
      <w:r w:rsidR="00D77242"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dominant </w:t>
      </w:r>
      <w:r w:rsidR="00566E48" w:rsidRPr="00C224BC">
        <w:rPr>
          <w:rFonts w:ascii="Times New Roman" w:hAnsi="Times New Roman" w:cs="Times New Roman"/>
          <w:sz w:val="24"/>
          <w:szCs w:val="24"/>
        </w:rPr>
        <w:t>seismic excitation</w:t>
      </w:r>
      <w:r w:rsidRPr="00C224BC">
        <w:rPr>
          <w:rFonts w:ascii="Times New Roman" w:hAnsi="Times New Roman" w:cs="Times New Roman"/>
          <w:sz w:val="24"/>
          <w:szCs w:val="24"/>
        </w:rPr>
        <w:t xml:space="preserve"> </w:t>
      </w:r>
      <w:r w:rsidR="00566E48" w:rsidRPr="00C224BC">
        <w:rPr>
          <w:rFonts w:ascii="Times New Roman" w:hAnsi="Times New Roman" w:cs="Times New Roman"/>
          <w:sz w:val="24"/>
          <w:szCs w:val="24"/>
        </w:rPr>
        <w:t>frequency. This</w:t>
      </w:r>
      <w:r w:rsidRPr="00C224BC">
        <w:rPr>
          <w:rFonts w:ascii="Times New Roman" w:hAnsi="Times New Roman" w:cs="Times New Roman"/>
          <w:sz w:val="24"/>
          <w:szCs w:val="24"/>
        </w:rPr>
        <w:t xml:space="preserve"> implies flexibility at the base of</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the</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structure ( In horizontal </w:t>
      </w:r>
      <w:r w:rsidR="00D77242" w:rsidRPr="00C224BC">
        <w:rPr>
          <w:rFonts w:ascii="Times New Roman" w:hAnsi="Times New Roman" w:cs="Times New Roman"/>
          <w:sz w:val="24"/>
          <w:szCs w:val="24"/>
        </w:rPr>
        <w:t>direction</w:t>
      </w:r>
      <w:r w:rsidRPr="00C224BC">
        <w:rPr>
          <w:rFonts w:ascii="Times New Roman" w:hAnsi="Times New Roman" w:cs="Times New Roman"/>
          <w:sz w:val="24"/>
          <w:szCs w:val="24"/>
        </w:rPr>
        <w:t>) which will avoid resonance and reduce floors acceleration</w:t>
      </w:r>
    </w:p>
    <w:p w:rsidR="00E74854" w:rsidRPr="00C224BC" w:rsidRDefault="00E74854" w:rsidP="00C224BC">
      <w:pPr>
        <w:pStyle w:val="ListParagraph"/>
        <w:numPr>
          <w:ilvl w:val="0"/>
          <w:numId w:val="4"/>
        </w:numPr>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Energy has</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to be dissipated to</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reduce the</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damaging effect on the structure.</w:t>
      </w:r>
    </w:p>
    <w:p w:rsidR="00677A5B" w:rsidRPr="00C224BC" w:rsidRDefault="00677A5B" w:rsidP="00C224BC">
      <w:pPr>
        <w:pStyle w:val="ListParagraph"/>
        <w:tabs>
          <w:tab w:val="left" w:pos="0"/>
        </w:tabs>
        <w:ind w:left="0" w:right="-101"/>
        <w:contextualSpacing w:val="0"/>
        <w:jc w:val="both"/>
        <w:rPr>
          <w:rFonts w:ascii="Times New Roman" w:hAnsi="Times New Roman" w:cs="Times New Roman"/>
          <w:sz w:val="24"/>
          <w:szCs w:val="24"/>
        </w:rPr>
        <w:sectPr w:rsidR="00677A5B" w:rsidRPr="00C224BC" w:rsidSect="00382B18">
          <w:type w:val="continuous"/>
          <w:pgSz w:w="12240" w:h="15840"/>
          <w:pgMar w:top="1260" w:right="1440" w:bottom="720" w:left="1440" w:header="720" w:footer="720" w:gutter="0"/>
          <w:cols w:space="540"/>
          <w:docGrid w:linePitch="360"/>
        </w:sectPr>
      </w:pPr>
    </w:p>
    <w:p w:rsidR="00E63D1B" w:rsidRPr="00C224BC" w:rsidRDefault="00E63D1B" w:rsidP="00C224BC">
      <w:pPr>
        <w:pStyle w:val="ListParagraph"/>
        <w:tabs>
          <w:tab w:val="left" w:pos="0"/>
        </w:tabs>
        <w:ind w:left="0" w:right="-101"/>
        <w:contextualSpacing w:val="0"/>
        <w:jc w:val="both"/>
        <w:rPr>
          <w:rFonts w:ascii="Times New Roman" w:hAnsi="Times New Roman" w:cs="Times New Roman"/>
          <w:noProof/>
          <w:sz w:val="24"/>
          <w:szCs w:val="24"/>
        </w:rPr>
      </w:pPr>
    </w:p>
    <w:p w:rsidR="00677A5B" w:rsidRPr="00C224BC" w:rsidRDefault="00677A5B"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4C7BD0D7" wp14:editId="4507B427">
            <wp:extent cx="5943600" cy="2043377"/>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943600" cy="2043377"/>
                    </a:xfrm>
                    <a:prstGeom prst="rect">
                      <a:avLst/>
                    </a:prstGeom>
                    <a:noFill/>
                    <a:ln w="9525">
                      <a:noFill/>
                      <a:miter lim="800000"/>
                      <a:headEnd/>
                      <a:tailEnd/>
                    </a:ln>
                  </pic:spPr>
                </pic:pic>
              </a:graphicData>
            </a:graphic>
          </wp:inline>
        </w:drawing>
      </w:r>
    </w:p>
    <w:p w:rsidR="00E63D1B" w:rsidRPr="00C224BC" w:rsidRDefault="001A489D" w:rsidP="00C224BC">
      <w:pPr>
        <w:pStyle w:val="ListParagraph"/>
        <w:tabs>
          <w:tab w:val="left" w:pos="0"/>
        </w:tabs>
        <w:ind w:left="0" w:right="-101"/>
        <w:contextualSpacing w:val="0"/>
        <w:jc w:val="center"/>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53971329" wp14:editId="65C6E150">
            <wp:extent cx="4246831" cy="3864334"/>
            <wp:effectExtent l="19050" t="0" r="1319"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247724" cy="3865147"/>
                    </a:xfrm>
                    <a:prstGeom prst="rect">
                      <a:avLst/>
                    </a:prstGeom>
                    <a:noFill/>
                    <a:ln w="9525">
                      <a:noFill/>
                      <a:miter lim="800000"/>
                      <a:headEnd/>
                      <a:tailEnd/>
                    </a:ln>
                  </pic:spPr>
                </pic:pic>
              </a:graphicData>
            </a:graphic>
          </wp:inline>
        </w:drawing>
      </w:r>
    </w:p>
    <w:p w:rsidR="001A489D" w:rsidRPr="00C224BC" w:rsidRDefault="001A489D" w:rsidP="00C224BC">
      <w:pPr>
        <w:pStyle w:val="ListParagraph"/>
        <w:tabs>
          <w:tab w:val="left" w:pos="0"/>
        </w:tabs>
        <w:ind w:left="0" w:right="-101"/>
        <w:contextualSpacing w:val="0"/>
        <w:jc w:val="both"/>
        <w:rPr>
          <w:rFonts w:ascii="Times New Roman" w:hAnsi="Times New Roman" w:cs="Times New Roman"/>
          <w:sz w:val="24"/>
          <w:szCs w:val="24"/>
        </w:rPr>
      </w:pPr>
      <w:r w:rsidRPr="00C224BC">
        <w:rPr>
          <w:rFonts w:ascii="Times New Roman" w:hAnsi="Times New Roman" w:cs="Times New Roman"/>
          <w:noProof/>
          <w:sz w:val="24"/>
          <w:szCs w:val="24"/>
        </w:rPr>
        <w:drawing>
          <wp:inline distT="0" distB="0" distL="0" distR="0" wp14:anchorId="19BE969A" wp14:editId="3FA451EF">
            <wp:extent cx="5922522" cy="5348177"/>
            <wp:effectExtent l="19050" t="0" r="2028"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931535" cy="5356316"/>
                    </a:xfrm>
                    <a:prstGeom prst="rect">
                      <a:avLst/>
                    </a:prstGeom>
                    <a:noFill/>
                    <a:ln w="9525">
                      <a:noFill/>
                      <a:miter lim="800000"/>
                      <a:headEnd/>
                      <a:tailEnd/>
                    </a:ln>
                  </pic:spPr>
                </pic:pic>
              </a:graphicData>
            </a:graphic>
          </wp:inline>
        </w:drawing>
      </w:r>
    </w:p>
    <w:p w:rsidR="007A4CAB" w:rsidRPr="00C224BC" w:rsidRDefault="007A4CAB" w:rsidP="00C224BC">
      <w:pPr>
        <w:pStyle w:val="ListParagraph"/>
        <w:numPr>
          <w:ilvl w:val="2"/>
          <w:numId w:val="3"/>
        </w:numPr>
        <w:tabs>
          <w:tab w:val="left" w:pos="0"/>
          <w:tab w:val="left" w:pos="720"/>
        </w:tabs>
        <w:ind w:left="0" w:right="-101" w:firstLine="0"/>
        <w:contextualSpacing w:val="0"/>
        <w:jc w:val="both"/>
        <w:rPr>
          <w:rFonts w:ascii="Times New Roman" w:hAnsi="Times New Roman" w:cs="Times New Roman"/>
          <w:b/>
          <w:sz w:val="24"/>
          <w:szCs w:val="24"/>
        </w:rPr>
        <w:sectPr w:rsidR="007A4CAB" w:rsidRPr="00C224BC" w:rsidSect="00382B18">
          <w:type w:val="continuous"/>
          <w:pgSz w:w="12240" w:h="15840"/>
          <w:pgMar w:top="1260" w:right="1440" w:bottom="720" w:left="1440" w:header="720" w:footer="720" w:gutter="0"/>
          <w:cols w:space="540"/>
          <w:docGrid w:linePitch="360"/>
        </w:sectPr>
      </w:pPr>
    </w:p>
    <w:p w:rsidR="00C23EEB" w:rsidRPr="00C224BC" w:rsidRDefault="00C23EEB" w:rsidP="00C224BC">
      <w:pPr>
        <w:pStyle w:val="ListParagraph"/>
        <w:tabs>
          <w:tab w:val="left" w:pos="0"/>
          <w:tab w:val="left" w:pos="720"/>
        </w:tabs>
        <w:ind w:left="0" w:right="-101"/>
        <w:contextualSpacing w:val="0"/>
        <w:jc w:val="both"/>
        <w:rPr>
          <w:rFonts w:ascii="Times New Roman" w:hAnsi="Times New Roman" w:cs="Times New Roman"/>
          <w:b/>
          <w:sz w:val="24"/>
          <w:szCs w:val="24"/>
        </w:rPr>
      </w:pPr>
    </w:p>
    <w:p w:rsidR="00E74854" w:rsidRPr="00C224BC" w:rsidRDefault="00E74854" w:rsidP="00C224BC">
      <w:pPr>
        <w:pStyle w:val="ListParagraph"/>
        <w:numPr>
          <w:ilvl w:val="2"/>
          <w:numId w:val="3"/>
        </w:numPr>
        <w:tabs>
          <w:tab w:val="left" w:pos="0"/>
          <w:tab w:val="left" w:pos="720"/>
        </w:tabs>
        <w:ind w:left="0" w:right="-101" w:firstLine="0"/>
        <w:contextualSpacing w:val="0"/>
        <w:jc w:val="both"/>
        <w:rPr>
          <w:rFonts w:ascii="Times New Roman" w:hAnsi="Times New Roman" w:cs="Times New Roman"/>
          <w:b/>
          <w:sz w:val="24"/>
          <w:szCs w:val="24"/>
        </w:rPr>
      </w:pPr>
      <w:r w:rsidRPr="00C224BC">
        <w:rPr>
          <w:rFonts w:ascii="Times New Roman" w:hAnsi="Times New Roman" w:cs="Times New Roman"/>
          <w:b/>
          <w:sz w:val="24"/>
          <w:szCs w:val="24"/>
        </w:rPr>
        <w:t>SEISMIC ISOLATION DEVICE</w:t>
      </w:r>
    </w:p>
    <w:p w:rsidR="00E74854" w:rsidRPr="00C224BC" w:rsidRDefault="00AD61D0" w:rsidP="00C224BC">
      <w:pPr>
        <w:pStyle w:val="ListParagraph"/>
        <w:tabs>
          <w:tab w:val="left" w:pos="0"/>
          <w:tab w:val="left" w:pos="720"/>
        </w:tabs>
        <w:ind w:left="0" w:right="-101"/>
        <w:contextualSpacing w:val="0"/>
        <w:jc w:val="both"/>
        <w:rPr>
          <w:rFonts w:ascii="Times New Roman" w:hAnsi="Times New Roman" w:cs="Times New Roman"/>
          <w:sz w:val="24"/>
          <w:szCs w:val="24"/>
        </w:rPr>
      </w:pPr>
      <w:r w:rsidRPr="00C224BC">
        <w:rPr>
          <w:rFonts w:ascii="Times New Roman" w:hAnsi="Times New Roman" w:cs="Times New Roman"/>
          <w:sz w:val="24"/>
          <w:szCs w:val="24"/>
        </w:rPr>
        <w:t xml:space="preserve">2.2.2.1    </w:t>
      </w:r>
      <w:r w:rsidR="00566E48" w:rsidRPr="00C224BC">
        <w:rPr>
          <w:rFonts w:ascii="Times New Roman" w:hAnsi="Times New Roman" w:cs="Times New Roman"/>
          <w:sz w:val="24"/>
          <w:szCs w:val="24"/>
        </w:rPr>
        <w:t>ELASTOMETRIC</w:t>
      </w:r>
      <w:r w:rsidR="00E74854" w:rsidRPr="00C224BC">
        <w:rPr>
          <w:rFonts w:ascii="Times New Roman" w:hAnsi="Times New Roman" w:cs="Times New Roman"/>
          <w:sz w:val="24"/>
          <w:szCs w:val="24"/>
        </w:rPr>
        <w:t xml:space="preserve"> SYSTEM</w:t>
      </w:r>
    </w:p>
    <w:p w:rsidR="00E74854" w:rsidRPr="00C224BC" w:rsidRDefault="00E74854"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They are</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made</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up of layers of</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thin</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rubber</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sheets bonded</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to steel plates. The steel plates help to carry the vertical forces by providing load capacity and stiffness</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 xml:space="preserve">in vertical </w:t>
      </w:r>
      <w:r w:rsidR="00566E48" w:rsidRPr="00C224BC">
        <w:rPr>
          <w:rFonts w:ascii="Times New Roman" w:hAnsi="Times New Roman" w:cs="Times New Roman"/>
          <w:sz w:val="24"/>
          <w:szCs w:val="24"/>
        </w:rPr>
        <w:t>direction. The</w:t>
      </w:r>
      <w:r w:rsidRPr="00C224BC">
        <w:rPr>
          <w:rFonts w:ascii="Times New Roman" w:hAnsi="Times New Roman" w:cs="Times New Roman"/>
          <w:sz w:val="24"/>
          <w:szCs w:val="24"/>
        </w:rPr>
        <w:t xml:space="preserve"> rubber</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sheets provide the horizontal flexibility.</w:t>
      </w:r>
    </w:p>
    <w:p w:rsidR="00E74854" w:rsidRDefault="00E74854" w:rsidP="00C224BC">
      <w:pPr>
        <w:pStyle w:val="ListParagraph"/>
        <w:tabs>
          <w:tab w:val="left" w:pos="0"/>
          <w:tab w:val="left" w:pos="72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 xml:space="preserve">The lateral stiffness of the bearing can be increased </w:t>
      </w:r>
      <w:r w:rsidR="001A489D" w:rsidRPr="00C224BC">
        <w:rPr>
          <w:rFonts w:ascii="Times New Roman" w:hAnsi="Times New Roman" w:cs="Times New Roman"/>
          <w:sz w:val="24"/>
          <w:szCs w:val="24"/>
        </w:rPr>
        <w:t>b</w:t>
      </w:r>
      <w:r w:rsidRPr="00C224BC">
        <w:rPr>
          <w:rFonts w:ascii="Times New Roman" w:hAnsi="Times New Roman" w:cs="Times New Roman"/>
          <w:sz w:val="24"/>
          <w:szCs w:val="24"/>
        </w:rPr>
        <w:t>y increasing</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the</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number</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of rubber</w:t>
      </w:r>
      <w:r w:rsidR="00566E48" w:rsidRPr="00C224BC">
        <w:rPr>
          <w:rFonts w:ascii="Times New Roman" w:hAnsi="Times New Roman" w:cs="Times New Roman"/>
          <w:sz w:val="24"/>
          <w:szCs w:val="24"/>
        </w:rPr>
        <w:t xml:space="preserve"> </w:t>
      </w:r>
      <w:r w:rsidRPr="00C224BC">
        <w:rPr>
          <w:rFonts w:ascii="Times New Roman" w:hAnsi="Times New Roman" w:cs="Times New Roman"/>
          <w:sz w:val="24"/>
          <w:szCs w:val="24"/>
        </w:rPr>
        <w:t>layers.</w:t>
      </w:r>
    </w:p>
    <w:p w:rsid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C224BC" w:rsidRPr="00C224BC" w:rsidRDefault="00C224BC" w:rsidP="00C224BC">
      <w:pPr>
        <w:pStyle w:val="ListParagraph"/>
        <w:tabs>
          <w:tab w:val="left" w:pos="0"/>
          <w:tab w:val="left" w:pos="720"/>
        </w:tabs>
        <w:ind w:left="0" w:right="-101"/>
        <w:jc w:val="both"/>
        <w:rPr>
          <w:rFonts w:ascii="Times New Roman" w:hAnsi="Times New Roman" w:cs="Times New Roman"/>
          <w:sz w:val="24"/>
          <w:szCs w:val="24"/>
        </w:rPr>
      </w:pPr>
    </w:p>
    <w:p w:rsidR="002A4E1E" w:rsidRPr="00C224BC" w:rsidRDefault="002A4E1E" w:rsidP="00C224BC">
      <w:pPr>
        <w:pStyle w:val="ListParagraph"/>
        <w:tabs>
          <w:tab w:val="left" w:pos="0"/>
          <w:tab w:val="left" w:pos="720"/>
        </w:tabs>
        <w:ind w:left="0" w:right="-101"/>
        <w:jc w:val="both"/>
        <w:rPr>
          <w:rFonts w:ascii="Times New Roman" w:hAnsi="Times New Roman" w:cs="Times New Roman"/>
          <w:sz w:val="24"/>
          <w:szCs w:val="24"/>
        </w:rPr>
      </w:pPr>
    </w:p>
    <w:p w:rsidR="002A4E1E" w:rsidRPr="00C224BC" w:rsidRDefault="002A4E1E" w:rsidP="00C224BC">
      <w:pPr>
        <w:pStyle w:val="ListParagraph"/>
        <w:numPr>
          <w:ilvl w:val="0"/>
          <w:numId w:val="1"/>
        </w:numPr>
        <w:tabs>
          <w:tab w:val="left" w:pos="0"/>
          <w:tab w:val="left" w:pos="720"/>
        </w:tabs>
        <w:ind w:right="-101" w:hanging="720"/>
        <w:jc w:val="both"/>
        <w:rPr>
          <w:rFonts w:ascii="Times New Roman" w:hAnsi="Times New Roman" w:cs="Times New Roman"/>
          <w:b/>
          <w:sz w:val="24"/>
          <w:szCs w:val="24"/>
        </w:rPr>
      </w:pPr>
      <w:r w:rsidRPr="00C224BC">
        <w:rPr>
          <w:rFonts w:ascii="Times New Roman" w:hAnsi="Times New Roman" w:cs="Times New Roman"/>
          <w:b/>
          <w:sz w:val="24"/>
          <w:szCs w:val="24"/>
        </w:rPr>
        <w:t>CONCLUSION</w:t>
      </w:r>
    </w:p>
    <w:p w:rsidR="002A4E1E" w:rsidRPr="00C224BC" w:rsidRDefault="002A4E1E" w:rsidP="00C224BC">
      <w:pPr>
        <w:pStyle w:val="ListParagraph"/>
        <w:tabs>
          <w:tab w:val="left" w:pos="0"/>
          <w:tab w:val="left" w:pos="720"/>
        </w:tabs>
        <w:ind w:right="-101"/>
        <w:jc w:val="both"/>
        <w:rPr>
          <w:rFonts w:ascii="Times New Roman" w:hAnsi="Times New Roman" w:cs="Times New Roman"/>
          <w:b/>
          <w:sz w:val="24"/>
          <w:szCs w:val="24"/>
        </w:rPr>
      </w:pPr>
    </w:p>
    <w:p w:rsidR="00C23EEB" w:rsidRPr="00C224BC" w:rsidRDefault="00C23EEB" w:rsidP="00C224BC">
      <w:pPr>
        <w:pStyle w:val="ListParagraph"/>
        <w:tabs>
          <w:tab w:val="left" w:pos="-90"/>
          <w:tab w:val="left" w:pos="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Concrete</w:t>
      </w:r>
      <w:r w:rsidR="002A4E1E" w:rsidRPr="00C224BC">
        <w:rPr>
          <w:rFonts w:ascii="Times New Roman" w:hAnsi="Times New Roman" w:cs="Times New Roman"/>
          <w:sz w:val="24"/>
          <w:szCs w:val="24"/>
        </w:rPr>
        <w:t xml:space="preserve"> structures built before 1970’s need to be retrofitted to withstand earthquakes. Several methods</w:t>
      </w:r>
    </w:p>
    <w:p w:rsidR="002A4E1E" w:rsidRPr="00C224BC" w:rsidRDefault="00C23EEB" w:rsidP="00C224BC">
      <w:pPr>
        <w:pStyle w:val="ListParagraph"/>
        <w:tabs>
          <w:tab w:val="left" w:pos="-90"/>
          <w:tab w:val="left" w:pos="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O</w:t>
      </w:r>
      <w:r w:rsidR="002A4E1E" w:rsidRPr="00C224BC">
        <w:rPr>
          <w:rFonts w:ascii="Times New Roman" w:hAnsi="Times New Roman" w:cs="Times New Roman"/>
          <w:sz w:val="24"/>
          <w:szCs w:val="24"/>
        </w:rPr>
        <w:t>f</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 xml:space="preserve">retrofit </w:t>
      </w:r>
      <w:r w:rsidRPr="00C224BC">
        <w:rPr>
          <w:rFonts w:ascii="Times New Roman" w:hAnsi="Times New Roman" w:cs="Times New Roman"/>
          <w:sz w:val="24"/>
          <w:szCs w:val="24"/>
        </w:rPr>
        <w:t>divided</w:t>
      </w:r>
      <w:r w:rsidR="002A4E1E" w:rsidRPr="00C224BC">
        <w:rPr>
          <w:rFonts w:ascii="Times New Roman" w:hAnsi="Times New Roman" w:cs="Times New Roman"/>
          <w:sz w:val="24"/>
          <w:szCs w:val="24"/>
        </w:rPr>
        <w:t xml:space="preserve"> into two major categories, local and global, were</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 xml:space="preserve">presented. Local method includes addition of </w:t>
      </w:r>
      <w:r w:rsidRPr="00C224BC">
        <w:rPr>
          <w:rFonts w:ascii="Times New Roman" w:hAnsi="Times New Roman" w:cs="Times New Roman"/>
          <w:sz w:val="24"/>
          <w:szCs w:val="24"/>
        </w:rPr>
        <w:t>concrete, steel</w:t>
      </w:r>
      <w:r w:rsidR="002A4E1E" w:rsidRPr="00C224BC">
        <w:rPr>
          <w:rFonts w:ascii="Times New Roman" w:hAnsi="Times New Roman" w:cs="Times New Roman"/>
          <w:sz w:val="24"/>
          <w:szCs w:val="24"/>
        </w:rPr>
        <w:t xml:space="preserve"> and composites </w:t>
      </w:r>
      <w:r w:rsidRPr="00C224BC">
        <w:rPr>
          <w:rFonts w:ascii="Times New Roman" w:hAnsi="Times New Roman" w:cs="Times New Roman"/>
          <w:sz w:val="24"/>
          <w:szCs w:val="24"/>
        </w:rPr>
        <w:t>to improve</w:t>
      </w:r>
      <w:r w:rsidR="002A4E1E" w:rsidRPr="00C224BC">
        <w:rPr>
          <w:rFonts w:ascii="Times New Roman" w:hAnsi="Times New Roman" w:cs="Times New Roman"/>
          <w:sz w:val="24"/>
          <w:szCs w:val="24"/>
        </w:rPr>
        <w:t xml:space="preserve"> its</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response</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 xml:space="preserve">in seismic event. All techniques </w:t>
      </w:r>
      <w:r w:rsidRPr="00C224BC">
        <w:rPr>
          <w:rFonts w:ascii="Times New Roman" w:hAnsi="Times New Roman" w:cs="Times New Roman"/>
          <w:sz w:val="24"/>
          <w:szCs w:val="24"/>
        </w:rPr>
        <w:t>are effective</w:t>
      </w:r>
      <w:r w:rsidR="002A4E1E" w:rsidRPr="00C224BC">
        <w:rPr>
          <w:rFonts w:ascii="Times New Roman" w:hAnsi="Times New Roman" w:cs="Times New Roman"/>
          <w:sz w:val="24"/>
          <w:szCs w:val="24"/>
        </w:rPr>
        <w:t xml:space="preserve"> each also has some disadvantages : concrete</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is labor</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intensive, steel requires high maintenance during the</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life of</w:t>
      </w:r>
      <w:r w:rsidRPr="00C224BC">
        <w:rPr>
          <w:rFonts w:ascii="Times New Roman" w:hAnsi="Times New Roman" w:cs="Times New Roman"/>
          <w:sz w:val="24"/>
          <w:szCs w:val="24"/>
        </w:rPr>
        <w:t xml:space="preserve"> structure, and</w:t>
      </w:r>
      <w:r w:rsidR="002A4E1E" w:rsidRPr="00C224BC">
        <w:rPr>
          <w:rFonts w:ascii="Times New Roman" w:hAnsi="Times New Roman" w:cs="Times New Roman"/>
          <w:sz w:val="24"/>
          <w:szCs w:val="24"/>
        </w:rPr>
        <w:t xml:space="preserve"> composite have </w:t>
      </w:r>
      <w:r w:rsidRPr="00C224BC">
        <w:rPr>
          <w:rFonts w:ascii="Times New Roman" w:hAnsi="Times New Roman" w:cs="Times New Roman"/>
          <w:sz w:val="24"/>
          <w:szCs w:val="24"/>
        </w:rPr>
        <w:t>high initial</w:t>
      </w:r>
      <w:r w:rsidR="002A4E1E" w:rsidRPr="00C224BC">
        <w:rPr>
          <w:rFonts w:ascii="Times New Roman" w:hAnsi="Times New Roman" w:cs="Times New Roman"/>
          <w:sz w:val="24"/>
          <w:szCs w:val="24"/>
        </w:rPr>
        <w:t xml:space="preserve"> cost. Global methods </w:t>
      </w:r>
      <w:r w:rsidRPr="00C224BC">
        <w:rPr>
          <w:rFonts w:ascii="Times New Roman" w:hAnsi="Times New Roman" w:cs="Times New Roman"/>
          <w:sz w:val="24"/>
          <w:szCs w:val="24"/>
        </w:rPr>
        <w:t>retrofit entire</w:t>
      </w:r>
      <w:r w:rsidR="002A4E1E" w:rsidRPr="00C224BC">
        <w:rPr>
          <w:rFonts w:ascii="Times New Roman" w:hAnsi="Times New Roman" w:cs="Times New Roman"/>
          <w:sz w:val="24"/>
          <w:szCs w:val="24"/>
        </w:rPr>
        <w:t xml:space="preserve"> structure at once by adding</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shear</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walls or</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steel braces, or</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by</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using base isolation</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.shear</w:t>
      </w:r>
      <w:r w:rsidRPr="00C224BC">
        <w:rPr>
          <w:rFonts w:ascii="Times New Roman" w:hAnsi="Times New Roman" w:cs="Times New Roman"/>
          <w:sz w:val="24"/>
          <w:szCs w:val="24"/>
        </w:rPr>
        <w:t xml:space="preserve"> </w:t>
      </w:r>
      <w:r w:rsidR="002A4E1E" w:rsidRPr="00C224BC">
        <w:rPr>
          <w:rFonts w:ascii="Times New Roman" w:hAnsi="Times New Roman" w:cs="Times New Roman"/>
          <w:sz w:val="24"/>
          <w:szCs w:val="24"/>
        </w:rPr>
        <w:t xml:space="preserve">walls are labor </w:t>
      </w:r>
      <w:r w:rsidR="002C52E1" w:rsidRPr="00C224BC">
        <w:rPr>
          <w:rFonts w:ascii="Times New Roman" w:hAnsi="Times New Roman" w:cs="Times New Roman"/>
          <w:sz w:val="24"/>
          <w:szCs w:val="24"/>
        </w:rPr>
        <w:t>intensive and</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expensive. Steel</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braces can</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be</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easier to implement but</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present</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some connection</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problems. Base isolation is effective</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and work</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well,</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but</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can not</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be</w:t>
      </w:r>
      <w:r w:rsidRPr="00C224BC">
        <w:rPr>
          <w:rFonts w:ascii="Times New Roman" w:hAnsi="Times New Roman" w:cs="Times New Roman"/>
          <w:sz w:val="24"/>
          <w:szCs w:val="24"/>
        </w:rPr>
        <w:t xml:space="preserve"> applied</w:t>
      </w:r>
      <w:r w:rsidR="002C52E1" w:rsidRPr="00C224BC">
        <w:rPr>
          <w:rFonts w:ascii="Times New Roman" w:hAnsi="Times New Roman" w:cs="Times New Roman"/>
          <w:sz w:val="24"/>
          <w:szCs w:val="24"/>
        </w:rPr>
        <w:t xml:space="preserve"> to all type</w:t>
      </w:r>
      <w:r w:rsidRPr="00C224BC">
        <w:rPr>
          <w:rFonts w:ascii="Times New Roman" w:hAnsi="Times New Roman" w:cs="Times New Roman"/>
          <w:sz w:val="24"/>
          <w:szCs w:val="24"/>
        </w:rPr>
        <w:t xml:space="preserve"> </w:t>
      </w:r>
      <w:r w:rsidR="002C52E1" w:rsidRPr="00C224BC">
        <w:rPr>
          <w:rFonts w:ascii="Times New Roman" w:hAnsi="Times New Roman" w:cs="Times New Roman"/>
          <w:sz w:val="24"/>
          <w:szCs w:val="24"/>
        </w:rPr>
        <w:t>of structures.</w:t>
      </w:r>
    </w:p>
    <w:p w:rsidR="00382B18" w:rsidRPr="00C224BC" w:rsidRDefault="002C52E1" w:rsidP="00C224BC">
      <w:pPr>
        <w:pStyle w:val="ListParagraph"/>
        <w:tabs>
          <w:tab w:val="left" w:pos="-90"/>
          <w:tab w:val="left" w:pos="0"/>
        </w:tabs>
        <w:ind w:left="0" w:right="-101"/>
        <w:jc w:val="both"/>
        <w:rPr>
          <w:rFonts w:ascii="Times New Roman" w:hAnsi="Times New Roman" w:cs="Times New Roman"/>
          <w:sz w:val="24"/>
          <w:szCs w:val="24"/>
        </w:rPr>
        <w:sectPr w:rsidR="00382B18" w:rsidRPr="00C224BC" w:rsidSect="00382B18">
          <w:type w:val="continuous"/>
          <w:pgSz w:w="12240" w:h="15840"/>
          <w:pgMar w:top="1260" w:right="1440" w:bottom="720" w:left="1440" w:header="720" w:footer="720" w:gutter="0"/>
          <w:cols w:space="540"/>
          <w:docGrid w:linePitch="360"/>
        </w:sectPr>
      </w:pPr>
      <w:r w:rsidRPr="00C224BC">
        <w:rPr>
          <w:rFonts w:ascii="Times New Roman" w:hAnsi="Times New Roman" w:cs="Times New Roman"/>
          <w:sz w:val="24"/>
          <w:szCs w:val="24"/>
        </w:rPr>
        <w:t>The choice is depend upon the building, on its specific requirements, as well as its condition, location, and geometry</w:t>
      </w:r>
    </w:p>
    <w:p w:rsidR="002C52E1" w:rsidRPr="00C224BC" w:rsidRDefault="002C52E1" w:rsidP="00C224BC">
      <w:pPr>
        <w:pStyle w:val="ListParagraph"/>
        <w:tabs>
          <w:tab w:val="left" w:pos="-90"/>
          <w:tab w:val="left" w:pos="0"/>
        </w:tabs>
        <w:ind w:left="0" w:right="-101"/>
        <w:jc w:val="both"/>
        <w:rPr>
          <w:rFonts w:ascii="Times New Roman" w:hAnsi="Times New Roman" w:cs="Times New Roman"/>
          <w:sz w:val="24"/>
          <w:szCs w:val="24"/>
        </w:rPr>
      </w:pPr>
      <w:r w:rsidRPr="00C224BC">
        <w:rPr>
          <w:rFonts w:ascii="Times New Roman" w:hAnsi="Times New Roman" w:cs="Times New Roman"/>
          <w:sz w:val="24"/>
          <w:szCs w:val="24"/>
        </w:rPr>
        <w:t xml:space="preserve">. </w:t>
      </w:r>
    </w:p>
    <w:p w:rsidR="00E74854" w:rsidRPr="00C224BC" w:rsidRDefault="00E74854" w:rsidP="00C224BC">
      <w:pPr>
        <w:pStyle w:val="ListParagraph"/>
        <w:tabs>
          <w:tab w:val="left" w:pos="-90"/>
          <w:tab w:val="left" w:pos="0"/>
        </w:tabs>
        <w:ind w:left="0" w:right="-101"/>
        <w:jc w:val="both"/>
        <w:rPr>
          <w:rFonts w:ascii="Times New Roman" w:hAnsi="Times New Roman" w:cs="Times New Roman"/>
          <w:b/>
          <w:sz w:val="24"/>
          <w:szCs w:val="24"/>
        </w:rPr>
      </w:pPr>
    </w:p>
    <w:p w:rsidR="00E74854" w:rsidRPr="00C224BC" w:rsidRDefault="00E74854" w:rsidP="00C224BC">
      <w:pPr>
        <w:pStyle w:val="ListParagraph"/>
        <w:tabs>
          <w:tab w:val="left" w:pos="-90"/>
          <w:tab w:val="left" w:pos="0"/>
        </w:tabs>
        <w:ind w:left="0" w:right="-101"/>
        <w:contextualSpacing w:val="0"/>
        <w:jc w:val="both"/>
        <w:rPr>
          <w:rFonts w:ascii="Times New Roman" w:hAnsi="Times New Roman" w:cs="Times New Roman"/>
          <w:sz w:val="24"/>
          <w:szCs w:val="24"/>
        </w:rPr>
      </w:pPr>
    </w:p>
    <w:p w:rsidR="007A4CAB" w:rsidRPr="00C224BC" w:rsidRDefault="007A4CAB" w:rsidP="00C224BC">
      <w:pPr>
        <w:pStyle w:val="ListParagraph"/>
        <w:tabs>
          <w:tab w:val="left" w:pos="-90"/>
          <w:tab w:val="left" w:pos="0"/>
        </w:tabs>
        <w:ind w:left="0" w:right="-101"/>
        <w:contextualSpacing w:val="0"/>
        <w:jc w:val="both"/>
        <w:rPr>
          <w:rFonts w:ascii="Times New Roman" w:hAnsi="Times New Roman" w:cs="Times New Roman"/>
          <w:sz w:val="24"/>
          <w:szCs w:val="24"/>
        </w:rPr>
        <w:sectPr w:rsidR="007A4CAB" w:rsidRPr="00C224BC" w:rsidSect="007A4CAB">
          <w:type w:val="continuous"/>
          <w:pgSz w:w="12240" w:h="15840"/>
          <w:pgMar w:top="1260" w:right="1440" w:bottom="720" w:left="1440" w:header="720" w:footer="720" w:gutter="0"/>
          <w:cols w:num="2" w:space="540"/>
          <w:docGrid w:linePitch="360"/>
        </w:sectPr>
      </w:pPr>
    </w:p>
    <w:p w:rsidR="00382B18" w:rsidRPr="00C224BC" w:rsidRDefault="00382B18" w:rsidP="00C224BC">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C224BC">
        <w:rPr>
          <w:rFonts w:ascii="Times New Roman" w:hAnsi="Times New Roman" w:cs="Times New Roman"/>
          <w:b/>
          <w:bCs/>
          <w:color w:val="000000"/>
          <w:sz w:val="24"/>
          <w:szCs w:val="24"/>
        </w:rPr>
        <w:t>REFERENCES</w:t>
      </w:r>
    </w:p>
    <w:p w:rsidR="00382B18" w:rsidRPr="00C224BC" w:rsidRDefault="00382B18" w:rsidP="00C224BC">
      <w:pPr>
        <w:autoSpaceDE w:val="0"/>
        <w:autoSpaceDN w:val="0"/>
        <w:adjustRightInd w:val="0"/>
        <w:spacing w:after="0"/>
        <w:ind w:firstLine="540"/>
        <w:jc w:val="both"/>
        <w:rPr>
          <w:rFonts w:ascii="Times New Roman" w:hAnsi="Times New Roman" w:cs="Times New Roman"/>
          <w:color w:val="000000"/>
          <w:sz w:val="24"/>
          <w:szCs w:val="24"/>
          <w:lang w:val="en-US"/>
        </w:rPr>
      </w:pPr>
    </w:p>
    <w:p w:rsidR="00382B18" w:rsidRPr="00C224BC" w:rsidRDefault="00382B18" w:rsidP="00C224BC">
      <w:pPr>
        <w:autoSpaceDE w:val="0"/>
        <w:autoSpaceDN w:val="0"/>
        <w:adjustRightInd w:val="0"/>
        <w:spacing w:after="0"/>
        <w:ind w:left="1170" w:hanging="117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         1.    FEMA156. Typical costs for seismic rehabilitation of existing buildings. Volume 1:                      Summary. Second edition. Hart consultant group Inc. Santa Monica CA, (1994).  </w:t>
      </w:r>
    </w:p>
    <w:p w:rsidR="00382B18" w:rsidRPr="00C224BC" w:rsidRDefault="00382B18" w:rsidP="00C224BC">
      <w:pPr>
        <w:autoSpaceDE w:val="0"/>
        <w:autoSpaceDN w:val="0"/>
        <w:adjustRightInd w:val="0"/>
        <w:spacing w:after="0"/>
        <w:ind w:left="1170" w:hanging="63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2.    FEMA157. Typical costs for seismic rehabilitation of existing buildings: Volume 2:Supporting documentation. Second edition. Hart consultant group Inc. Santa Monica CA, (1995). </w:t>
      </w:r>
    </w:p>
    <w:p w:rsidR="00382B18" w:rsidRPr="00C224BC" w:rsidRDefault="00382B18" w:rsidP="00C224BC">
      <w:pPr>
        <w:autoSpaceDE w:val="0"/>
        <w:autoSpaceDN w:val="0"/>
        <w:adjustRightInd w:val="0"/>
        <w:spacing w:after="0"/>
        <w:ind w:left="1170" w:hanging="63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3.     FEMA172. NEHRP handbook of techniques for the seismic rehabilitation of existing buildings. Building seismic safety council. Washington D.C, (1992). </w:t>
      </w:r>
    </w:p>
    <w:p w:rsidR="00382B18" w:rsidRPr="00C224BC" w:rsidRDefault="00382B18" w:rsidP="00C224BC">
      <w:pPr>
        <w:autoSpaceDE w:val="0"/>
        <w:autoSpaceDN w:val="0"/>
        <w:adjustRightInd w:val="0"/>
        <w:spacing w:after="0"/>
        <w:ind w:left="1080" w:hanging="54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4.   Murty CVR, (2002), quantitative approach to seismic strengthening Of RC frame building, Seminar on seismic assessment and retrofitting buildings, pp 19-27. </w:t>
      </w:r>
    </w:p>
    <w:p w:rsidR="00382B18" w:rsidRPr="00C224BC" w:rsidRDefault="00382B18" w:rsidP="00C224BC">
      <w:pPr>
        <w:autoSpaceDE w:val="0"/>
        <w:autoSpaceDN w:val="0"/>
        <w:adjustRightInd w:val="0"/>
        <w:spacing w:after="0"/>
        <w:ind w:left="1080" w:hanging="54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5.    Sudhir K. Jain, Srikant T, (2002), analysis for seismic retrofitting of buildings, The Indian concrete journal, pp 479-484. </w:t>
      </w:r>
    </w:p>
    <w:p w:rsidR="00382B18" w:rsidRPr="00C224BC" w:rsidRDefault="00382B18" w:rsidP="00C224BC">
      <w:pPr>
        <w:autoSpaceDE w:val="0"/>
        <w:autoSpaceDN w:val="0"/>
        <w:adjustRightInd w:val="0"/>
        <w:spacing w:after="0"/>
        <w:ind w:left="1080" w:hanging="54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6.    Lakshmanan D, (2006), seismic evaluation of retrofitting of building and structures, ISET journal of earthquake technology, 43(1-2), pp 31-48. </w:t>
      </w:r>
    </w:p>
    <w:p w:rsidR="00382B18" w:rsidRPr="00C224BC" w:rsidRDefault="00382B18" w:rsidP="00C224BC">
      <w:pPr>
        <w:autoSpaceDE w:val="0"/>
        <w:autoSpaceDN w:val="0"/>
        <w:adjustRightInd w:val="0"/>
        <w:spacing w:after="0"/>
        <w:ind w:left="1080" w:hanging="54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7.    Shailesh Kr. Agrawal, Ajay Chourasia, (2003), “Nonlinear static analysis for seismic evaluation and retrofit of RC buildings”, Workshop on rertofitting of structures, pp 116-124.</w:t>
      </w:r>
    </w:p>
    <w:p w:rsidR="00382B18" w:rsidRPr="00C224BC" w:rsidRDefault="00382B18" w:rsidP="00C224BC">
      <w:pPr>
        <w:autoSpaceDE w:val="0"/>
        <w:autoSpaceDN w:val="0"/>
        <w:adjustRightInd w:val="0"/>
        <w:spacing w:after="0"/>
        <w:ind w:left="1170" w:hanging="63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8.  Abhijit Mukherjee, Amit R. Kalyani, (2004), “Seismic retrofitting of reinforced concrete frames with fiber reinforced composites”, Workshop on seismic evaluation and retrofitting of building, pp 74-82.</w:t>
      </w:r>
    </w:p>
    <w:p w:rsidR="00382B18" w:rsidRPr="00C224BC" w:rsidRDefault="00382B18" w:rsidP="00C224BC">
      <w:pPr>
        <w:autoSpaceDE w:val="0"/>
        <w:autoSpaceDN w:val="0"/>
        <w:adjustRightInd w:val="0"/>
        <w:spacing w:after="0"/>
        <w:ind w:left="1170" w:hanging="63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 xml:space="preserve">9.    Chandrasekaran S, Saurab lahari, Kumar V, (2003), “Study of seismic vulnerability and retrofitting techniques for heritage buildings in Banaras”, Recent trends in concrete technology and structures, Kumaraguru College of Technology, Coimbatore, pp 699-707. </w:t>
      </w:r>
    </w:p>
    <w:p w:rsidR="00382B18" w:rsidRPr="00C224BC" w:rsidRDefault="00382B18" w:rsidP="00C224BC">
      <w:pPr>
        <w:autoSpaceDE w:val="0"/>
        <w:autoSpaceDN w:val="0"/>
        <w:adjustRightInd w:val="0"/>
        <w:spacing w:after="0"/>
        <w:ind w:left="1170" w:hanging="630"/>
        <w:contextualSpacing/>
        <w:jc w:val="both"/>
        <w:rPr>
          <w:rFonts w:ascii="Times New Roman" w:hAnsi="Times New Roman" w:cs="Times New Roman"/>
          <w:color w:val="000000"/>
          <w:sz w:val="24"/>
          <w:szCs w:val="24"/>
          <w:lang w:val="en-US"/>
        </w:rPr>
      </w:pPr>
      <w:r w:rsidRPr="00C224BC">
        <w:rPr>
          <w:rFonts w:ascii="Times New Roman" w:hAnsi="Times New Roman" w:cs="Times New Roman"/>
          <w:color w:val="000000"/>
          <w:sz w:val="24"/>
          <w:szCs w:val="24"/>
          <w:lang w:val="en-US"/>
        </w:rPr>
        <w:t>10.  Suneja BP, (2003), “Structural Control Concept: A possible avenue for seismic retrofitting of historic monuments”, Recent trends in concrete</w:t>
      </w:r>
    </w:p>
    <w:p w:rsidR="00E74854" w:rsidRPr="006D2034" w:rsidRDefault="00E74854" w:rsidP="002C52E1">
      <w:pPr>
        <w:pStyle w:val="ListParagraph"/>
        <w:tabs>
          <w:tab w:val="left" w:pos="-90"/>
          <w:tab w:val="left" w:pos="0"/>
        </w:tabs>
        <w:spacing w:line="240" w:lineRule="auto"/>
        <w:ind w:left="0" w:right="-101"/>
        <w:contextualSpacing w:val="0"/>
        <w:jc w:val="both"/>
        <w:rPr>
          <w:rFonts w:ascii="Times New Roman" w:hAnsi="Times New Roman" w:cs="Times New Roman"/>
          <w:sz w:val="20"/>
          <w:szCs w:val="20"/>
        </w:rPr>
      </w:pPr>
    </w:p>
    <w:sectPr w:rsidR="00E74854" w:rsidRPr="006D2034" w:rsidSect="00AD61D0">
      <w:type w:val="continuous"/>
      <w:pgSz w:w="12240" w:h="15840"/>
      <w:pgMar w:top="1260" w:right="1440" w:bottom="720" w:left="144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4A" w:rsidRDefault="00964E4A" w:rsidP="00A10B27">
      <w:pPr>
        <w:spacing w:after="0" w:line="240" w:lineRule="auto"/>
      </w:pPr>
      <w:r>
        <w:separator/>
      </w:r>
    </w:p>
  </w:endnote>
  <w:endnote w:type="continuationSeparator" w:id="0">
    <w:p w:rsidR="00964E4A" w:rsidRDefault="00964E4A" w:rsidP="00A1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4A" w:rsidRDefault="00964E4A" w:rsidP="00A10B27">
      <w:pPr>
        <w:spacing w:after="0" w:line="240" w:lineRule="auto"/>
      </w:pPr>
      <w:r>
        <w:separator/>
      </w:r>
    </w:p>
  </w:footnote>
  <w:footnote w:type="continuationSeparator" w:id="0">
    <w:p w:rsidR="00964E4A" w:rsidRDefault="00964E4A" w:rsidP="00A10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04A"/>
    <w:multiLevelType w:val="multilevel"/>
    <w:tmpl w:val="3CC236B6"/>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67B7A84"/>
    <w:multiLevelType w:val="hybridMultilevel"/>
    <w:tmpl w:val="D256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145C97"/>
    <w:multiLevelType w:val="multilevel"/>
    <w:tmpl w:val="C7B4CB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902B56"/>
    <w:multiLevelType w:val="hybridMultilevel"/>
    <w:tmpl w:val="F1FE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37256"/>
    <w:multiLevelType w:val="multilevel"/>
    <w:tmpl w:val="2D58ED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31D6C"/>
    <w:rsid w:val="00001448"/>
    <w:rsid w:val="00001AB8"/>
    <w:rsid w:val="00002E35"/>
    <w:rsid w:val="000053C5"/>
    <w:rsid w:val="00005766"/>
    <w:rsid w:val="00005BC2"/>
    <w:rsid w:val="00006164"/>
    <w:rsid w:val="000068AC"/>
    <w:rsid w:val="00007739"/>
    <w:rsid w:val="000079DE"/>
    <w:rsid w:val="00011375"/>
    <w:rsid w:val="00011C86"/>
    <w:rsid w:val="000132CB"/>
    <w:rsid w:val="0001577B"/>
    <w:rsid w:val="00015C90"/>
    <w:rsid w:val="0002010E"/>
    <w:rsid w:val="00021534"/>
    <w:rsid w:val="00022320"/>
    <w:rsid w:val="00023EF0"/>
    <w:rsid w:val="000241E0"/>
    <w:rsid w:val="0002518C"/>
    <w:rsid w:val="00026213"/>
    <w:rsid w:val="00026439"/>
    <w:rsid w:val="0003153C"/>
    <w:rsid w:val="00032BA2"/>
    <w:rsid w:val="0003354F"/>
    <w:rsid w:val="000340CF"/>
    <w:rsid w:val="00035DAD"/>
    <w:rsid w:val="000362E9"/>
    <w:rsid w:val="000368E4"/>
    <w:rsid w:val="0003782A"/>
    <w:rsid w:val="00042FFA"/>
    <w:rsid w:val="0004402E"/>
    <w:rsid w:val="000453D8"/>
    <w:rsid w:val="00047D48"/>
    <w:rsid w:val="000521A8"/>
    <w:rsid w:val="00052675"/>
    <w:rsid w:val="0005284E"/>
    <w:rsid w:val="00052B9A"/>
    <w:rsid w:val="00052F06"/>
    <w:rsid w:val="00054650"/>
    <w:rsid w:val="000546B1"/>
    <w:rsid w:val="00054A84"/>
    <w:rsid w:val="00055E00"/>
    <w:rsid w:val="0005688B"/>
    <w:rsid w:val="00057100"/>
    <w:rsid w:val="0005712F"/>
    <w:rsid w:val="0005779A"/>
    <w:rsid w:val="00057D0C"/>
    <w:rsid w:val="00060281"/>
    <w:rsid w:val="00060DC3"/>
    <w:rsid w:val="00061819"/>
    <w:rsid w:val="000623A3"/>
    <w:rsid w:val="000626DA"/>
    <w:rsid w:val="0006278F"/>
    <w:rsid w:val="00064E9F"/>
    <w:rsid w:val="00065DA6"/>
    <w:rsid w:val="000660E4"/>
    <w:rsid w:val="00066926"/>
    <w:rsid w:val="00067C0B"/>
    <w:rsid w:val="00071322"/>
    <w:rsid w:val="000732A0"/>
    <w:rsid w:val="00073C8A"/>
    <w:rsid w:val="00073E6F"/>
    <w:rsid w:val="000746DF"/>
    <w:rsid w:val="00075EA0"/>
    <w:rsid w:val="000764FF"/>
    <w:rsid w:val="000765E0"/>
    <w:rsid w:val="00077A38"/>
    <w:rsid w:val="00077AC6"/>
    <w:rsid w:val="00077C2A"/>
    <w:rsid w:val="00077D2F"/>
    <w:rsid w:val="00083810"/>
    <w:rsid w:val="00083DED"/>
    <w:rsid w:val="0008464D"/>
    <w:rsid w:val="0008582C"/>
    <w:rsid w:val="000874EB"/>
    <w:rsid w:val="00087980"/>
    <w:rsid w:val="00090D7B"/>
    <w:rsid w:val="00092113"/>
    <w:rsid w:val="0009292E"/>
    <w:rsid w:val="000930B4"/>
    <w:rsid w:val="00093BD3"/>
    <w:rsid w:val="00093D54"/>
    <w:rsid w:val="00094DE2"/>
    <w:rsid w:val="00094EF9"/>
    <w:rsid w:val="00095422"/>
    <w:rsid w:val="00095A02"/>
    <w:rsid w:val="00097635"/>
    <w:rsid w:val="000A01F0"/>
    <w:rsid w:val="000A0C8E"/>
    <w:rsid w:val="000A15AF"/>
    <w:rsid w:val="000A3216"/>
    <w:rsid w:val="000A3628"/>
    <w:rsid w:val="000A4E5B"/>
    <w:rsid w:val="000A72B2"/>
    <w:rsid w:val="000A733E"/>
    <w:rsid w:val="000A754A"/>
    <w:rsid w:val="000B1152"/>
    <w:rsid w:val="000B161C"/>
    <w:rsid w:val="000B3749"/>
    <w:rsid w:val="000B3AB4"/>
    <w:rsid w:val="000B489D"/>
    <w:rsid w:val="000B4FE1"/>
    <w:rsid w:val="000B6570"/>
    <w:rsid w:val="000B6C6D"/>
    <w:rsid w:val="000B70A5"/>
    <w:rsid w:val="000B7D29"/>
    <w:rsid w:val="000C0729"/>
    <w:rsid w:val="000C0D7A"/>
    <w:rsid w:val="000C0FAC"/>
    <w:rsid w:val="000C269E"/>
    <w:rsid w:val="000C3B35"/>
    <w:rsid w:val="000C497A"/>
    <w:rsid w:val="000C5118"/>
    <w:rsid w:val="000C537E"/>
    <w:rsid w:val="000C5ABB"/>
    <w:rsid w:val="000C5C57"/>
    <w:rsid w:val="000D293F"/>
    <w:rsid w:val="000D2F68"/>
    <w:rsid w:val="000D3850"/>
    <w:rsid w:val="000D513E"/>
    <w:rsid w:val="000D56D3"/>
    <w:rsid w:val="000D6493"/>
    <w:rsid w:val="000D7125"/>
    <w:rsid w:val="000E0921"/>
    <w:rsid w:val="000E1F3A"/>
    <w:rsid w:val="000E3DA1"/>
    <w:rsid w:val="000E3F3A"/>
    <w:rsid w:val="000E4699"/>
    <w:rsid w:val="000E4C6B"/>
    <w:rsid w:val="000E60CB"/>
    <w:rsid w:val="000F0428"/>
    <w:rsid w:val="000F04EF"/>
    <w:rsid w:val="000F1E27"/>
    <w:rsid w:val="000F2414"/>
    <w:rsid w:val="000F3A28"/>
    <w:rsid w:val="000F3B2F"/>
    <w:rsid w:val="000F5328"/>
    <w:rsid w:val="000F644B"/>
    <w:rsid w:val="000F781E"/>
    <w:rsid w:val="000F7986"/>
    <w:rsid w:val="000F7A86"/>
    <w:rsid w:val="000F7E23"/>
    <w:rsid w:val="000F7E62"/>
    <w:rsid w:val="0010020F"/>
    <w:rsid w:val="001002D9"/>
    <w:rsid w:val="00100641"/>
    <w:rsid w:val="00100DA3"/>
    <w:rsid w:val="00100EE9"/>
    <w:rsid w:val="00101675"/>
    <w:rsid w:val="0010176D"/>
    <w:rsid w:val="001018DE"/>
    <w:rsid w:val="00101E4B"/>
    <w:rsid w:val="0010522A"/>
    <w:rsid w:val="00106DD8"/>
    <w:rsid w:val="00112520"/>
    <w:rsid w:val="00112861"/>
    <w:rsid w:val="00112D58"/>
    <w:rsid w:val="001131D6"/>
    <w:rsid w:val="00113916"/>
    <w:rsid w:val="00113DA1"/>
    <w:rsid w:val="00114779"/>
    <w:rsid w:val="001153E1"/>
    <w:rsid w:val="00115D06"/>
    <w:rsid w:val="00116741"/>
    <w:rsid w:val="00116C2C"/>
    <w:rsid w:val="00116C98"/>
    <w:rsid w:val="00117204"/>
    <w:rsid w:val="00120D60"/>
    <w:rsid w:val="001214E4"/>
    <w:rsid w:val="00121B95"/>
    <w:rsid w:val="00122FD1"/>
    <w:rsid w:val="00123668"/>
    <w:rsid w:val="00127F77"/>
    <w:rsid w:val="00130E32"/>
    <w:rsid w:val="00130FE3"/>
    <w:rsid w:val="00131241"/>
    <w:rsid w:val="001325E5"/>
    <w:rsid w:val="00132D93"/>
    <w:rsid w:val="0013317C"/>
    <w:rsid w:val="00134351"/>
    <w:rsid w:val="00134FFE"/>
    <w:rsid w:val="001362EA"/>
    <w:rsid w:val="001375D5"/>
    <w:rsid w:val="00140FB9"/>
    <w:rsid w:val="00142304"/>
    <w:rsid w:val="00143FFC"/>
    <w:rsid w:val="001448D3"/>
    <w:rsid w:val="0014515B"/>
    <w:rsid w:val="00146854"/>
    <w:rsid w:val="00146A25"/>
    <w:rsid w:val="00146A86"/>
    <w:rsid w:val="0014755A"/>
    <w:rsid w:val="0014792B"/>
    <w:rsid w:val="0015108B"/>
    <w:rsid w:val="00152702"/>
    <w:rsid w:val="001534DD"/>
    <w:rsid w:val="001557EF"/>
    <w:rsid w:val="00155CB7"/>
    <w:rsid w:val="00157960"/>
    <w:rsid w:val="00160467"/>
    <w:rsid w:val="0016049A"/>
    <w:rsid w:val="00161421"/>
    <w:rsid w:val="00161B04"/>
    <w:rsid w:val="00162996"/>
    <w:rsid w:val="00162E11"/>
    <w:rsid w:val="00162E95"/>
    <w:rsid w:val="001636BB"/>
    <w:rsid w:val="00163EC7"/>
    <w:rsid w:val="001648F5"/>
    <w:rsid w:val="00165470"/>
    <w:rsid w:val="00165551"/>
    <w:rsid w:val="00165A98"/>
    <w:rsid w:val="0016653E"/>
    <w:rsid w:val="00167B4A"/>
    <w:rsid w:val="001705A9"/>
    <w:rsid w:val="001705CE"/>
    <w:rsid w:val="00170D00"/>
    <w:rsid w:val="0017314C"/>
    <w:rsid w:val="00174538"/>
    <w:rsid w:val="0017674E"/>
    <w:rsid w:val="00176C43"/>
    <w:rsid w:val="00177F1F"/>
    <w:rsid w:val="00180E87"/>
    <w:rsid w:val="00181361"/>
    <w:rsid w:val="00181726"/>
    <w:rsid w:val="00182E0F"/>
    <w:rsid w:val="00183202"/>
    <w:rsid w:val="001839CD"/>
    <w:rsid w:val="00184008"/>
    <w:rsid w:val="00184044"/>
    <w:rsid w:val="00184934"/>
    <w:rsid w:val="0018606F"/>
    <w:rsid w:val="00187012"/>
    <w:rsid w:val="00187A20"/>
    <w:rsid w:val="00191F69"/>
    <w:rsid w:val="00191FD0"/>
    <w:rsid w:val="0019434E"/>
    <w:rsid w:val="00194C7C"/>
    <w:rsid w:val="00194E64"/>
    <w:rsid w:val="00194F8C"/>
    <w:rsid w:val="00194FF8"/>
    <w:rsid w:val="00195BEC"/>
    <w:rsid w:val="00195CCD"/>
    <w:rsid w:val="001961FD"/>
    <w:rsid w:val="00196C1D"/>
    <w:rsid w:val="0019780C"/>
    <w:rsid w:val="00197A2E"/>
    <w:rsid w:val="001A0F3F"/>
    <w:rsid w:val="001A178A"/>
    <w:rsid w:val="001A1F69"/>
    <w:rsid w:val="001A22BF"/>
    <w:rsid w:val="001A32AD"/>
    <w:rsid w:val="001A38CD"/>
    <w:rsid w:val="001A4544"/>
    <w:rsid w:val="001A45D9"/>
    <w:rsid w:val="001A489D"/>
    <w:rsid w:val="001A4DEB"/>
    <w:rsid w:val="001A585A"/>
    <w:rsid w:val="001A6063"/>
    <w:rsid w:val="001B2159"/>
    <w:rsid w:val="001B3162"/>
    <w:rsid w:val="001B39EA"/>
    <w:rsid w:val="001B3C26"/>
    <w:rsid w:val="001B496B"/>
    <w:rsid w:val="001B4982"/>
    <w:rsid w:val="001B52DC"/>
    <w:rsid w:val="001B6AF4"/>
    <w:rsid w:val="001B6E04"/>
    <w:rsid w:val="001B71D4"/>
    <w:rsid w:val="001B7283"/>
    <w:rsid w:val="001B73E6"/>
    <w:rsid w:val="001B7493"/>
    <w:rsid w:val="001B7C3A"/>
    <w:rsid w:val="001C009C"/>
    <w:rsid w:val="001C0E68"/>
    <w:rsid w:val="001C1288"/>
    <w:rsid w:val="001C13F4"/>
    <w:rsid w:val="001C1658"/>
    <w:rsid w:val="001C1CB4"/>
    <w:rsid w:val="001C1E5A"/>
    <w:rsid w:val="001C26AF"/>
    <w:rsid w:val="001C378A"/>
    <w:rsid w:val="001C40DC"/>
    <w:rsid w:val="001C4BFB"/>
    <w:rsid w:val="001C507F"/>
    <w:rsid w:val="001C5789"/>
    <w:rsid w:val="001C64EA"/>
    <w:rsid w:val="001C6530"/>
    <w:rsid w:val="001C6658"/>
    <w:rsid w:val="001C6F9F"/>
    <w:rsid w:val="001C72EF"/>
    <w:rsid w:val="001D1141"/>
    <w:rsid w:val="001D1BBC"/>
    <w:rsid w:val="001D2D1D"/>
    <w:rsid w:val="001D2EAF"/>
    <w:rsid w:val="001D4FFE"/>
    <w:rsid w:val="001D5426"/>
    <w:rsid w:val="001D5EE4"/>
    <w:rsid w:val="001D63D4"/>
    <w:rsid w:val="001D6C52"/>
    <w:rsid w:val="001D751B"/>
    <w:rsid w:val="001E19F6"/>
    <w:rsid w:val="001E1C05"/>
    <w:rsid w:val="001E2ABE"/>
    <w:rsid w:val="001E32BE"/>
    <w:rsid w:val="001E3CDC"/>
    <w:rsid w:val="001E45C2"/>
    <w:rsid w:val="001E4C5A"/>
    <w:rsid w:val="001E5EAC"/>
    <w:rsid w:val="001E624B"/>
    <w:rsid w:val="001E6559"/>
    <w:rsid w:val="001E7982"/>
    <w:rsid w:val="001F1641"/>
    <w:rsid w:val="001F1F9E"/>
    <w:rsid w:val="001F261A"/>
    <w:rsid w:val="001F42FD"/>
    <w:rsid w:val="001F4784"/>
    <w:rsid w:val="001F4F5D"/>
    <w:rsid w:val="001F5AA9"/>
    <w:rsid w:val="001F5C50"/>
    <w:rsid w:val="001F74BD"/>
    <w:rsid w:val="001F7A5D"/>
    <w:rsid w:val="001F7B6B"/>
    <w:rsid w:val="00201800"/>
    <w:rsid w:val="00203BD5"/>
    <w:rsid w:val="00205068"/>
    <w:rsid w:val="00205193"/>
    <w:rsid w:val="0020525F"/>
    <w:rsid w:val="002056CE"/>
    <w:rsid w:val="002065EB"/>
    <w:rsid w:val="0020676F"/>
    <w:rsid w:val="00207E7C"/>
    <w:rsid w:val="0021078C"/>
    <w:rsid w:val="00211685"/>
    <w:rsid w:val="00211D04"/>
    <w:rsid w:val="00212BD6"/>
    <w:rsid w:val="00212F82"/>
    <w:rsid w:val="00213917"/>
    <w:rsid w:val="00213C7F"/>
    <w:rsid w:val="002151E0"/>
    <w:rsid w:val="00215CFD"/>
    <w:rsid w:val="002168B4"/>
    <w:rsid w:val="002168DF"/>
    <w:rsid w:val="002168E1"/>
    <w:rsid w:val="00221432"/>
    <w:rsid w:val="002221DE"/>
    <w:rsid w:val="00225180"/>
    <w:rsid w:val="00225B32"/>
    <w:rsid w:val="00226CE2"/>
    <w:rsid w:val="0023105C"/>
    <w:rsid w:val="002314A6"/>
    <w:rsid w:val="00231528"/>
    <w:rsid w:val="00231828"/>
    <w:rsid w:val="00231D7D"/>
    <w:rsid w:val="002327A8"/>
    <w:rsid w:val="00232AB4"/>
    <w:rsid w:val="002350BD"/>
    <w:rsid w:val="00236311"/>
    <w:rsid w:val="00236866"/>
    <w:rsid w:val="00236E4F"/>
    <w:rsid w:val="002400A3"/>
    <w:rsid w:val="00240EF2"/>
    <w:rsid w:val="002412D7"/>
    <w:rsid w:val="00241484"/>
    <w:rsid w:val="002416A9"/>
    <w:rsid w:val="00241D76"/>
    <w:rsid w:val="00241E3C"/>
    <w:rsid w:val="00241F1D"/>
    <w:rsid w:val="002427B1"/>
    <w:rsid w:val="00242AE4"/>
    <w:rsid w:val="00243AE2"/>
    <w:rsid w:val="002440AF"/>
    <w:rsid w:val="00244D0B"/>
    <w:rsid w:val="002454E1"/>
    <w:rsid w:val="0024587F"/>
    <w:rsid w:val="00246DB0"/>
    <w:rsid w:val="00247E0D"/>
    <w:rsid w:val="002500BD"/>
    <w:rsid w:val="00250906"/>
    <w:rsid w:val="00250B94"/>
    <w:rsid w:val="002524A1"/>
    <w:rsid w:val="002524D5"/>
    <w:rsid w:val="002537D5"/>
    <w:rsid w:val="00255266"/>
    <w:rsid w:val="00256311"/>
    <w:rsid w:val="00257405"/>
    <w:rsid w:val="00257AF2"/>
    <w:rsid w:val="00261122"/>
    <w:rsid w:val="00261ADD"/>
    <w:rsid w:val="00263798"/>
    <w:rsid w:val="00264518"/>
    <w:rsid w:val="00264EB3"/>
    <w:rsid w:val="00265463"/>
    <w:rsid w:val="00265F24"/>
    <w:rsid w:val="00266D50"/>
    <w:rsid w:val="002673DB"/>
    <w:rsid w:val="002677EC"/>
    <w:rsid w:val="00270046"/>
    <w:rsid w:val="0027054B"/>
    <w:rsid w:val="002706C7"/>
    <w:rsid w:val="0027121A"/>
    <w:rsid w:val="00272667"/>
    <w:rsid w:val="00272692"/>
    <w:rsid w:val="00272D7D"/>
    <w:rsid w:val="00273F42"/>
    <w:rsid w:val="00276570"/>
    <w:rsid w:val="00276967"/>
    <w:rsid w:val="00277126"/>
    <w:rsid w:val="002778D9"/>
    <w:rsid w:val="00280201"/>
    <w:rsid w:val="002811DD"/>
    <w:rsid w:val="002837AB"/>
    <w:rsid w:val="00284869"/>
    <w:rsid w:val="00284B6B"/>
    <w:rsid w:val="00284D91"/>
    <w:rsid w:val="00285737"/>
    <w:rsid w:val="002901CD"/>
    <w:rsid w:val="00290BCA"/>
    <w:rsid w:val="00291486"/>
    <w:rsid w:val="002920C4"/>
    <w:rsid w:val="00292AB1"/>
    <w:rsid w:val="00293188"/>
    <w:rsid w:val="00293730"/>
    <w:rsid w:val="002942EF"/>
    <w:rsid w:val="002952E0"/>
    <w:rsid w:val="00295DD1"/>
    <w:rsid w:val="002A0227"/>
    <w:rsid w:val="002A04FB"/>
    <w:rsid w:val="002A06D8"/>
    <w:rsid w:val="002A12F0"/>
    <w:rsid w:val="002A18E0"/>
    <w:rsid w:val="002A1F69"/>
    <w:rsid w:val="002A2267"/>
    <w:rsid w:val="002A249D"/>
    <w:rsid w:val="002A4E1E"/>
    <w:rsid w:val="002A5395"/>
    <w:rsid w:val="002A5B00"/>
    <w:rsid w:val="002A5B3C"/>
    <w:rsid w:val="002A67A7"/>
    <w:rsid w:val="002B2818"/>
    <w:rsid w:val="002B406F"/>
    <w:rsid w:val="002B4095"/>
    <w:rsid w:val="002B4907"/>
    <w:rsid w:val="002B502C"/>
    <w:rsid w:val="002B5A13"/>
    <w:rsid w:val="002B5AC5"/>
    <w:rsid w:val="002B6535"/>
    <w:rsid w:val="002B7B15"/>
    <w:rsid w:val="002B7D23"/>
    <w:rsid w:val="002C0317"/>
    <w:rsid w:val="002C0FDA"/>
    <w:rsid w:val="002C2786"/>
    <w:rsid w:val="002C36BB"/>
    <w:rsid w:val="002C4581"/>
    <w:rsid w:val="002C52E1"/>
    <w:rsid w:val="002C63C6"/>
    <w:rsid w:val="002C6961"/>
    <w:rsid w:val="002D0031"/>
    <w:rsid w:val="002D04B0"/>
    <w:rsid w:val="002D08EE"/>
    <w:rsid w:val="002D1163"/>
    <w:rsid w:val="002D14BA"/>
    <w:rsid w:val="002D1CBC"/>
    <w:rsid w:val="002D27B8"/>
    <w:rsid w:val="002D37C9"/>
    <w:rsid w:val="002D38A0"/>
    <w:rsid w:val="002D4CFF"/>
    <w:rsid w:val="002D4E2F"/>
    <w:rsid w:val="002D5E64"/>
    <w:rsid w:val="002D6DA8"/>
    <w:rsid w:val="002D78B3"/>
    <w:rsid w:val="002E25EC"/>
    <w:rsid w:val="002E26A1"/>
    <w:rsid w:val="002E2701"/>
    <w:rsid w:val="002E2D0C"/>
    <w:rsid w:val="002E352A"/>
    <w:rsid w:val="002E6441"/>
    <w:rsid w:val="002E706B"/>
    <w:rsid w:val="002E76B0"/>
    <w:rsid w:val="002E7F6B"/>
    <w:rsid w:val="002F0809"/>
    <w:rsid w:val="002F0DA2"/>
    <w:rsid w:val="002F0F46"/>
    <w:rsid w:val="002F1B51"/>
    <w:rsid w:val="002F1DE2"/>
    <w:rsid w:val="002F27FD"/>
    <w:rsid w:val="002F4291"/>
    <w:rsid w:val="002F436C"/>
    <w:rsid w:val="002F4A53"/>
    <w:rsid w:val="002F4AE7"/>
    <w:rsid w:val="002F6565"/>
    <w:rsid w:val="002F6579"/>
    <w:rsid w:val="002F707E"/>
    <w:rsid w:val="002F7DBE"/>
    <w:rsid w:val="00300BFF"/>
    <w:rsid w:val="003017C1"/>
    <w:rsid w:val="0030183F"/>
    <w:rsid w:val="003029DA"/>
    <w:rsid w:val="00304838"/>
    <w:rsid w:val="00304DE9"/>
    <w:rsid w:val="00307166"/>
    <w:rsid w:val="00307C02"/>
    <w:rsid w:val="00312917"/>
    <w:rsid w:val="00314B61"/>
    <w:rsid w:val="00316940"/>
    <w:rsid w:val="00317051"/>
    <w:rsid w:val="00320EF4"/>
    <w:rsid w:val="00321049"/>
    <w:rsid w:val="00322B76"/>
    <w:rsid w:val="00322FCA"/>
    <w:rsid w:val="00323DBE"/>
    <w:rsid w:val="003242DF"/>
    <w:rsid w:val="003243B4"/>
    <w:rsid w:val="00324BC5"/>
    <w:rsid w:val="00324EC3"/>
    <w:rsid w:val="003253D2"/>
    <w:rsid w:val="00325B3B"/>
    <w:rsid w:val="00326794"/>
    <w:rsid w:val="003275F2"/>
    <w:rsid w:val="0032765F"/>
    <w:rsid w:val="00327C55"/>
    <w:rsid w:val="00330039"/>
    <w:rsid w:val="003305DB"/>
    <w:rsid w:val="0033259A"/>
    <w:rsid w:val="003328C2"/>
    <w:rsid w:val="00332B10"/>
    <w:rsid w:val="00332F21"/>
    <w:rsid w:val="00334D4D"/>
    <w:rsid w:val="00335268"/>
    <w:rsid w:val="00336280"/>
    <w:rsid w:val="0033763C"/>
    <w:rsid w:val="003379E6"/>
    <w:rsid w:val="00340995"/>
    <w:rsid w:val="003416E1"/>
    <w:rsid w:val="00341911"/>
    <w:rsid w:val="00341DF6"/>
    <w:rsid w:val="00342334"/>
    <w:rsid w:val="003429AC"/>
    <w:rsid w:val="00343358"/>
    <w:rsid w:val="003439E9"/>
    <w:rsid w:val="00343B48"/>
    <w:rsid w:val="00344279"/>
    <w:rsid w:val="0034438B"/>
    <w:rsid w:val="00344A03"/>
    <w:rsid w:val="0034511B"/>
    <w:rsid w:val="00346186"/>
    <w:rsid w:val="003467B9"/>
    <w:rsid w:val="00346BD6"/>
    <w:rsid w:val="00347FF2"/>
    <w:rsid w:val="003502CE"/>
    <w:rsid w:val="003508CA"/>
    <w:rsid w:val="00352138"/>
    <w:rsid w:val="00352581"/>
    <w:rsid w:val="00352CF2"/>
    <w:rsid w:val="0035338A"/>
    <w:rsid w:val="003547F0"/>
    <w:rsid w:val="00354830"/>
    <w:rsid w:val="00355B88"/>
    <w:rsid w:val="0035634D"/>
    <w:rsid w:val="003575EE"/>
    <w:rsid w:val="00357B73"/>
    <w:rsid w:val="00357C9C"/>
    <w:rsid w:val="00361DD2"/>
    <w:rsid w:val="00364472"/>
    <w:rsid w:val="00364CDF"/>
    <w:rsid w:val="003659D0"/>
    <w:rsid w:val="00365DBA"/>
    <w:rsid w:val="00365E30"/>
    <w:rsid w:val="00366BF0"/>
    <w:rsid w:val="00367495"/>
    <w:rsid w:val="00367784"/>
    <w:rsid w:val="00370182"/>
    <w:rsid w:val="00371DBA"/>
    <w:rsid w:val="003724BE"/>
    <w:rsid w:val="0037264F"/>
    <w:rsid w:val="003729E0"/>
    <w:rsid w:val="00372B40"/>
    <w:rsid w:val="003735B5"/>
    <w:rsid w:val="00373E42"/>
    <w:rsid w:val="003777F0"/>
    <w:rsid w:val="00377C58"/>
    <w:rsid w:val="003808BA"/>
    <w:rsid w:val="00382AEF"/>
    <w:rsid w:val="00382B18"/>
    <w:rsid w:val="00383025"/>
    <w:rsid w:val="0038315A"/>
    <w:rsid w:val="00385C87"/>
    <w:rsid w:val="00387870"/>
    <w:rsid w:val="00391243"/>
    <w:rsid w:val="00391EFD"/>
    <w:rsid w:val="00392AB1"/>
    <w:rsid w:val="00392C61"/>
    <w:rsid w:val="003932E9"/>
    <w:rsid w:val="0039398E"/>
    <w:rsid w:val="003944D7"/>
    <w:rsid w:val="00394ED8"/>
    <w:rsid w:val="003A0222"/>
    <w:rsid w:val="003A14A3"/>
    <w:rsid w:val="003A1BF2"/>
    <w:rsid w:val="003A1F0D"/>
    <w:rsid w:val="003A4E19"/>
    <w:rsid w:val="003A5562"/>
    <w:rsid w:val="003A5A6A"/>
    <w:rsid w:val="003A61AD"/>
    <w:rsid w:val="003A6296"/>
    <w:rsid w:val="003A65D4"/>
    <w:rsid w:val="003B016B"/>
    <w:rsid w:val="003B087C"/>
    <w:rsid w:val="003B1EA9"/>
    <w:rsid w:val="003B28A3"/>
    <w:rsid w:val="003B3896"/>
    <w:rsid w:val="003B3B4B"/>
    <w:rsid w:val="003B3D1C"/>
    <w:rsid w:val="003B5B32"/>
    <w:rsid w:val="003B5DB1"/>
    <w:rsid w:val="003C1FED"/>
    <w:rsid w:val="003C2681"/>
    <w:rsid w:val="003C26C8"/>
    <w:rsid w:val="003C2DE6"/>
    <w:rsid w:val="003C3805"/>
    <w:rsid w:val="003C53C9"/>
    <w:rsid w:val="003C7301"/>
    <w:rsid w:val="003C75A3"/>
    <w:rsid w:val="003C7743"/>
    <w:rsid w:val="003C7D2D"/>
    <w:rsid w:val="003D0D30"/>
    <w:rsid w:val="003D1AEA"/>
    <w:rsid w:val="003D1E00"/>
    <w:rsid w:val="003D251C"/>
    <w:rsid w:val="003D2AA1"/>
    <w:rsid w:val="003D3EB3"/>
    <w:rsid w:val="003D4495"/>
    <w:rsid w:val="003D5398"/>
    <w:rsid w:val="003D565B"/>
    <w:rsid w:val="003D5CD1"/>
    <w:rsid w:val="003D6239"/>
    <w:rsid w:val="003D6FF5"/>
    <w:rsid w:val="003D72F8"/>
    <w:rsid w:val="003E04AA"/>
    <w:rsid w:val="003E2637"/>
    <w:rsid w:val="003E341E"/>
    <w:rsid w:val="003E3E0E"/>
    <w:rsid w:val="003E47E0"/>
    <w:rsid w:val="003E4D85"/>
    <w:rsid w:val="003E4DBE"/>
    <w:rsid w:val="003E4DD2"/>
    <w:rsid w:val="003E57A1"/>
    <w:rsid w:val="003E6AA3"/>
    <w:rsid w:val="003E6B9B"/>
    <w:rsid w:val="003E6FD5"/>
    <w:rsid w:val="003E702D"/>
    <w:rsid w:val="003E7E64"/>
    <w:rsid w:val="003F05D9"/>
    <w:rsid w:val="003F0AE7"/>
    <w:rsid w:val="003F3F6F"/>
    <w:rsid w:val="003F40A8"/>
    <w:rsid w:val="003F5C23"/>
    <w:rsid w:val="003F5E61"/>
    <w:rsid w:val="003F6402"/>
    <w:rsid w:val="003F73C1"/>
    <w:rsid w:val="003F7EAC"/>
    <w:rsid w:val="003F7FE6"/>
    <w:rsid w:val="00400528"/>
    <w:rsid w:val="00401863"/>
    <w:rsid w:val="00402810"/>
    <w:rsid w:val="00402D4B"/>
    <w:rsid w:val="004031C1"/>
    <w:rsid w:val="00403336"/>
    <w:rsid w:val="00404357"/>
    <w:rsid w:val="00405192"/>
    <w:rsid w:val="00405BD5"/>
    <w:rsid w:val="004079F5"/>
    <w:rsid w:val="004105BE"/>
    <w:rsid w:val="00410D9A"/>
    <w:rsid w:val="00410FC5"/>
    <w:rsid w:val="00411E50"/>
    <w:rsid w:val="0041219A"/>
    <w:rsid w:val="00415476"/>
    <w:rsid w:val="004158BC"/>
    <w:rsid w:val="004160EF"/>
    <w:rsid w:val="00416874"/>
    <w:rsid w:val="0041687B"/>
    <w:rsid w:val="00416FE9"/>
    <w:rsid w:val="004173F5"/>
    <w:rsid w:val="00420BDC"/>
    <w:rsid w:val="00421092"/>
    <w:rsid w:val="00421AA2"/>
    <w:rsid w:val="00422474"/>
    <w:rsid w:val="00422C11"/>
    <w:rsid w:val="00422C91"/>
    <w:rsid w:val="00422E14"/>
    <w:rsid w:val="00423609"/>
    <w:rsid w:val="00423FE5"/>
    <w:rsid w:val="00424202"/>
    <w:rsid w:val="00424FAF"/>
    <w:rsid w:val="004265DA"/>
    <w:rsid w:val="0042686B"/>
    <w:rsid w:val="00426C1E"/>
    <w:rsid w:val="00430302"/>
    <w:rsid w:val="00430C7A"/>
    <w:rsid w:val="004319F5"/>
    <w:rsid w:val="00431E6D"/>
    <w:rsid w:val="00432E51"/>
    <w:rsid w:val="004333B3"/>
    <w:rsid w:val="00433832"/>
    <w:rsid w:val="00434CD3"/>
    <w:rsid w:val="004354BF"/>
    <w:rsid w:val="00435536"/>
    <w:rsid w:val="00436963"/>
    <w:rsid w:val="00437FAB"/>
    <w:rsid w:val="004403FA"/>
    <w:rsid w:val="004414BF"/>
    <w:rsid w:val="004417BD"/>
    <w:rsid w:val="00441823"/>
    <w:rsid w:val="004419BC"/>
    <w:rsid w:val="00441AA7"/>
    <w:rsid w:val="00442704"/>
    <w:rsid w:val="004437BC"/>
    <w:rsid w:val="00444624"/>
    <w:rsid w:val="00445999"/>
    <w:rsid w:val="00446A96"/>
    <w:rsid w:val="00446B6F"/>
    <w:rsid w:val="0045005B"/>
    <w:rsid w:val="0045075A"/>
    <w:rsid w:val="004508A8"/>
    <w:rsid w:val="00451126"/>
    <w:rsid w:val="00451181"/>
    <w:rsid w:val="004515B1"/>
    <w:rsid w:val="00451E94"/>
    <w:rsid w:val="0045229F"/>
    <w:rsid w:val="00452428"/>
    <w:rsid w:val="004526F0"/>
    <w:rsid w:val="00452BDB"/>
    <w:rsid w:val="00454513"/>
    <w:rsid w:val="00454766"/>
    <w:rsid w:val="0045534E"/>
    <w:rsid w:val="00455EA2"/>
    <w:rsid w:val="00456399"/>
    <w:rsid w:val="00456830"/>
    <w:rsid w:val="00457A3E"/>
    <w:rsid w:val="00460BDE"/>
    <w:rsid w:val="00461772"/>
    <w:rsid w:val="0046280F"/>
    <w:rsid w:val="00462A3F"/>
    <w:rsid w:val="00462A91"/>
    <w:rsid w:val="00464773"/>
    <w:rsid w:val="00465204"/>
    <w:rsid w:val="004658DE"/>
    <w:rsid w:val="004659DE"/>
    <w:rsid w:val="00465C66"/>
    <w:rsid w:val="00466915"/>
    <w:rsid w:val="00467247"/>
    <w:rsid w:val="0046770B"/>
    <w:rsid w:val="00467FC5"/>
    <w:rsid w:val="00470228"/>
    <w:rsid w:val="0047053F"/>
    <w:rsid w:val="00470E87"/>
    <w:rsid w:val="00472393"/>
    <w:rsid w:val="004724C5"/>
    <w:rsid w:val="004726D3"/>
    <w:rsid w:val="00472FF9"/>
    <w:rsid w:val="00473037"/>
    <w:rsid w:val="00474A74"/>
    <w:rsid w:val="00475F42"/>
    <w:rsid w:val="00476191"/>
    <w:rsid w:val="004767E0"/>
    <w:rsid w:val="00477126"/>
    <w:rsid w:val="0047763A"/>
    <w:rsid w:val="0048002E"/>
    <w:rsid w:val="004800C6"/>
    <w:rsid w:val="00480F06"/>
    <w:rsid w:val="00482563"/>
    <w:rsid w:val="00483000"/>
    <w:rsid w:val="00484B7A"/>
    <w:rsid w:val="0048539A"/>
    <w:rsid w:val="00485BB2"/>
    <w:rsid w:val="00486586"/>
    <w:rsid w:val="004877F5"/>
    <w:rsid w:val="00487B64"/>
    <w:rsid w:val="004900B3"/>
    <w:rsid w:val="0049038E"/>
    <w:rsid w:val="0049231F"/>
    <w:rsid w:val="00492A04"/>
    <w:rsid w:val="00494548"/>
    <w:rsid w:val="00494593"/>
    <w:rsid w:val="004966EF"/>
    <w:rsid w:val="004973F2"/>
    <w:rsid w:val="004A0017"/>
    <w:rsid w:val="004A00EC"/>
    <w:rsid w:val="004A0895"/>
    <w:rsid w:val="004A0AE0"/>
    <w:rsid w:val="004A0B05"/>
    <w:rsid w:val="004A21A7"/>
    <w:rsid w:val="004A22AA"/>
    <w:rsid w:val="004A26D9"/>
    <w:rsid w:val="004A3533"/>
    <w:rsid w:val="004A35A3"/>
    <w:rsid w:val="004A4682"/>
    <w:rsid w:val="004A4C02"/>
    <w:rsid w:val="004A50C7"/>
    <w:rsid w:val="004A6A1A"/>
    <w:rsid w:val="004A6BF8"/>
    <w:rsid w:val="004A6F32"/>
    <w:rsid w:val="004A7974"/>
    <w:rsid w:val="004B0AFB"/>
    <w:rsid w:val="004B1E8F"/>
    <w:rsid w:val="004B206E"/>
    <w:rsid w:val="004B376F"/>
    <w:rsid w:val="004B41C6"/>
    <w:rsid w:val="004B66CA"/>
    <w:rsid w:val="004B7B65"/>
    <w:rsid w:val="004B7DFD"/>
    <w:rsid w:val="004C19ED"/>
    <w:rsid w:val="004C23CC"/>
    <w:rsid w:val="004C37A0"/>
    <w:rsid w:val="004C3AC2"/>
    <w:rsid w:val="004C3D70"/>
    <w:rsid w:val="004C4C41"/>
    <w:rsid w:val="004C4F3D"/>
    <w:rsid w:val="004C50E2"/>
    <w:rsid w:val="004C5957"/>
    <w:rsid w:val="004C5F38"/>
    <w:rsid w:val="004C7875"/>
    <w:rsid w:val="004C7DC4"/>
    <w:rsid w:val="004C7FAC"/>
    <w:rsid w:val="004D2E07"/>
    <w:rsid w:val="004D38FE"/>
    <w:rsid w:val="004D3F63"/>
    <w:rsid w:val="004D441A"/>
    <w:rsid w:val="004D4702"/>
    <w:rsid w:val="004D607F"/>
    <w:rsid w:val="004D6132"/>
    <w:rsid w:val="004D79E4"/>
    <w:rsid w:val="004D7F32"/>
    <w:rsid w:val="004E0B95"/>
    <w:rsid w:val="004E168D"/>
    <w:rsid w:val="004E4CB4"/>
    <w:rsid w:val="004E55C8"/>
    <w:rsid w:val="004E5A54"/>
    <w:rsid w:val="004E7C3B"/>
    <w:rsid w:val="004E7DB2"/>
    <w:rsid w:val="004F0590"/>
    <w:rsid w:val="004F147A"/>
    <w:rsid w:val="004F4674"/>
    <w:rsid w:val="004F4A88"/>
    <w:rsid w:val="004F4DD9"/>
    <w:rsid w:val="004F588C"/>
    <w:rsid w:val="004F5E2A"/>
    <w:rsid w:val="004F624D"/>
    <w:rsid w:val="004F6458"/>
    <w:rsid w:val="00500980"/>
    <w:rsid w:val="00501217"/>
    <w:rsid w:val="00502980"/>
    <w:rsid w:val="00503867"/>
    <w:rsid w:val="0050448A"/>
    <w:rsid w:val="00504CD1"/>
    <w:rsid w:val="005056C0"/>
    <w:rsid w:val="00506CE7"/>
    <w:rsid w:val="00507CE8"/>
    <w:rsid w:val="00510116"/>
    <w:rsid w:val="00510728"/>
    <w:rsid w:val="00510771"/>
    <w:rsid w:val="00510EFC"/>
    <w:rsid w:val="00511B6A"/>
    <w:rsid w:val="00513E0B"/>
    <w:rsid w:val="00514155"/>
    <w:rsid w:val="00515B57"/>
    <w:rsid w:val="00516210"/>
    <w:rsid w:val="005174E7"/>
    <w:rsid w:val="00521033"/>
    <w:rsid w:val="0052208F"/>
    <w:rsid w:val="00523330"/>
    <w:rsid w:val="0052614E"/>
    <w:rsid w:val="00530D90"/>
    <w:rsid w:val="00531361"/>
    <w:rsid w:val="00532671"/>
    <w:rsid w:val="0053311B"/>
    <w:rsid w:val="00533373"/>
    <w:rsid w:val="00534CC9"/>
    <w:rsid w:val="0053571B"/>
    <w:rsid w:val="00536BA0"/>
    <w:rsid w:val="0053747A"/>
    <w:rsid w:val="00537DC0"/>
    <w:rsid w:val="0054014E"/>
    <w:rsid w:val="00540D69"/>
    <w:rsid w:val="005425FC"/>
    <w:rsid w:val="00543BC2"/>
    <w:rsid w:val="00543F13"/>
    <w:rsid w:val="00543F5D"/>
    <w:rsid w:val="005442E8"/>
    <w:rsid w:val="005449C5"/>
    <w:rsid w:val="00544BA6"/>
    <w:rsid w:val="00544EE7"/>
    <w:rsid w:val="0054598F"/>
    <w:rsid w:val="00547129"/>
    <w:rsid w:val="0054750D"/>
    <w:rsid w:val="00547655"/>
    <w:rsid w:val="005517D4"/>
    <w:rsid w:val="005524AF"/>
    <w:rsid w:val="00552955"/>
    <w:rsid w:val="00552E17"/>
    <w:rsid w:val="00553DD0"/>
    <w:rsid w:val="0055426B"/>
    <w:rsid w:val="00554D42"/>
    <w:rsid w:val="00554DC4"/>
    <w:rsid w:val="00556225"/>
    <w:rsid w:val="0056051E"/>
    <w:rsid w:val="00560FB1"/>
    <w:rsid w:val="005619FB"/>
    <w:rsid w:val="005635EB"/>
    <w:rsid w:val="00565DFE"/>
    <w:rsid w:val="0056600E"/>
    <w:rsid w:val="00566593"/>
    <w:rsid w:val="00566E48"/>
    <w:rsid w:val="005719B8"/>
    <w:rsid w:val="00572090"/>
    <w:rsid w:val="00572A65"/>
    <w:rsid w:val="00572CAA"/>
    <w:rsid w:val="00575599"/>
    <w:rsid w:val="0057582D"/>
    <w:rsid w:val="00576334"/>
    <w:rsid w:val="00576F21"/>
    <w:rsid w:val="00577019"/>
    <w:rsid w:val="0057735A"/>
    <w:rsid w:val="005777DB"/>
    <w:rsid w:val="00577C21"/>
    <w:rsid w:val="00580C56"/>
    <w:rsid w:val="005814D4"/>
    <w:rsid w:val="005838F9"/>
    <w:rsid w:val="0058435C"/>
    <w:rsid w:val="00584C06"/>
    <w:rsid w:val="00585A7E"/>
    <w:rsid w:val="005862A0"/>
    <w:rsid w:val="005868F2"/>
    <w:rsid w:val="00586D3A"/>
    <w:rsid w:val="005873B7"/>
    <w:rsid w:val="0059006B"/>
    <w:rsid w:val="005901C7"/>
    <w:rsid w:val="005902A3"/>
    <w:rsid w:val="00590FA2"/>
    <w:rsid w:val="005918B0"/>
    <w:rsid w:val="005922C5"/>
    <w:rsid w:val="00592A5F"/>
    <w:rsid w:val="00593067"/>
    <w:rsid w:val="0059315F"/>
    <w:rsid w:val="00593857"/>
    <w:rsid w:val="00593DB3"/>
    <w:rsid w:val="00593ED2"/>
    <w:rsid w:val="00594AB7"/>
    <w:rsid w:val="00595AF3"/>
    <w:rsid w:val="00595F02"/>
    <w:rsid w:val="00596BB6"/>
    <w:rsid w:val="0059707A"/>
    <w:rsid w:val="0059789D"/>
    <w:rsid w:val="00597AF3"/>
    <w:rsid w:val="005A0E51"/>
    <w:rsid w:val="005A0F8B"/>
    <w:rsid w:val="005A2991"/>
    <w:rsid w:val="005A2EFE"/>
    <w:rsid w:val="005A36B8"/>
    <w:rsid w:val="005A419D"/>
    <w:rsid w:val="005A4FEB"/>
    <w:rsid w:val="005A65E2"/>
    <w:rsid w:val="005A71C1"/>
    <w:rsid w:val="005B037D"/>
    <w:rsid w:val="005B0641"/>
    <w:rsid w:val="005B264F"/>
    <w:rsid w:val="005B29E6"/>
    <w:rsid w:val="005B38DC"/>
    <w:rsid w:val="005B4AD6"/>
    <w:rsid w:val="005B4C70"/>
    <w:rsid w:val="005B50D5"/>
    <w:rsid w:val="005B713A"/>
    <w:rsid w:val="005C01DF"/>
    <w:rsid w:val="005C02DE"/>
    <w:rsid w:val="005C13C8"/>
    <w:rsid w:val="005C1618"/>
    <w:rsid w:val="005C17ED"/>
    <w:rsid w:val="005C20B5"/>
    <w:rsid w:val="005C3352"/>
    <w:rsid w:val="005C4E3F"/>
    <w:rsid w:val="005C57E4"/>
    <w:rsid w:val="005C768F"/>
    <w:rsid w:val="005C7D58"/>
    <w:rsid w:val="005D036D"/>
    <w:rsid w:val="005D08FD"/>
    <w:rsid w:val="005D0B29"/>
    <w:rsid w:val="005D223E"/>
    <w:rsid w:val="005D3576"/>
    <w:rsid w:val="005D5639"/>
    <w:rsid w:val="005D69C6"/>
    <w:rsid w:val="005D7943"/>
    <w:rsid w:val="005D7F5B"/>
    <w:rsid w:val="005E03B0"/>
    <w:rsid w:val="005E0CD0"/>
    <w:rsid w:val="005E17BA"/>
    <w:rsid w:val="005E30F9"/>
    <w:rsid w:val="005E3693"/>
    <w:rsid w:val="005E5C48"/>
    <w:rsid w:val="005E63E7"/>
    <w:rsid w:val="005E7818"/>
    <w:rsid w:val="005F0EBF"/>
    <w:rsid w:val="005F4A86"/>
    <w:rsid w:val="005F4BF1"/>
    <w:rsid w:val="005F4E18"/>
    <w:rsid w:val="005F4E44"/>
    <w:rsid w:val="005F5A5C"/>
    <w:rsid w:val="005F5CAC"/>
    <w:rsid w:val="005F6E0C"/>
    <w:rsid w:val="005F77B3"/>
    <w:rsid w:val="0060185F"/>
    <w:rsid w:val="0060193B"/>
    <w:rsid w:val="00601947"/>
    <w:rsid w:val="00601E29"/>
    <w:rsid w:val="0060201A"/>
    <w:rsid w:val="00602135"/>
    <w:rsid w:val="00602250"/>
    <w:rsid w:val="00603031"/>
    <w:rsid w:val="0060306E"/>
    <w:rsid w:val="0060342B"/>
    <w:rsid w:val="00603CB1"/>
    <w:rsid w:val="00605761"/>
    <w:rsid w:val="00606295"/>
    <w:rsid w:val="00607CD0"/>
    <w:rsid w:val="006101AC"/>
    <w:rsid w:val="00611D1A"/>
    <w:rsid w:val="00614C2E"/>
    <w:rsid w:val="00614D7F"/>
    <w:rsid w:val="006154B4"/>
    <w:rsid w:val="006172E4"/>
    <w:rsid w:val="0062234F"/>
    <w:rsid w:val="00623D08"/>
    <w:rsid w:val="00623D9F"/>
    <w:rsid w:val="00624C2C"/>
    <w:rsid w:val="00626BBB"/>
    <w:rsid w:val="00626C38"/>
    <w:rsid w:val="00627805"/>
    <w:rsid w:val="006301E5"/>
    <w:rsid w:val="00630997"/>
    <w:rsid w:val="00631555"/>
    <w:rsid w:val="00634398"/>
    <w:rsid w:val="00635635"/>
    <w:rsid w:val="006359FC"/>
    <w:rsid w:val="00636C98"/>
    <w:rsid w:val="006370BF"/>
    <w:rsid w:val="00637C8D"/>
    <w:rsid w:val="006400DB"/>
    <w:rsid w:val="00640247"/>
    <w:rsid w:val="00640764"/>
    <w:rsid w:val="006407CE"/>
    <w:rsid w:val="00640B1F"/>
    <w:rsid w:val="00641DC0"/>
    <w:rsid w:val="00642170"/>
    <w:rsid w:val="00642588"/>
    <w:rsid w:val="00643152"/>
    <w:rsid w:val="00643CEB"/>
    <w:rsid w:val="00645785"/>
    <w:rsid w:val="00645FB4"/>
    <w:rsid w:val="00646ECD"/>
    <w:rsid w:val="00647016"/>
    <w:rsid w:val="00647528"/>
    <w:rsid w:val="00650285"/>
    <w:rsid w:val="00651417"/>
    <w:rsid w:val="00652868"/>
    <w:rsid w:val="006529E5"/>
    <w:rsid w:val="006531E4"/>
    <w:rsid w:val="00655DB1"/>
    <w:rsid w:val="00656EE8"/>
    <w:rsid w:val="00657F19"/>
    <w:rsid w:val="00660942"/>
    <w:rsid w:val="00660B87"/>
    <w:rsid w:val="0066123E"/>
    <w:rsid w:val="0066186F"/>
    <w:rsid w:val="00661C68"/>
    <w:rsid w:val="00661D97"/>
    <w:rsid w:val="00664AC3"/>
    <w:rsid w:val="00664EC4"/>
    <w:rsid w:val="00665ED3"/>
    <w:rsid w:val="006661F7"/>
    <w:rsid w:val="00666212"/>
    <w:rsid w:val="00666B3A"/>
    <w:rsid w:val="0066713B"/>
    <w:rsid w:val="00673942"/>
    <w:rsid w:val="00675E3F"/>
    <w:rsid w:val="0067604D"/>
    <w:rsid w:val="00676B20"/>
    <w:rsid w:val="00676F25"/>
    <w:rsid w:val="00677A5B"/>
    <w:rsid w:val="00680298"/>
    <w:rsid w:val="00680E27"/>
    <w:rsid w:val="00681498"/>
    <w:rsid w:val="006828F4"/>
    <w:rsid w:val="00683E78"/>
    <w:rsid w:val="00684E48"/>
    <w:rsid w:val="00684F9D"/>
    <w:rsid w:val="00685377"/>
    <w:rsid w:val="00685DAE"/>
    <w:rsid w:val="006868FC"/>
    <w:rsid w:val="00686B7B"/>
    <w:rsid w:val="00686D44"/>
    <w:rsid w:val="0069082F"/>
    <w:rsid w:val="006916CD"/>
    <w:rsid w:val="00691E3E"/>
    <w:rsid w:val="00694B04"/>
    <w:rsid w:val="006951CF"/>
    <w:rsid w:val="00695333"/>
    <w:rsid w:val="00695C28"/>
    <w:rsid w:val="006966A2"/>
    <w:rsid w:val="00696B74"/>
    <w:rsid w:val="006970DB"/>
    <w:rsid w:val="00697314"/>
    <w:rsid w:val="0069750D"/>
    <w:rsid w:val="00697F60"/>
    <w:rsid w:val="006A2215"/>
    <w:rsid w:val="006A2C5A"/>
    <w:rsid w:val="006A32F0"/>
    <w:rsid w:val="006A40B9"/>
    <w:rsid w:val="006A5D54"/>
    <w:rsid w:val="006A6AF3"/>
    <w:rsid w:val="006A7C56"/>
    <w:rsid w:val="006B1039"/>
    <w:rsid w:val="006B1A6A"/>
    <w:rsid w:val="006B23D8"/>
    <w:rsid w:val="006B5682"/>
    <w:rsid w:val="006B7CEB"/>
    <w:rsid w:val="006B7E75"/>
    <w:rsid w:val="006C064F"/>
    <w:rsid w:val="006C23AC"/>
    <w:rsid w:val="006C40CD"/>
    <w:rsid w:val="006C44BF"/>
    <w:rsid w:val="006C4F99"/>
    <w:rsid w:val="006C51C2"/>
    <w:rsid w:val="006C5313"/>
    <w:rsid w:val="006C666D"/>
    <w:rsid w:val="006C712D"/>
    <w:rsid w:val="006D0D20"/>
    <w:rsid w:val="006D19DF"/>
    <w:rsid w:val="006D2034"/>
    <w:rsid w:val="006D2761"/>
    <w:rsid w:val="006D2B86"/>
    <w:rsid w:val="006D2C18"/>
    <w:rsid w:val="006D327B"/>
    <w:rsid w:val="006D32D7"/>
    <w:rsid w:val="006D3CC5"/>
    <w:rsid w:val="006D4416"/>
    <w:rsid w:val="006D46DF"/>
    <w:rsid w:val="006D5F31"/>
    <w:rsid w:val="006D61AE"/>
    <w:rsid w:val="006E0353"/>
    <w:rsid w:val="006E0FDC"/>
    <w:rsid w:val="006E1BDF"/>
    <w:rsid w:val="006E205B"/>
    <w:rsid w:val="006E2963"/>
    <w:rsid w:val="006E2E70"/>
    <w:rsid w:val="006E31F8"/>
    <w:rsid w:val="006E3B18"/>
    <w:rsid w:val="006E3BFA"/>
    <w:rsid w:val="006E42CD"/>
    <w:rsid w:val="006E454F"/>
    <w:rsid w:val="006E4F98"/>
    <w:rsid w:val="006E55A2"/>
    <w:rsid w:val="006E655F"/>
    <w:rsid w:val="006E70AA"/>
    <w:rsid w:val="006E71E2"/>
    <w:rsid w:val="006E7320"/>
    <w:rsid w:val="006E73C8"/>
    <w:rsid w:val="006E75F3"/>
    <w:rsid w:val="006F06C3"/>
    <w:rsid w:val="006F271A"/>
    <w:rsid w:val="006F2B5E"/>
    <w:rsid w:val="006F3AA9"/>
    <w:rsid w:val="006F3E8A"/>
    <w:rsid w:val="006F45BA"/>
    <w:rsid w:val="006F4A9F"/>
    <w:rsid w:val="006F505D"/>
    <w:rsid w:val="006F6E14"/>
    <w:rsid w:val="006F723C"/>
    <w:rsid w:val="006F78FC"/>
    <w:rsid w:val="00701DE0"/>
    <w:rsid w:val="00701F46"/>
    <w:rsid w:val="00703303"/>
    <w:rsid w:val="007046B3"/>
    <w:rsid w:val="00704E98"/>
    <w:rsid w:val="00705C33"/>
    <w:rsid w:val="00705EEB"/>
    <w:rsid w:val="00707007"/>
    <w:rsid w:val="0070746A"/>
    <w:rsid w:val="00707A38"/>
    <w:rsid w:val="00707AEF"/>
    <w:rsid w:val="00707F6F"/>
    <w:rsid w:val="007118E3"/>
    <w:rsid w:val="0071422B"/>
    <w:rsid w:val="00715745"/>
    <w:rsid w:val="00715A67"/>
    <w:rsid w:val="00715FBD"/>
    <w:rsid w:val="007175C6"/>
    <w:rsid w:val="007202D3"/>
    <w:rsid w:val="00720A0F"/>
    <w:rsid w:val="007210AC"/>
    <w:rsid w:val="0072191B"/>
    <w:rsid w:val="00721EFD"/>
    <w:rsid w:val="00722CD1"/>
    <w:rsid w:val="00722DE0"/>
    <w:rsid w:val="00724A3A"/>
    <w:rsid w:val="00724DF8"/>
    <w:rsid w:val="0072687C"/>
    <w:rsid w:val="00727412"/>
    <w:rsid w:val="00727642"/>
    <w:rsid w:val="00727CE8"/>
    <w:rsid w:val="00730257"/>
    <w:rsid w:val="0073311F"/>
    <w:rsid w:val="00733660"/>
    <w:rsid w:val="00733807"/>
    <w:rsid w:val="0073383D"/>
    <w:rsid w:val="00733F17"/>
    <w:rsid w:val="00735061"/>
    <w:rsid w:val="00737249"/>
    <w:rsid w:val="00737F21"/>
    <w:rsid w:val="00741E46"/>
    <w:rsid w:val="0074261B"/>
    <w:rsid w:val="007438D9"/>
    <w:rsid w:val="00743B9D"/>
    <w:rsid w:val="00745401"/>
    <w:rsid w:val="0074758A"/>
    <w:rsid w:val="0074781D"/>
    <w:rsid w:val="007502A1"/>
    <w:rsid w:val="007506B9"/>
    <w:rsid w:val="00750F75"/>
    <w:rsid w:val="00751321"/>
    <w:rsid w:val="00751B7F"/>
    <w:rsid w:val="00753813"/>
    <w:rsid w:val="00753BCE"/>
    <w:rsid w:val="00755114"/>
    <w:rsid w:val="00755521"/>
    <w:rsid w:val="00760A73"/>
    <w:rsid w:val="00761A19"/>
    <w:rsid w:val="00761EE2"/>
    <w:rsid w:val="00762D02"/>
    <w:rsid w:val="00762D92"/>
    <w:rsid w:val="0076424E"/>
    <w:rsid w:val="00764269"/>
    <w:rsid w:val="00765109"/>
    <w:rsid w:val="007657A9"/>
    <w:rsid w:val="0076590D"/>
    <w:rsid w:val="00765FE6"/>
    <w:rsid w:val="00767F7E"/>
    <w:rsid w:val="00770FA3"/>
    <w:rsid w:val="007732C2"/>
    <w:rsid w:val="0077352A"/>
    <w:rsid w:val="00773F67"/>
    <w:rsid w:val="007742BB"/>
    <w:rsid w:val="0077444E"/>
    <w:rsid w:val="00774641"/>
    <w:rsid w:val="007754F0"/>
    <w:rsid w:val="00776845"/>
    <w:rsid w:val="00776B5B"/>
    <w:rsid w:val="007773A8"/>
    <w:rsid w:val="007800B9"/>
    <w:rsid w:val="00781A3D"/>
    <w:rsid w:val="007833EE"/>
    <w:rsid w:val="00783B4B"/>
    <w:rsid w:val="00786F6A"/>
    <w:rsid w:val="00791253"/>
    <w:rsid w:val="0079160C"/>
    <w:rsid w:val="0079292D"/>
    <w:rsid w:val="00793FC4"/>
    <w:rsid w:val="00795AB0"/>
    <w:rsid w:val="00795AE6"/>
    <w:rsid w:val="00796E21"/>
    <w:rsid w:val="00796E6A"/>
    <w:rsid w:val="00797B6F"/>
    <w:rsid w:val="00797ED7"/>
    <w:rsid w:val="007A030F"/>
    <w:rsid w:val="007A0E11"/>
    <w:rsid w:val="007A1344"/>
    <w:rsid w:val="007A1711"/>
    <w:rsid w:val="007A2939"/>
    <w:rsid w:val="007A4355"/>
    <w:rsid w:val="007A4CAB"/>
    <w:rsid w:val="007A51EA"/>
    <w:rsid w:val="007A586F"/>
    <w:rsid w:val="007A6382"/>
    <w:rsid w:val="007A7A1D"/>
    <w:rsid w:val="007A7FFA"/>
    <w:rsid w:val="007B0140"/>
    <w:rsid w:val="007B0CAE"/>
    <w:rsid w:val="007B0E78"/>
    <w:rsid w:val="007B12F1"/>
    <w:rsid w:val="007B2431"/>
    <w:rsid w:val="007B3031"/>
    <w:rsid w:val="007B3D34"/>
    <w:rsid w:val="007B3E97"/>
    <w:rsid w:val="007B3EC4"/>
    <w:rsid w:val="007B421D"/>
    <w:rsid w:val="007B5843"/>
    <w:rsid w:val="007B7227"/>
    <w:rsid w:val="007B7BB4"/>
    <w:rsid w:val="007C0495"/>
    <w:rsid w:val="007C0C98"/>
    <w:rsid w:val="007C0CEB"/>
    <w:rsid w:val="007C183B"/>
    <w:rsid w:val="007C19AF"/>
    <w:rsid w:val="007C1AEF"/>
    <w:rsid w:val="007C25C2"/>
    <w:rsid w:val="007C3866"/>
    <w:rsid w:val="007C52B0"/>
    <w:rsid w:val="007C5588"/>
    <w:rsid w:val="007C7992"/>
    <w:rsid w:val="007D0CA9"/>
    <w:rsid w:val="007D1928"/>
    <w:rsid w:val="007D294D"/>
    <w:rsid w:val="007D328C"/>
    <w:rsid w:val="007D3BB8"/>
    <w:rsid w:val="007D3E46"/>
    <w:rsid w:val="007D5B1C"/>
    <w:rsid w:val="007D649B"/>
    <w:rsid w:val="007D6550"/>
    <w:rsid w:val="007D740A"/>
    <w:rsid w:val="007D7614"/>
    <w:rsid w:val="007D7815"/>
    <w:rsid w:val="007E010F"/>
    <w:rsid w:val="007E0693"/>
    <w:rsid w:val="007E0BB2"/>
    <w:rsid w:val="007E16DC"/>
    <w:rsid w:val="007E4071"/>
    <w:rsid w:val="007E4646"/>
    <w:rsid w:val="007E58F1"/>
    <w:rsid w:val="007E5DD0"/>
    <w:rsid w:val="007E6372"/>
    <w:rsid w:val="007F0D80"/>
    <w:rsid w:val="007F10E7"/>
    <w:rsid w:val="007F1BDA"/>
    <w:rsid w:val="007F34ED"/>
    <w:rsid w:val="007F353B"/>
    <w:rsid w:val="007F418D"/>
    <w:rsid w:val="007F4292"/>
    <w:rsid w:val="007F48CA"/>
    <w:rsid w:val="007F5848"/>
    <w:rsid w:val="007F5A07"/>
    <w:rsid w:val="007F5CC0"/>
    <w:rsid w:val="007F65E6"/>
    <w:rsid w:val="007F720B"/>
    <w:rsid w:val="007F7EDD"/>
    <w:rsid w:val="00800346"/>
    <w:rsid w:val="008006DD"/>
    <w:rsid w:val="00800785"/>
    <w:rsid w:val="00801B05"/>
    <w:rsid w:val="00801E4D"/>
    <w:rsid w:val="00802A0F"/>
    <w:rsid w:val="00802D67"/>
    <w:rsid w:val="008031BF"/>
    <w:rsid w:val="00803518"/>
    <w:rsid w:val="008049B5"/>
    <w:rsid w:val="00804E97"/>
    <w:rsid w:val="00806245"/>
    <w:rsid w:val="008107DD"/>
    <w:rsid w:val="00811421"/>
    <w:rsid w:val="00813D9C"/>
    <w:rsid w:val="00813F23"/>
    <w:rsid w:val="00814FFF"/>
    <w:rsid w:val="00816894"/>
    <w:rsid w:val="0081694E"/>
    <w:rsid w:val="00817370"/>
    <w:rsid w:val="00820CB6"/>
    <w:rsid w:val="00820E5F"/>
    <w:rsid w:val="0082148A"/>
    <w:rsid w:val="00824BBA"/>
    <w:rsid w:val="00826EA8"/>
    <w:rsid w:val="008271A0"/>
    <w:rsid w:val="00827E91"/>
    <w:rsid w:val="00831A1E"/>
    <w:rsid w:val="00831BD2"/>
    <w:rsid w:val="008328BC"/>
    <w:rsid w:val="00832E85"/>
    <w:rsid w:val="00834E3B"/>
    <w:rsid w:val="0083509C"/>
    <w:rsid w:val="00840044"/>
    <w:rsid w:val="008401EA"/>
    <w:rsid w:val="0084056E"/>
    <w:rsid w:val="00840849"/>
    <w:rsid w:val="0084087C"/>
    <w:rsid w:val="0084119F"/>
    <w:rsid w:val="00841526"/>
    <w:rsid w:val="0084184E"/>
    <w:rsid w:val="00842389"/>
    <w:rsid w:val="00842828"/>
    <w:rsid w:val="00842C28"/>
    <w:rsid w:val="00843BCD"/>
    <w:rsid w:val="00845ADB"/>
    <w:rsid w:val="00845E24"/>
    <w:rsid w:val="00845E84"/>
    <w:rsid w:val="0084693F"/>
    <w:rsid w:val="00850D69"/>
    <w:rsid w:val="00850DD5"/>
    <w:rsid w:val="00851AF8"/>
    <w:rsid w:val="00851BFE"/>
    <w:rsid w:val="00853AC1"/>
    <w:rsid w:val="00854AAD"/>
    <w:rsid w:val="00855892"/>
    <w:rsid w:val="008558F9"/>
    <w:rsid w:val="00856CEB"/>
    <w:rsid w:val="00857094"/>
    <w:rsid w:val="00860C3C"/>
    <w:rsid w:val="00861659"/>
    <w:rsid w:val="008619CF"/>
    <w:rsid w:val="00862854"/>
    <w:rsid w:val="008643F2"/>
    <w:rsid w:val="008663DF"/>
    <w:rsid w:val="00866ED5"/>
    <w:rsid w:val="00870134"/>
    <w:rsid w:val="00871C0C"/>
    <w:rsid w:val="0087277A"/>
    <w:rsid w:val="008728F3"/>
    <w:rsid w:val="008741B7"/>
    <w:rsid w:val="008742E8"/>
    <w:rsid w:val="00874432"/>
    <w:rsid w:val="0087494D"/>
    <w:rsid w:val="008779CD"/>
    <w:rsid w:val="00880889"/>
    <w:rsid w:val="008818E7"/>
    <w:rsid w:val="0088429B"/>
    <w:rsid w:val="00884FBC"/>
    <w:rsid w:val="008861DD"/>
    <w:rsid w:val="00886E56"/>
    <w:rsid w:val="00890840"/>
    <w:rsid w:val="008910BA"/>
    <w:rsid w:val="00892101"/>
    <w:rsid w:val="00892369"/>
    <w:rsid w:val="00893317"/>
    <w:rsid w:val="008934F1"/>
    <w:rsid w:val="008937C6"/>
    <w:rsid w:val="0089395D"/>
    <w:rsid w:val="00894F8D"/>
    <w:rsid w:val="008961CD"/>
    <w:rsid w:val="0089683C"/>
    <w:rsid w:val="00896948"/>
    <w:rsid w:val="008A0122"/>
    <w:rsid w:val="008A0276"/>
    <w:rsid w:val="008A0E27"/>
    <w:rsid w:val="008A10FF"/>
    <w:rsid w:val="008A1CEE"/>
    <w:rsid w:val="008A23ED"/>
    <w:rsid w:val="008A2C20"/>
    <w:rsid w:val="008A2ECC"/>
    <w:rsid w:val="008A2FD4"/>
    <w:rsid w:val="008A30CB"/>
    <w:rsid w:val="008A3EEA"/>
    <w:rsid w:val="008A4C90"/>
    <w:rsid w:val="008A4CB6"/>
    <w:rsid w:val="008A59B4"/>
    <w:rsid w:val="008A65B0"/>
    <w:rsid w:val="008B082E"/>
    <w:rsid w:val="008B0CA4"/>
    <w:rsid w:val="008B0D39"/>
    <w:rsid w:val="008B163E"/>
    <w:rsid w:val="008B1A21"/>
    <w:rsid w:val="008B24FF"/>
    <w:rsid w:val="008B3857"/>
    <w:rsid w:val="008B4038"/>
    <w:rsid w:val="008B41A0"/>
    <w:rsid w:val="008B431F"/>
    <w:rsid w:val="008B4CBF"/>
    <w:rsid w:val="008B578C"/>
    <w:rsid w:val="008B5A27"/>
    <w:rsid w:val="008B60A1"/>
    <w:rsid w:val="008B60A5"/>
    <w:rsid w:val="008C1918"/>
    <w:rsid w:val="008C2D39"/>
    <w:rsid w:val="008C5889"/>
    <w:rsid w:val="008C6148"/>
    <w:rsid w:val="008C6447"/>
    <w:rsid w:val="008C6570"/>
    <w:rsid w:val="008D0D2F"/>
    <w:rsid w:val="008D103B"/>
    <w:rsid w:val="008D1157"/>
    <w:rsid w:val="008D2643"/>
    <w:rsid w:val="008D2CC2"/>
    <w:rsid w:val="008D3901"/>
    <w:rsid w:val="008D4C67"/>
    <w:rsid w:val="008D4D2F"/>
    <w:rsid w:val="008D64B0"/>
    <w:rsid w:val="008D6ACA"/>
    <w:rsid w:val="008D7171"/>
    <w:rsid w:val="008D766A"/>
    <w:rsid w:val="008E0ABB"/>
    <w:rsid w:val="008E0FFF"/>
    <w:rsid w:val="008E1887"/>
    <w:rsid w:val="008E289B"/>
    <w:rsid w:val="008E2C2B"/>
    <w:rsid w:val="008E382A"/>
    <w:rsid w:val="008E3A03"/>
    <w:rsid w:val="008E4D99"/>
    <w:rsid w:val="008E4F14"/>
    <w:rsid w:val="008E5963"/>
    <w:rsid w:val="008E6160"/>
    <w:rsid w:val="008E6490"/>
    <w:rsid w:val="008E6858"/>
    <w:rsid w:val="008E6AEA"/>
    <w:rsid w:val="008F0590"/>
    <w:rsid w:val="008F0FC7"/>
    <w:rsid w:val="008F1031"/>
    <w:rsid w:val="008F10F9"/>
    <w:rsid w:val="008F2ACB"/>
    <w:rsid w:val="008F2B69"/>
    <w:rsid w:val="008F2E5A"/>
    <w:rsid w:val="008F30EB"/>
    <w:rsid w:val="008F35A0"/>
    <w:rsid w:val="008F397B"/>
    <w:rsid w:val="008F4D27"/>
    <w:rsid w:val="008F4D84"/>
    <w:rsid w:val="008F7590"/>
    <w:rsid w:val="00900574"/>
    <w:rsid w:val="009009BC"/>
    <w:rsid w:val="00903094"/>
    <w:rsid w:val="00904205"/>
    <w:rsid w:val="009059A2"/>
    <w:rsid w:val="00906E2E"/>
    <w:rsid w:val="00906F93"/>
    <w:rsid w:val="00907E13"/>
    <w:rsid w:val="00907E5B"/>
    <w:rsid w:val="00907E82"/>
    <w:rsid w:val="009102E8"/>
    <w:rsid w:val="009119C4"/>
    <w:rsid w:val="00912719"/>
    <w:rsid w:val="00912BDB"/>
    <w:rsid w:val="00913399"/>
    <w:rsid w:val="00913A15"/>
    <w:rsid w:val="00916116"/>
    <w:rsid w:val="009161A8"/>
    <w:rsid w:val="00916363"/>
    <w:rsid w:val="0091641F"/>
    <w:rsid w:val="00917435"/>
    <w:rsid w:val="00917EEF"/>
    <w:rsid w:val="009205FF"/>
    <w:rsid w:val="009207CB"/>
    <w:rsid w:val="0092107F"/>
    <w:rsid w:val="009211E1"/>
    <w:rsid w:val="0092165F"/>
    <w:rsid w:val="00923131"/>
    <w:rsid w:val="0092344D"/>
    <w:rsid w:val="00924058"/>
    <w:rsid w:val="0092433A"/>
    <w:rsid w:val="00924A2C"/>
    <w:rsid w:val="00925150"/>
    <w:rsid w:val="00925CE7"/>
    <w:rsid w:val="009324FC"/>
    <w:rsid w:val="009335C4"/>
    <w:rsid w:val="00933BCC"/>
    <w:rsid w:val="009340DD"/>
    <w:rsid w:val="00934608"/>
    <w:rsid w:val="00934CD8"/>
    <w:rsid w:val="009351F7"/>
    <w:rsid w:val="00935B26"/>
    <w:rsid w:val="00935D94"/>
    <w:rsid w:val="00936042"/>
    <w:rsid w:val="00936568"/>
    <w:rsid w:val="009379C9"/>
    <w:rsid w:val="00937B18"/>
    <w:rsid w:val="00937B64"/>
    <w:rsid w:val="00940879"/>
    <w:rsid w:val="009409B4"/>
    <w:rsid w:val="00941528"/>
    <w:rsid w:val="009416B2"/>
    <w:rsid w:val="009425E1"/>
    <w:rsid w:val="00943E66"/>
    <w:rsid w:val="009443A4"/>
    <w:rsid w:val="00944983"/>
    <w:rsid w:val="00944A67"/>
    <w:rsid w:val="00945EDD"/>
    <w:rsid w:val="00946F2A"/>
    <w:rsid w:val="00947F51"/>
    <w:rsid w:val="009501A0"/>
    <w:rsid w:val="00950C7F"/>
    <w:rsid w:val="00950DC0"/>
    <w:rsid w:val="0095171E"/>
    <w:rsid w:val="00951C5C"/>
    <w:rsid w:val="0095247E"/>
    <w:rsid w:val="0095255E"/>
    <w:rsid w:val="00952870"/>
    <w:rsid w:val="00952BBA"/>
    <w:rsid w:val="00952BFF"/>
    <w:rsid w:val="00954A60"/>
    <w:rsid w:val="00955641"/>
    <w:rsid w:val="00955F14"/>
    <w:rsid w:val="00956500"/>
    <w:rsid w:val="00956D23"/>
    <w:rsid w:val="00957E3C"/>
    <w:rsid w:val="009604CD"/>
    <w:rsid w:val="00960C19"/>
    <w:rsid w:val="00960E53"/>
    <w:rsid w:val="009613AB"/>
    <w:rsid w:val="0096179D"/>
    <w:rsid w:val="0096339E"/>
    <w:rsid w:val="009638CB"/>
    <w:rsid w:val="00963C65"/>
    <w:rsid w:val="0096482E"/>
    <w:rsid w:val="00964D8D"/>
    <w:rsid w:val="00964E4A"/>
    <w:rsid w:val="00965F5E"/>
    <w:rsid w:val="00966D79"/>
    <w:rsid w:val="00966F87"/>
    <w:rsid w:val="009710F0"/>
    <w:rsid w:val="00971708"/>
    <w:rsid w:val="00971A9F"/>
    <w:rsid w:val="00971ADC"/>
    <w:rsid w:val="009722AD"/>
    <w:rsid w:val="00973704"/>
    <w:rsid w:val="00973985"/>
    <w:rsid w:val="009743D9"/>
    <w:rsid w:val="00974DE9"/>
    <w:rsid w:val="00976646"/>
    <w:rsid w:val="0098018C"/>
    <w:rsid w:val="0098109C"/>
    <w:rsid w:val="0098193B"/>
    <w:rsid w:val="009828B1"/>
    <w:rsid w:val="009832FB"/>
    <w:rsid w:val="00984BD3"/>
    <w:rsid w:val="0098504D"/>
    <w:rsid w:val="00985958"/>
    <w:rsid w:val="00985B7B"/>
    <w:rsid w:val="00985DE8"/>
    <w:rsid w:val="00987AC7"/>
    <w:rsid w:val="00987CEB"/>
    <w:rsid w:val="0099000C"/>
    <w:rsid w:val="00992108"/>
    <w:rsid w:val="00992666"/>
    <w:rsid w:val="00994023"/>
    <w:rsid w:val="0099419B"/>
    <w:rsid w:val="00994DC0"/>
    <w:rsid w:val="00995E86"/>
    <w:rsid w:val="00995EED"/>
    <w:rsid w:val="009963AB"/>
    <w:rsid w:val="00996C9F"/>
    <w:rsid w:val="00996F37"/>
    <w:rsid w:val="009975E0"/>
    <w:rsid w:val="009A07C3"/>
    <w:rsid w:val="009A09A5"/>
    <w:rsid w:val="009A0E34"/>
    <w:rsid w:val="009A10B7"/>
    <w:rsid w:val="009A1254"/>
    <w:rsid w:val="009A1648"/>
    <w:rsid w:val="009A21FD"/>
    <w:rsid w:val="009A3239"/>
    <w:rsid w:val="009A3DD3"/>
    <w:rsid w:val="009A5582"/>
    <w:rsid w:val="009A5A49"/>
    <w:rsid w:val="009A5BF0"/>
    <w:rsid w:val="009A7524"/>
    <w:rsid w:val="009B0F45"/>
    <w:rsid w:val="009B1777"/>
    <w:rsid w:val="009B33A6"/>
    <w:rsid w:val="009B4646"/>
    <w:rsid w:val="009B5114"/>
    <w:rsid w:val="009B6333"/>
    <w:rsid w:val="009B667B"/>
    <w:rsid w:val="009B7487"/>
    <w:rsid w:val="009B7F0E"/>
    <w:rsid w:val="009C2294"/>
    <w:rsid w:val="009C2CC3"/>
    <w:rsid w:val="009C357E"/>
    <w:rsid w:val="009C35A7"/>
    <w:rsid w:val="009C4158"/>
    <w:rsid w:val="009C4AED"/>
    <w:rsid w:val="009C7120"/>
    <w:rsid w:val="009C73EC"/>
    <w:rsid w:val="009D05D6"/>
    <w:rsid w:val="009D06A5"/>
    <w:rsid w:val="009D19AE"/>
    <w:rsid w:val="009D21FA"/>
    <w:rsid w:val="009D2396"/>
    <w:rsid w:val="009D2B50"/>
    <w:rsid w:val="009D3052"/>
    <w:rsid w:val="009D332E"/>
    <w:rsid w:val="009D3F65"/>
    <w:rsid w:val="009D44E5"/>
    <w:rsid w:val="009D4679"/>
    <w:rsid w:val="009D469D"/>
    <w:rsid w:val="009D492C"/>
    <w:rsid w:val="009D583E"/>
    <w:rsid w:val="009D5B33"/>
    <w:rsid w:val="009D777D"/>
    <w:rsid w:val="009E08A1"/>
    <w:rsid w:val="009E1BEF"/>
    <w:rsid w:val="009E2703"/>
    <w:rsid w:val="009E3087"/>
    <w:rsid w:val="009E5AF3"/>
    <w:rsid w:val="009E6BA6"/>
    <w:rsid w:val="009E6D46"/>
    <w:rsid w:val="009E6EF7"/>
    <w:rsid w:val="009E7067"/>
    <w:rsid w:val="009F0188"/>
    <w:rsid w:val="009F0D3B"/>
    <w:rsid w:val="009F1E49"/>
    <w:rsid w:val="009F4694"/>
    <w:rsid w:val="009F60DA"/>
    <w:rsid w:val="00A017D3"/>
    <w:rsid w:val="00A02E35"/>
    <w:rsid w:val="00A02F26"/>
    <w:rsid w:val="00A0334C"/>
    <w:rsid w:val="00A03B8D"/>
    <w:rsid w:val="00A0436A"/>
    <w:rsid w:val="00A044B9"/>
    <w:rsid w:val="00A04572"/>
    <w:rsid w:val="00A05510"/>
    <w:rsid w:val="00A0582E"/>
    <w:rsid w:val="00A074A2"/>
    <w:rsid w:val="00A10B27"/>
    <w:rsid w:val="00A11A77"/>
    <w:rsid w:val="00A1304E"/>
    <w:rsid w:val="00A1348B"/>
    <w:rsid w:val="00A15918"/>
    <w:rsid w:val="00A15D49"/>
    <w:rsid w:val="00A16505"/>
    <w:rsid w:val="00A206D7"/>
    <w:rsid w:val="00A2072C"/>
    <w:rsid w:val="00A2075D"/>
    <w:rsid w:val="00A210BC"/>
    <w:rsid w:val="00A21BB2"/>
    <w:rsid w:val="00A21E54"/>
    <w:rsid w:val="00A22997"/>
    <w:rsid w:val="00A23106"/>
    <w:rsid w:val="00A234BF"/>
    <w:rsid w:val="00A24E91"/>
    <w:rsid w:val="00A24F47"/>
    <w:rsid w:val="00A25EF1"/>
    <w:rsid w:val="00A2634E"/>
    <w:rsid w:val="00A26CB2"/>
    <w:rsid w:val="00A26FD6"/>
    <w:rsid w:val="00A274E7"/>
    <w:rsid w:val="00A27E60"/>
    <w:rsid w:val="00A3090A"/>
    <w:rsid w:val="00A31FF7"/>
    <w:rsid w:val="00A326AF"/>
    <w:rsid w:val="00A329AF"/>
    <w:rsid w:val="00A334F1"/>
    <w:rsid w:val="00A33983"/>
    <w:rsid w:val="00A33E09"/>
    <w:rsid w:val="00A364B3"/>
    <w:rsid w:val="00A369D8"/>
    <w:rsid w:val="00A36A58"/>
    <w:rsid w:val="00A37C88"/>
    <w:rsid w:val="00A400A0"/>
    <w:rsid w:val="00A4131D"/>
    <w:rsid w:val="00A42026"/>
    <w:rsid w:val="00A423E2"/>
    <w:rsid w:val="00A4388B"/>
    <w:rsid w:val="00A43E61"/>
    <w:rsid w:val="00A4430A"/>
    <w:rsid w:val="00A4737B"/>
    <w:rsid w:val="00A47454"/>
    <w:rsid w:val="00A474B2"/>
    <w:rsid w:val="00A476E8"/>
    <w:rsid w:val="00A51BCC"/>
    <w:rsid w:val="00A521B6"/>
    <w:rsid w:val="00A532BC"/>
    <w:rsid w:val="00A5377C"/>
    <w:rsid w:val="00A5381F"/>
    <w:rsid w:val="00A55E25"/>
    <w:rsid w:val="00A561FE"/>
    <w:rsid w:val="00A5645E"/>
    <w:rsid w:val="00A57248"/>
    <w:rsid w:val="00A60600"/>
    <w:rsid w:val="00A61003"/>
    <w:rsid w:val="00A61F90"/>
    <w:rsid w:val="00A6222B"/>
    <w:rsid w:val="00A63C1A"/>
    <w:rsid w:val="00A654A6"/>
    <w:rsid w:val="00A65B66"/>
    <w:rsid w:val="00A65C1C"/>
    <w:rsid w:val="00A67C0C"/>
    <w:rsid w:val="00A71613"/>
    <w:rsid w:val="00A722C8"/>
    <w:rsid w:val="00A726B2"/>
    <w:rsid w:val="00A736B3"/>
    <w:rsid w:val="00A73A99"/>
    <w:rsid w:val="00A745B5"/>
    <w:rsid w:val="00A764FD"/>
    <w:rsid w:val="00A76663"/>
    <w:rsid w:val="00A7798B"/>
    <w:rsid w:val="00A779AC"/>
    <w:rsid w:val="00A8065A"/>
    <w:rsid w:val="00A80A43"/>
    <w:rsid w:val="00A81B25"/>
    <w:rsid w:val="00A82013"/>
    <w:rsid w:val="00A844CA"/>
    <w:rsid w:val="00A85707"/>
    <w:rsid w:val="00A85825"/>
    <w:rsid w:val="00A85DAA"/>
    <w:rsid w:val="00A860B6"/>
    <w:rsid w:val="00A86867"/>
    <w:rsid w:val="00A87967"/>
    <w:rsid w:val="00A87ADD"/>
    <w:rsid w:val="00A90166"/>
    <w:rsid w:val="00A90BD3"/>
    <w:rsid w:val="00A90BE3"/>
    <w:rsid w:val="00A9165E"/>
    <w:rsid w:val="00A91671"/>
    <w:rsid w:val="00A9228D"/>
    <w:rsid w:val="00A948DB"/>
    <w:rsid w:val="00A9618C"/>
    <w:rsid w:val="00AA0C7C"/>
    <w:rsid w:val="00AA2C94"/>
    <w:rsid w:val="00AA3286"/>
    <w:rsid w:val="00AA3476"/>
    <w:rsid w:val="00AA4573"/>
    <w:rsid w:val="00AA5A87"/>
    <w:rsid w:val="00AA641E"/>
    <w:rsid w:val="00AA7E16"/>
    <w:rsid w:val="00AB0E9F"/>
    <w:rsid w:val="00AB19FA"/>
    <w:rsid w:val="00AB41ED"/>
    <w:rsid w:val="00AB444D"/>
    <w:rsid w:val="00AB4522"/>
    <w:rsid w:val="00AB5772"/>
    <w:rsid w:val="00AB6FEC"/>
    <w:rsid w:val="00AB7035"/>
    <w:rsid w:val="00AB7148"/>
    <w:rsid w:val="00AC0985"/>
    <w:rsid w:val="00AC0F22"/>
    <w:rsid w:val="00AC1493"/>
    <w:rsid w:val="00AC15C9"/>
    <w:rsid w:val="00AC2F41"/>
    <w:rsid w:val="00AC33ED"/>
    <w:rsid w:val="00AC451E"/>
    <w:rsid w:val="00AD01AC"/>
    <w:rsid w:val="00AD084B"/>
    <w:rsid w:val="00AD09D8"/>
    <w:rsid w:val="00AD109B"/>
    <w:rsid w:val="00AD1220"/>
    <w:rsid w:val="00AD1518"/>
    <w:rsid w:val="00AD1C23"/>
    <w:rsid w:val="00AD22E1"/>
    <w:rsid w:val="00AD2992"/>
    <w:rsid w:val="00AD3296"/>
    <w:rsid w:val="00AD366B"/>
    <w:rsid w:val="00AD5BB0"/>
    <w:rsid w:val="00AD6139"/>
    <w:rsid w:val="00AD61D0"/>
    <w:rsid w:val="00AD67B9"/>
    <w:rsid w:val="00AD6D33"/>
    <w:rsid w:val="00AE05C7"/>
    <w:rsid w:val="00AE0EFB"/>
    <w:rsid w:val="00AE0F12"/>
    <w:rsid w:val="00AE12DD"/>
    <w:rsid w:val="00AE2E1D"/>
    <w:rsid w:val="00AE3D6D"/>
    <w:rsid w:val="00AE3E96"/>
    <w:rsid w:val="00AE3FA2"/>
    <w:rsid w:val="00AE4580"/>
    <w:rsid w:val="00AE4D38"/>
    <w:rsid w:val="00AE5A3F"/>
    <w:rsid w:val="00AE5D58"/>
    <w:rsid w:val="00AE5F52"/>
    <w:rsid w:val="00AE6E0D"/>
    <w:rsid w:val="00AE7D6A"/>
    <w:rsid w:val="00AF0E3F"/>
    <w:rsid w:val="00AF1848"/>
    <w:rsid w:val="00AF1ACB"/>
    <w:rsid w:val="00AF2348"/>
    <w:rsid w:val="00AF31D0"/>
    <w:rsid w:val="00AF364C"/>
    <w:rsid w:val="00B00128"/>
    <w:rsid w:val="00B0045E"/>
    <w:rsid w:val="00B00863"/>
    <w:rsid w:val="00B020D9"/>
    <w:rsid w:val="00B02893"/>
    <w:rsid w:val="00B030FE"/>
    <w:rsid w:val="00B031F8"/>
    <w:rsid w:val="00B0442E"/>
    <w:rsid w:val="00B05E5C"/>
    <w:rsid w:val="00B0673B"/>
    <w:rsid w:val="00B07EA7"/>
    <w:rsid w:val="00B13200"/>
    <w:rsid w:val="00B14EE2"/>
    <w:rsid w:val="00B154D6"/>
    <w:rsid w:val="00B174D7"/>
    <w:rsid w:val="00B17D3E"/>
    <w:rsid w:val="00B21B01"/>
    <w:rsid w:val="00B23662"/>
    <w:rsid w:val="00B24306"/>
    <w:rsid w:val="00B24B4E"/>
    <w:rsid w:val="00B25228"/>
    <w:rsid w:val="00B26060"/>
    <w:rsid w:val="00B26545"/>
    <w:rsid w:val="00B275B5"/>
    <w:rsid w:val="00B2773D"/>
    <w:rsid w:val="00B27CF4"/>
    <w:rsid w:val="00B310FE"/>
    <w:rsid w:val="00B314B2"/>
    <w:rsid w:val="00B322AD"/>
    <w:rsid w:val="00B34446"/>
    <w:rsid w:val="00B34D8A"/>
    <w:rsid w:val="00B353D0"/>
    <w:rsid w:val="00B35942"/>
    <w:rsid w:val="00B36AFD"/>
    <w:rsid w:val="00B37553"/>
    <w:rsid w:val="00B37731"/>
    <w:rsid w:val="00B402D7"/>
    <w:rsid w:val="00B40E81"/>
    <w:rsid w:val="00B40F70"/>
    <w:rsid w:val="00B42E2E"/>
    <w:rsid w:val="00B433B9"/>
    <w:rsid w:val="00B43A42"/>
    <w:rsid w:val="00B44C9F"/>
    <w:rsid w:val="00B465AE"/>
    <w:rsid w:val="00B46FA9"/>
    <w:rsid w:val="00B50AA8"/>
    <w:rsid w:val="00B50FEB"/>
    <w:rsid w:val="00B514AC"/>
    <w:rsid w:val="00B51B1D"/>
    <w:rsid w:val="00B51E44"/>
    <w:rsid w:val="00B5262F"/>
    <w:rsid w:val="00B52B25"/>
    <w:rsid w:val="00B5331A"/>
    <w:rsid w:val="00B53B3F"/>
    <w:rsid w:val="00B53F7F"/>
    <w:rsid w:val="00B5402A"/>
    <w:rsid w:val="00B5416A"/>
    <w:rsid w:val="00B5523E"/>
    <w:rsid w:val="00B5622A"/>
    <w:rsid w:val="00B56D1B"/>
    <w:rsid w:val="00B56DF3"/>
    <w:rsid w:val="00B57758"/>
    <w:rsid w:val="00B608D7"/>
    <w:rsid w:val="00B61070"/>
    <w:rsid w:val="00B6234C"/>
    <w:rsid w:val="00B6241E"/>
    <w:rsid w:val="00B62F2A"/>
    <w:rsid w:val="00B6346A"/>
    <w:rsid w:val="00B63C06"/>
    <w:rsid w:val="00B641E4"/>
    <w:rsid w:val="00B645EA"/>
    <w:rsid w:val="00B65968"/>
    <w:rsid w:val="00B65BD2"/>
    <w:rsid w:val="00B66115"/>
    <w:rsid w:val="00B708C8"/>
    <w:rsid w:val="00B71278"/>
    <w:rsid w:val="00B7157B"/>
    <w:rsid w:val="00B7197E"/>
    <w:rsid w:val="00B71E22"/>
    <w:rsid w:val="00B72307"/>
    <w:rsid w:val="00B723F1"/>
    <w:rsid w:val="00B72FBA"/>
    <w:rsid w:val="00B73333"/>
    <w:rsid w:val="00B73A8F"/>
    <w:rsid w:val="00B743CF"/>
    <w:rsid w:val="00B75E9C"/>
    <w:rsid w:val="00B7792D"/>
    <w:rsid w:val="00B81537"/>
    <w:rsid w:val="00B817E8"/>
    <w:rsid w:val="00B833DD"/>
    <w:rsid w:val="00B837E7"/>
    <w:rsid w:val="00B849D0"/>
    <w:rsid w:val="00B85363"/>
    <w:rsid w:val="00B8745A"/>
    <w:rsid w:val="00B90162"/>
    <w:rsid w:val="00B916B0"/>
    <w:rsid w:val="00B92076"/>
    <w:rsid w:val="00B921A8"/>
    <w:rsid w:val="00B9257A"/>
    <w:rsid w:val="00B92A39"/>
    <w:rsid w:val="00B92B7A"/>
    <w:rsid w:val="00B92FF7"/>
    <w:rsid w:val="00B954AD"/>
    <w:rsid w:val="00B96AAC"/>
    <w:rsid w:val="00B96B1F"/>
    <w:rsid w:val="00BA23A6"/>
    <w:rsid w:val="00BA292C"/>
    <w:rsid w:val="00BA43E8"/>
    <w:rsid w:val="00BA4DD0"/>
    <w:rsid w:val="00BA5C22"/>
    <w:rsid w:val="00BA5EDA"/>
    <w:rsid w:val="00BA6855"/>
    <w:rsid w:val="00BA686B"/>
    <w:rsid w:val="00BA7967"/>
    <w:rsid w:val="00BA7A6A"/>
    <w:rsid w:val="00BA7D54"/>
    <w:rsid w:val="00BB1405"/>
    <w:rsid w:val="00BB1568"/>
    <w:rsid w:val="00BB1E4D"/>
    <w:rsid w:val="00BB2E3E"/>
    <w:rsid w:val="00BB3FB9"/>
    <w:rsid w:val="00BB4E43"/>
    <w:rsid w:val="00BB51F5"/>
    <w:rsid w:val="00BB6A66"/>
    <w:rsid w:val="00BB6C7C"/>
    <w:rsid w:val="00BB6CBB"/>
    <w:rsid w:val="00BC0A33"/>
    <w:rsid w:val="00BC12BB"/>
    <w:rsid w:val="00BC1595"/>
    <w:rsid w:val="00BC1B36"/>
    <w:rsid w:val="00BC2F6F"/>
    <w:rsid w:val="00BC2FB7"/>
    <w:rsid w:val="00BC47BE"/>
    <w:rsid w:val="00BC607C"/>
    <w:rsid w:val="00BC6654"/>
    <w:rsid w:val="00BC709C"/>
    <w:rsid w:val="00BC7328"/>
    <w:rsid w:val="00BC7C3C"/>
    <w:rsid w:val="00BD1E27"/>
    <w:rsid w:val="00BD1F52"/>
    <w:rsid w:val="00BD21CA"/>
    <w:rsid w:val="00BD2E1B"/>
    <w:rsid w:val="00BD31C0"/>
    <w:rsid w:val="00BD5723"/>
    <w:rsid w:val="00BD5AE6"/>
    <w:rsid w:val="00BD68AB"/>
    <w:rsid w:val="00BD7880"/>
    <w:rsid w:val="00BE0D45"/>
    <w:rsid w:val="00BE1E61"/>
    <w:rsid w:val="00BE4CDA"/>
    <w:rsid w:val="00BE4FA2"/>
    <w:rsid w:val="00BE53C8"/>
    <w:rsid w:val="00BE5AED"/>
    <w:rsid w:val="00BE7E01"/>
    <w:rsid w:val="00BE7FF2"/>
    <w:rsid w:val="00BF4A60"/>
    <w:rsid w:val="00C01023"/>
    <w:rsid w:val="00C014F9"/>
    <w:rsid w:val="00C02BEE"/>
    <w:rsid w:val="00C0301D"/>
    <w:rsid w:val="00C0346C"/>
    <w:rsid w:val="00C05BE5"/>
    <w:rsid w:val="00C05CF8"/>
    <w:rsid w:val="00C061F8"/>
    <w:rsid w:val="00C07C15"/>
    <w:rsid w:val="00C103D4"/>
    <w:rsid w:val="00C10A8C"/>
    <w:rsid w:val="00C1155B"/>
    <w:rsid w:val="00C115A6"/>
    <w:rsid w:val="00C1356F"/>
    <w:rsid w:val="00C135CA"/>
    <w:rsid w:val="00C13BE6"/>
    <w:rsid w:val="00C13E18"/>
    <w:rsid w:val="00C1447A"/>
    <w:rsid w:val="00C152DE"/>
    <w:rsid w:val="00C15FA8"/>
    <w:rsid w:val="00C1649B"/>
    <w:rsid w:val="00C166DB"/>
    <w:rsid w:val="00C16E96"/>
    <w:rsid w:val="00C17080"/>
    <w:rsid w:val="00C17836"/>
    <w:rsid w:val="00C20E78"/>
    <w:rsid w:val="00C21B00"/>
    <w:rsid w:val="00C224BC"/>
    <w:rsid w:val="00C22AA6"/>
    <w:rsid w:val="00C232BB"/>
    <w:rsid w:val="00C23910"/>
    <w:rsid w:val="00C23999"/>
    <w:rsid w:val="00C23EEB"/>
    <w:rsid w:val="00C24E66"/>
    <w:rsid w:val="00C2737C"/>
    <w:rsid w:val="00C27ED4"/>
    <w:rsid w:val="00C300EE"/>
    <w:rsid w:val="00C3229F"/>
    <w:rsid w:val="00C324AC"/>
    <w:rsid w:val="00C32833"/>
    <w:rsid w:val="00C337D8"/>
    <w:rsid w:val="00C35F9E"/>
    <w:rsid w:val="00C3617E"/>
    <w:rsid w:val="00C3637D"/>
    <w:rsid w:val="00C364E9"/>
    <w:rsid w:val="00C3694D"/>
    <w:rsid w:val="00C37332"/>
    <w:rsid w:val="00C405F8"/>
    <w:rsid w:val="00C4098B"/>
    <w:rsid w:val="00C41057"/>
    <w:rsid w:val="00C413C8"/>
    <w:rsid w:val="00C4178E"/>
    <w:rsid w:val="00C42003"/>
    <w:rsid w:val="00C421CD"/>
    <w:rsid w:val="00C43683"/>
    <w:rsid w:val="00C44A05"/>
    <w:rsid w:val="00C44D17"/>
    <w:rsid w:val="00C4500D"/>
    <w:rsid w:val="00C461C4"/>
    <w:rsid w:val="00C47149"/>
    <w:rsid w:val="00C472F0"/>
    <w:rsid w:val="00C505E4"/>
    <w:rsid w:val="00C51671"/>
    <w:rsid w:val="00C51715"/>
    <w:rsid w:val="00C5268A"/>
    <w:rsid w:val="00C52D16"/>
    <w:rsid w:val="00C534A4"/>
    <w:rsid w:val="00C5460D"/>
    <w:rsid w:val="00C54BE2"/>
    <w:rsid w:val="00C56818"/>
    <w:rsid w:val="00C56A67"/>
    <w:rsid w:val="00C56E6F"/>
    <w:rsid w:val="00C602F1"/>
    <w:rsid w:val="00C61458"/>
    <w:rsid w:val="00C6243C"/>
    <w:rsid w:val="00C6323A"/>
    <w:rsid w:val="00C63899"/>
    <w:rsid w:val="00C65283"/>
    <w:rsid w:val="00C652E4"/>
    <w:rsid w:val="00C6538F"/>
    <w:rsid w:val="00C6568E"/>
    <w:rsid w:val="00C66D69"/>
    <w:rsid w:val="00C72028"/>
    <w:rsid w:val="00C72123"/>
    <w:rsid w:val="00C72A59"/>
    <w:rsid w:val="00C72F9C"/>
    <w:rsid w:val="00C73268"/>
    <w:rsid w:val="00C73C74"/>
    <w:rsid w:val="00C73CDB"/>
    <w:rsid w:val="00C7460C"/>
    <w:rsid w:val="00C759E3"/>
    <w:rsid w:val="00C75FAE"/>
    <w:rsid w:val="00C763C6"/>
    <w:rsid w:val="00C76489"/>
    <w:rsid w:val="00C80516"/>
    <w:rsid w:val="00C81E74"/>
    <w:rsid w:val="00C85302"/>
    <w:rsid w:val="00C85617"/>
    <w:rsid w:val="00C85899"/>
    <w:rsid w:val="00C860CD"/>
    <w:rsid w:val="00C86E48"/>
    <w:rsid w:val="00C87138"/>
    <w:rsid w:val="00C87E5E"/>
    <w:rsid w:val="00C91046"/>
    <w:rsid w:val="00C913A9"/>
    <w:rsid w:val="00C917D9"/>
    <w:rsid w:val="00C92E17"/>
    <w:rsid w:val="00C92EEB"/>
    <w:rsid w:val="00C93593"/>
    <w:rsid w:val="00C94E87"/>
    <w:rsid w:val="00C95DB3"/>
    <w:rsid w:val="00C96EBC"/>
    <w:rsid w:val="00C97874"/>
    <w:rsid w:val="00CA064B"/>
    <w:rsid w:val="00CA07F5"/>
    <w:rsid w:val="00CA128B"/>
    <w:rsid w:val="00CA15AB"/>
    <w:rsid w:val="00CA3D06"/>
    <w:rsid w:val="00CA44D7"/>
    <w:rsid w:val="00CA4671"/>
    <w:rsid w:val="00CA4676"/>
    <w:rsid w:val="00CA4F36"/>
    <w:rsid w:val="00CA6577"/>
    <w:rsid w:val="00CA7406"/>
    <w:rsid w:val="00CA760F"/>
    <w:rsid w:val="00CB23EF"/>
    <w:rsid w:val="00CB2A1E"/>
    <w:rsid w:val="00CB3277"/>
    <w:rsid w:val="00CB378E"/>
    <w:rsid w:val="00CB4080"/>
    <w:rsid w:val="00CB5B13"/>
    <w:rsid w:val="00CB6853"/>
    <w:rsid w:val="00CB6CB5"/>
    <w:rsid w:val="00CC0E41"/>
    <w:rsid w:val="00CC1535"/>
    <w:rsid w:val="00CC195B"/>
    <w:rsid w:val="00CC1AD9"/>
    <w:rsid w:val="00CC2265"/>
    <w:rsid w:val="00CC4634"/>
    <w:rsid w:val="00CC505E"/>
    <w:rsid w:val="00CC5B52"/>
    <w:rsid w:val="00CC5D94"/>
    <w:rsid w:val="00CC620E"/>
    <w:rsid w:val="00CC6F66"/>
    <w:rsid w:val="00CC7274"/>
    <w:rsid w:val="00CD0A5C"/>
    <w:rsid w:val="00CD1F17"/>
    <w:rsid w:val="00CD3056"/>
    <w:rsid w:val="00CD3241"/>
    <w:rsid w:val="00CD33A0"/>
    <w:rsid w:val="00CD50A2"/>
    <w:rsid w:val="00CD6192"/>
    <w:rsid w:val="00CD6785"/>
    <w:rsid w:val="00CD68ED"/>
    <w:rsid w:val="00CD7359"/>
    <w:rsid w:val="00CE15C1"/>
    <w:rsid w:val="00CE1D91"/>
    <w:rsid w:val="00CE3EFC"/>
    <w:rsid w:val="00CE4796"/>
    <w:rsid w:val="00CE49FD"/>
    <w:rsid w:val="00CE5CB2"/>
    <w:rsid w:val="00CE5D94"/>
    <w:rsid w:val="00CE6188"/>
    <w:rsid w:val="00CE794A"/>
    <w:rsid w:val="00CF0E59"/>
    <w:rsid w:val="00CF136D"/>
    <w:rsid w:val="00CF2771"/>
    <w:rsid w:val="00CF277E"/>
    <w:rsid w:val="00CF2AB3"/>
    <w:rsid w:val="00CF3C9B"/>
    <w:rsid w:val="00CF4A7B"/>
    <w:rsid w:val="00CF4C11"/>
    <w:rsid w:val="00CF53EE"/>
    <w:rsid w:val="00CF62CC"/>
    <w:rsid w:val="00CF768E"/>
    <w:rsid w:val="00D02BB8"/>
    <w:rsid w:val="00D037A8"/>
    <w:rsid w:val="00D03857"/>
    <w:rsid w:val="00D04412"/>
    <w:rsid w:val="00D0444D"/>
    <w:rsid w:val="00D04CCE"/>
    <w:rsid w:val="00D0541B"/>
    <w:rsid w:val="00D065C1"/>
    <w:rsid w:val="00D11FFD"/>
    <w:rsid w:val="00D12CB9"/>
    <w:rsid w:val="00D13A9B"/>
    <w:rsid w:val="00D14BC3"/>
    <w:rsid w:val="00D14D8C"/>
    <w:rsid w:val="00D159EB"/>
    <w:rsid w:val="00D15A71"/>
    <w:rsid w:val="00D15B75"/>
    <w:rsid w:val="00D16775"/>
    <w:rsid w:val="00D16F73"/>
    <w:rsid w:val="00D175FB"/>
    <w:rsid w:val="00D20593"/>
    <w:rsid w:val="00D2124A"/>
    <w:rsid w:val="00D21C22"/>
    <w:rsid w:val="00D21C45"/>
    <w:rsid w:val="00D22011"/>
    <w:rsid w:val="00D22506"/>
    <w:rsid w:val="00D23A5E"/>
    <w:rsid w:val="00D243E0"/>
    <w:rsid w:val="00D2524F"/>
    <w:rsid w:val="00D25D4D"/>
    <w:rsid w:val="00D264EB"/>
    <w:rsid w:val="00D26F96"/>
    <w:rsid w:val="00D30678"/>
    <w:rsid w:val="00D3152D"/>
    <w:rsid w:val="00D316CC"/>
    <w:rsid w:val="00D31F5A"/>
    <w:rsid w:val="00D31F78"/>
    <w:rsid w:val="00D323F3"/>
    <w:rsid w:val="00D34667"/>
    <w:rsid w:val="00D352E6"/>
    <w:rsid w:val="00D353D5"/>
    <w:rsid w:val="00D35A91"/>
    <w:rsid w:val="00D36B21"/>
    <w:rsid w:val="00D37435"/>
    <w:rsid w:val="00D37C4C"/>
    <w:rsid w:val="00D40A20"/>
    <w:rsid w:val="00D40D32"/>
    <w:rsid w:val="00D4144B"/>
    <w:rsid w:val="00D42226"/>
    <w:rsid w:val="00D42E09"/>
    <w:rsid w:val="00D43097"/>
    <w:rsid w:val="00D435F4"/>
    <w:rsid w:val="00D442BF"/>
    <w:rsid w:val="00D447E1"/>
    <w:rsid w:val="00D44D51"/>
    <w:rsid w:val="00D44E6A"/>
    <w:rsid w:val="00D4531C"/>
    <w:rsid w:val="00D45D00"/>
    <w:rsid w:val="00D47024"/>
    <w:rsid w:val="00D47608"/>
    <w:rsid w:val="00D5099B"/>
    <w:rsid w:val="00D50E51"/>
    <w:rsid w:val="00D51168"/>
    <w:rsid w:val="00D513DD"/>
    <w:rsid w:val="00D52A5F"/>
    <w:rsid w:val="00D54CEC"/>
    <w:rsid w:val="00D567F7"/>
    <w:rsid w:val="00D56DB3"/>
    <w:rsid w:val="00D56EAF"/>
    <w:rsid w:val="00D57973"/>
    <w:rsid w:val="00D57DB7"/>
    <w:rsid w:val="00D60B35"/>
    <w:rsid w:val="00D60BDB"/>
    <w:rsid w:val="00D617E4"/>
    <w:rsid w:val="00D6207F"/>
    <w:rsid w:val="00D621AC"/>
    <w:rsid w:val="00D6268C"/>
    <w:rsid w:val="00D65017"/>
    <w:rsid w:val="00D662FD"/>
    <w:rsid w:val="00D67D80"/>
    <w:rsid w:val="00D70AD9"/>
    <w:rsid w:val="00D7262F"/>
    <w:rsid w:val="00D731DB"/>
    <w:rsid w:val="00D73BC0"/>
    <w:rsid w:val="00D73F9E"/>
    <w:rsid w:val="00D746F6"/>
    <w:rsid w:val="00D74F68"/>
    <w:rsid w:val="00D751B2"/>
    <w:rsid w:val="00D752D3"/>
    <w:rsid w:val="00D7554D"/>
    <w:rsid w:val="00D75BDF"/>
    <w:rsid w:val="00D762C4"/>
    <w:rsid w:val="00D7644C"/>
    <w:rsid w:val="00D77242"/>
    <w:rsid w:val="00D773D8"/>
    <w:rsid w:val="00D77ED7"/>
    <w:rsid w:val="00D80334"/>
    <w:rsid w:val="00D81365"/>
    <w:rsid w:val="00D8173A"/>
    <w:rsid w:val="00D8230D"/>
    <w:rsid w:val="00D8233E"/>
    <w:rsid w:val="00D82FCA"/>
    <w:rsid w:val="00D83B6C"/>
    <w:rsid w:val="00D83EBB"/>
    <w:rsid w:val="00D845B9"/>
    <w:rsid w:val="00D84CB9"/>
    <w:rsid w:val="00D84CD4"/>
    <w:rsid w:val="00D86188"/>
    <w:rsid w:val="00D86776"/>
    <w:rsid w:val="00D87215"/>
    <w:rsid w:val="00D90324"/>
    <w:rsid w:val="00D91FEB"/>
    <w:rsid w:val="00D92327"/>
    <w:rsid w:val="00D92A6B"/>
    <w:rsid w:val="00D94D2A"/>
    <w:rsid w:val="00D950A8"/>
    <w:rsid w:val="00D962B1"/>
    <w:rsid w:val="00D963B9"/>
    <w:rsid w:val="00D96728"/>
    <w:rsid w:val="00D9756D"/>
    <w:rsid w:val="00D97F77"/>
    <w:rsid w:val="00DA0C94"/>
    <w:rsid w:val="00DA10E7"/>
    <w:rsid w:val="00DA17C3"/>
    <w:rsid w:val="00DA1997"/>
    <w:rsid w:val="00DA236E"/>
    <w:rsid w:val="00DA2C28"/>
    <w:rsid w:val="00DA3316"/>
    <w:rsid w:val="00DA41F7"/>
    <w:rsid w:val="00DA4BCA"/>
    <w:rsid w:val="00DA50BF"/>
    <w:rsid w:val="00DA5670"/>
    <w:rsid w:val="00DA582B"/>
    <w:rsid w:val="00DA60BB"/>
    <w:rsid w:val="00DA6634"/>
    <w:rsid w:val="00DA6825"/>
    <w:rsid w:val="00DA782D"/>
    <w:rsid w:val="00DB0A84"/>
    <w:rsid w:val="00DB137F"/>
    <w:rsid w:val="00DB1FF8"/>
    <w:rsid w:val="00DB2B77"/>
    <w:rsid w:val="00DB3187"/>
    <w:rsid w:val="00DB363B"/>
    <w:rsid w:val="00DB39DE"/>
    <w:rsid w:val="00DB405F"/>
    <w:rsid w:val="00DB4B07"/>
    <w:rsid w:val="00DB530F"/>
    <w:rsid w:val="00DB59BC"/>
    <w:rsid w:val="00DB71A6"/>
    <w:rsid w:val="00DB758B"/>
    <w:rsid w:val="00DB7623"/>
    <w:rsid w:val="00DC0581"/>
    <w:rsid w:val="00DC0DF5"/>
    <w:rsid w:val="00DC2CB8"/>
    <w:rsid w:val="00DC2FE9"/>
    <w:rsid w:val="00DC390D"/>
    <w:rsid w:val="00DC4188"/>
    <w:rsid w:val="00DC42C2"/>
    <w:rsid w:val="00DC5C16"/>
    <w:rsid w:val="00DC6ADF"/>
    <w:rsid w:val="00DC6C8D"/>
    <w:rsid w:val="00DC753E"/>
    <w:rsid w:val="00DD0C5B"/>
    <w:rsid w:val="00DD0D5F"/>
    <w:rsid w:val="00DD2FF2"/>
    <w:rsid w:val="00DD32A2"/>
    <w:rsid w:val="00DD5421"/>
    <w:rsid w:val="00DD5D5B"/>
    <w:rsid w:val="00DD60EE"/>
    <w:rsid w:val="00DD75EE"/>
    <w:rsid w:val="00DE1733"/>
    <w:rsid w:val="00DE1DEE"/>
    <w:rsid w:val="00DE3380"/>
    <w:rsid w:val="00DE38A3"/>
    <w:rsid w:val="00DE3E69"/>
    <w:rsid w:val="00DE44AD"/>
    <w:rsid w:val="00DE4A62"/>
    <w:rsid w:val="00DE4B85"/>
    <w:rsid w:val="00DE4BA7"/>
    <w:rsid w:val="00DE565C"/>
    <w:rsid w:val="00DE6AAC"/>
    <w:rsid w:val="00DE6C0D"/>
    <w:rsid w:val="00DE78E6"/>
    <w:rsid w:val="00DF0D09"/>
    <w:rsid w:val="00DF10E1"/>
    <w:rsid w:val="00DF182C"/>
    <w:rsid w:val="00DF20B7"/>
    <w:rsid w:val="00DF2EB0"/>
    <w:rsid w:val="00DF34C9"/>
    <w:rsid w:val="00DF66F1"/>
    <w:rsid w:val="00DF6EAA"/>
    <w:rsid w:val="00DF7A1B"/>
    <w:rsid w:val="00DF7BE9"/>
    <w:rsid w:val="00E00984"/>
    <w:rsid w:val="00E0125E"/>
    <w:rsid w:val="00E05833"/>
    <w:rsid w:val="00E05FD9"/>
    <w:rsid w:val="00E06027"/>
    <w:rsid w:val="00E066EE"/>
    <w:rsid w:val="00E06E74"/>
    <w:rsid w:val="00E07480"/>
    <w:rsid w:val="00E07D90"/>
    <w:rsid w:val="00E10925"/>
    <w:rsid w:val="00E11A82"/>
    <w:rsid w:val="00E11B91"/>
    <w:rsid w:val="00E12D13"/>
    <w:rsid w:val="00E14973"/>
    <w:rsid w:val="00E2003E"/>
    <w:rsid w:val="00E20046"/>
    <w:rsid w:val="00E20102"/>
    <w:rsid w:val="00E213B2"/>
    <w:rsid w:val="00E214FB"/>
    <w:rsid w:val="00E243EA"/>
    <w:rsid w:val="00E302C6"/>
    <w:rsid w:val="00E328EB"/>
    <w:rsid w:val="00E36174"/>
    <w:rsid w:val="00E363A8"/>
    <w:rsid w:val="00E375C7"/>
    <w:rsid w:val="00E37EE7"/>
    <w:rsid w:val="00E404EA"/>
    <w:rsid w:val="00E40896"/>
    <w:rsid w:val="00E40FD3"/>
    <w:rsid w:val="00E41FAE"/>
    <w:rsid w:val="00E42637"/>
    <w:rsid w:val="00E4312D"/>
    <w:rsid w:val="00E45CFA"/>
    <w:rsid w:val="00E50342"/>
    <w:rsid w:val="00E5063A"/>
    <w:rsid w:val="00E50664"/>
    <w:rsid w:val="00E50C2E"/>
    <w:rsid w:val="00E51CF5"/>
    <w:rsid w:val="00E51EBF"/>
    <w:rsid w:val="00E51FA9"/>
    <w:rsid w:val="00E52618"/>
    <w:rsid w:val="00E53BA4"/>
    <w:rsid w:val="00E53C7C"/>
    <w:rsid w:val="00E54021"/>
    <w:rsid w:val="00E548BB"/>
    <w:rsid w:val="00E54B40"/>
    <w:rsid w:val="00E54DCF"/>
    <w:rsid w:val="00E56E21"/>
    <w:rsid w:val="00E57A5A"/>
    <w:rsid w:val="00E61640"/>
    <w:rsid w:val="00E616C4"/>
    <w:rsid w:val="00E62A35"/>
    <w:rsid w:val="00E62F15"/>
    <w:rsid w:val="00E63771"/>
    <w:rsid w:val="00E63D1B"/>
    <w:rsid w:val="00E667A0"/>
    <w:rsid w:val="00E66A94"/>
    <w:rsid w:val="00E66BEC"/>
    <w:rsid w:val="00E67D03"/>
    <w:rsid w:val="00E706AF"/>
    <w:rsid w:val="00E70EF0"/>
    <w:rsid w:val="00E713ED"/>
    <w:rsid w:val="00E716F3"/>
    <w:rsid w:val="00E71928"/>
    <w:rsid w:val="00E72B28"/>
    <w:rsid w:val="00E72FF9"/>
    <w:rsid w:val="00E7334B"/>
    <w:rsid w:val="00E735B8"/>
    <w:rsid w:val="00E74803"/>
    <w:rsid w:val="00E74854"/>
    <w:rsid w:val="00E7492A"/>
    <w:rsid w:val="00E75CD5"/>
    <w:rsid w:val="00E81266"/>
    <w:rsid w:val="00E8249C"/>
    <w:rsid w:val="00E82E79"/>
    <w:rsid w:val="00E83610"/>
    <w:rsid w:val="00E84218"/>
    <w:rsid w:val="00E8500D"/>
    <w:rsid w:val="00E865F8"/>
    <w:rsid w:val="00E8719B"/>
    <w:rsid w:val="00E90AA6"/>
    <w:rsid w:val="00E91800"/>
    <w:rsid w:val="00E92DF0"/>
    <w:rsid w:val="00E95C2C"/>
    <w:rsid w:val="00E9785C"/>
    <w:rsid w:val="00E97C8C"/>
    <w:rsid w:val="00EA035F"/>
    <w:rsid w:val="00EA184F"/>
    <w:rsid w:val="00EA2CDE"/>
    <w:rsid w:val="00EA3E17"/>
    <w:rsid w:val="00EA425C"/>
    <w:rsid w:val="00EA4AA5"/>
    <w:rsid w:val="00EA4E12"/>
    <w:rsid w:val="00EA4F9D"/>
    <w:rsid w:val="00EA5785"/>
    <w:rsid w:val="00EA57BC"/>
    <w:rsid w:val="00EA604E"/>
    <w:rsid w:val="00EA74A3"/>
    <w:rsid w:val="00EB1740"/>
    <w:rsid w:val="00EB20D6"/>
    <w:rsid w:val="00EB36BF"/>
    <w:rsid w:val="00EB51E0"/>
    <w:rsid w:val="00EB54D0"/>
    <w:rsid w:val="00EB65F7"/>
    <w:rsid w:val="00EC0607"/>
    <w:rsid w:val="00EC13D5"/>
    <w:rsid w:val="00EC1A53"/>
    <w:rsid w:val="00EC32BA"/>
    <w:rsid w:val="00EC34DD"/>
    <w:rsid w:val="00EC5DA5"/>
    <w:rsid w:val="00EC5FEE"/>
    <w:rsid w:val="00EC6092"/>
    <w:rsid w:val="00EC7649"/>
    <w:rsid w:val="00EC7F13"/>
    <w:rsid w:val="00ED00BC"/>
    <w:rsid w:val="00ED1BD7"/>
    <w:rsid w:val="00ED1C29"/>
    <w:rsid w:val="00ED29F2"/>
    <w:rsid w:val="00ED2BF9"/>
    <w:rsid w:val="00ED352A"/>
    <w:rsid w:val="00ED4A9E"/>
    <w:rsid w:val="00ED5674"/>
    <w:rsid w:val="00ED5B09"/>
    <w:rsid w:val="00ED5DBA"/>
    <w:rsid w:val="00EE2662"/>
    <w:rsid w:val="00EE333E"/>
    <w:rsid w:val="00EE3B5C"/>
    <w:rsid w:val="00EE45D9"/>
    <w:rsid w:val="00EE4802"/>
    <w:rsid w:val="00EE5C82"/>
    <w:rsid w:val="00EE5F17"/>
    <w:rsid w:val="00EE6048"/>
    <w:rsid w:val="00EE7043"/>
    <w:rsid w:val="00EF0AC0"/>
    <w:rsid w:val="00EF1003"/>
    <w:rsid w:val="00EF1E06"/>
    <w:rsid w:val="00EF1E36"/>
    <w:rsid w:val="00EF4404"/>
    <w:rsid w:val="00EF4497"/>
    <w:rsid w:val="00EF48BB"/>
    <w:rsid w:val="00EF4FCA"/>
    <w:rsid w:val="00EF5E37"/>
    <w:rsid w:val="00EF61FB"/>
    <w:rsid w:val="00EF7174"/>
    <w:rsid w:val="00EF75AA"/>
    <w:rsid w:val="00EF79F1"/>
    <w:rsid w:val="00EF7A4E"/>
    <w:rsid w:val="00F00A6E"/>
    <w:rsid w:val="00F01C26"/>
    <w:rsid w:val="00F04681"/>
    <w:rsid w:val="00F06825"/>
    <w:rsid w:val="00F1051A"/>
    <w:rsid w:val="00F11FDD"/>
    <w:rsid w:val="00F12926"/>
    <w:rsid w:val="00F12DBC"/>
    <w:rsid w:val="00F1302A"/>
    <w:rsid w:val="00F148DF"/>
    <w:rsid w:val="00F14F56"/>
    <w:rsid w:val="00F151F1"/>
    <w:rsid w:val="00F1564C"/>
    <w:rsid w:val="00F15F2F"/>
    <w:rsid w:val="00F16C22"/>
    <w:rsid w:val="00F16FAC"/>
    <w:rsid w:val="00F1706C"/>
    <w:rsid w:val="00F17C50"/>
    <w:rsid w:val="00F203B0"/>
    <w:rsid w:val="00F20646"/>
    <w:rsid w:val="00F21C9D"/>
    <w:rsid w:val="00F2238A"/>
    <w:rsid w:val="00F22980"/>
    <w:rsid w:val="00F2311A"/>
    <w:rsid w:val="00F23AC5"/>
    <w:rsid w:val="00F25F0F"/>
    <w:rsid w:val="00F26384"/>
    <w:rsid w:val="00F26658"/>
    <w:rsid w:val="00F27126"/>
    <w:rsid w:val="00F274BB"/>
    <w:rsid w:val="00F27DD2"/>
    <w:rsid w:val="00F30E6B"/>
    <w:rsid w:val="00F31D6C"/>
    <w:rsid w:val="00F326B7"/>
    <w:rsid w:val="00F3309D"/>
    <w:rsid w:val="00F335A0"/>
    <w:rsid w:val="00F36169"/>
    <w:rsid w:val="00F368DC"/>
    <w:rsid w:val="00F37F0C"/>
    <w:rsid w:val="00F42B2B"/>
    <w:rsid w:val="00F437BC"/>
    <w:rsid w:val="00F4418A"/>
    <w:rsid w:val="00F44BF6"/>
    <w:rsid w:val="00F44F8B"/>
    <w:rsid w:val="00F453D7"/>
    <w:rsid w:val="00F458D1"/>
    <w:rsid w:val="00F45B13"/>
    <w:rsid w:val="00F45D9E"/>
    <w:rsid w:val="00F45F36"/>
    <w:rsid w:val="00F465B4"/>
    <w:rsid w:val="00F46921"/>
    <w:rsid w:val="00F50F1A"/>
    <w:rsid w:val="00F513F2"/>
    <w:rsid w:val="00F5435D"/>
    <w:rsid w:val="00F556AD"/>
    <w:rsid w:val="00F55A39"/>
    <w:rsid w:val="00F55AB7"/>
    <w:rsid w:val="00F561FA"/>
    <w:rsid w:val="00F5658F"/>
    <w:rsid w:val="00F57308"/>
    <w:rsid w:val="00F5748C"/>
    <w:rsid w:val="00F578CD"/>
    <w:rsid w:val="00F5796A"/>
    <w:rsid w:val="00F60100"/>
    <w:rsid w:val="00F6031D"/>
    <w:rsid w:val="00F60873"/>
    <w:rsid w:val="00F6198D"/>
    <w:rsid w:val="00F65270"/>
    <w:rsid w:val="00F706BA"/>
    <w:rsid w:val="00F727BB"/>
    <w:rsid w:val="00F7282A"/>
    <w:rsid w:val="00F72D63"/>
    <w:rsid w:val="00F73395"/>
    <w:rsid w:val="00F7365D"/>
    <w:rsid w:val="00F74C28"/>
    <w:rsid w:val="00F7560C"/>
    <w:rsid w:val="00F77C62"/>
    <w:rsid w:val="00F80477"/>
    <w:rsid w:val="00F808D1"/>
    <w:rsid w:val="00F80F21"/>
    <w:rsid w:val="00F82272"/>
    <w:rsid w:val="00F8277C"/>
    <w:rsid w:val="00F82B6F"/>
    <w:rsid w:val="00F82F1D"/>
    <w:rsid w:val="00F84117"/>
    <w:rsid w:val="00F85829"/>
    <w:rsid w:val="00F85A2D"/>
    <w:rsid w:val="00F861BD"/>
    <w:rsid w:val="00F869BF"/>
    <w:rsid w:val="00F86B9F"/>
    <w:rsid w:val="00F8774C"/>
    <w:rsid w:val="00F90CEE"/>
    <w:rsid w:val="00F93E8D"/>
    <w:rsid w:val="00F942AB"/>
    <w:rsid w:val="00F96E2F"/>
    <w:rsid w:val="00F97CB4"/>
    <w:rsid w:val="00F97F77"/>
    <w:rsid w:val="00FA0029"/>
    <w:rsid w:val="00FA0E1F"/>
    <w:rsid w:val="00FA0E46"/>
    <w:rsid w:val="00FA0EE3"/>
    <w:rsid w:val="00FA1A3E"/>
    <w:rsid w:val="00FA456B"/>
    <w:rsid w:val="00FA47C1"/>
    <w:rsid w:val="00FA69A7"/>
    <w:rsid w:val="00FA6B1B"/>
    <w:rsid w:val="00FA7E6F"/>
    <w:rsid w:val="00FB0A0A"/>
    <w:rsid w:val="00FB2068"/>
    <w:rsid w:val="00FB2099"/>
    <w:rsid w:val="00FB3870"/>
    <w:rsid w:val="00FB4865"/>
    <w:rsid w:val="00FB4B05"/>
    <w:rsid w:val="00FB4C5A"/>
    <w:rsid w:val="00FB597C"/>
    <w:rsid w:val="00FB5D38"/>
    <w:rsid w:val="00FB7D84"/>
    <w:rsid w:val="00FC04FC"/>
    <w:rsid w:val="00FC06C5"/>
    <w:rsid w:val="00FC076F"/>
    <w:rsid w:val="00FC09C3"/>
    <w:rsid w:val="00FC0BC3"/>
    <w:rsid w:val="00FC0DAF"/>
    <w:rsid w:val="00FC0F5F"/>
    <w:rsid w:val="00FC1515"/>
    <w:rsid w:val="00FC2B25"/>
    <w:rsid w:val="00FC300F"/>
    <w:rsid w:val="00FC4E55"/>
    <w:rsid w:val="00FC5981"/>
    <w:rsid w:val="00FC60EE"/>
    <w:rsid w:val="00FC76BB"/>
    <w:rsid w:val="00FD12DF"/>
    <w:rsid w:val="00FD1B2C"/>
    <w:rsid w:val="00FD2D26"/>
    <w:rsid w:val="00FD3329"/>
    <w:rsid w:val="00FD3BCD"/>
    <w:rsid w:val="00FD3E37"/>
    <w:rsid w:val="00FD3EF2"/>
    <w:rsid w:val="00FE022F"/>
    <w:rsid w:val="00FE0BB9"/>
    <w:rsid w:val="00FE0CC5"/>
    <w:rsid w:val="00FE317C"/>
    <w:rsid w:val="00FE3E83"/>
    <w:rsid w:val="00FE476E"/>
    <w:rsid w:val="00FE5E2E"/>
    <w:rsid w:val="00FE6453"/>
    <w:rsid w:val="00FE7026"/>
    <w:rsid w:val="00FF2A18"/>
    <w:rsid w:val="00FF3C53"/>
    <w:rsid w:val="00FF528F"/>
    <w:rsid w:val="00FF68DE"/>
    <w:rsid w:val="00FF6D57"/>
    <w:rsid w:val="00FF73B7"/>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2DF"/>
    <w:rPr>
      <w:rFonts w:ascii="Tahoma" w:hAnsi="Tahoma" w:cs="Tahoma"/>
      <w:sz w:val="16"/>
      <w:szCs w:val="16"/>
    </w:rPr>
  </w:style>
  <w:style w:type="character" w:styleId="PlaceholderText">
    <w:name w:val="Placeholder Text"/>
    <w:basedOn w:val="DefaultParagraphFont"/>
    <w:uiPriority w:val="99"/>
    <w:semiHidden/>
    <w:rsid w:val="000A0C8E"/>
    <w:rPr>
      <w:color w:val="808080"/>
    </w:rPr>
  </w:style>
  <w:style w:type="paragraph" w:customStyle="1" w:styleId="IEEEAuthorName">
    <w:name w:val="IEEE Author Name"/>
    <w:basedOn w:val="Normal"/>
    <w:rsid w:val="00D37C4C"/>
    <w:pPr>
      <w:tabs>
        <w:tab w:val="left" w:pos="720"/>
      </w:tabs>
      <w:suppressAutoHyphens/>
      <w:spacing w:before="120" w:after="120"/>
      <w:jc w:val="center"/>
    </w:pPr>
    <w:rPr>
      <w:rFonts w:ascii="Times New Roman" w:eastAsia="SimSun" w:hAnsi="Times New Roman" w:cs="Times New Roman"/>
      <w:szCs w:val="24"/>
      <w:lang w:val="en-GB" w:eastAsia="en-GB"/>
    </w:rPr>
  </w:style>
  <w:style w:type="paragraph" w:customStyle="1" w:styleId="IEEEAuthorAffiliation">
    <w:name w:val="IEEE Author Affiliation"/>
    <w:basedOn w:val="Normal"/>
    <w:rsid w:val="00D37C4C"/>
    <w:pPr>
      <w:tabs>
        <w:tab w:val="left" w:pos="720"/>
      </w:tabs>
      <w:suppressAutoHyphens/>
      <w:spacing w:after="60"/>
      <w:jc w:val="center"/>
    </w:pPr>
    <w:rPr>
      <w:rFonts w:ascii="Times New Roman" w:eastAsia="SimSun" w:hAnsi="Times New Roman" w:cs="Times New Roman"/>
      <w:i/>
      <w:sz w:val="20"/>
      <w:szCs w:val="24"/>
      <w:lang w:val="en-GB" w:eastAsia="en-GB"/>
    </w:rPr>
  </w:style>
  <w:style w:type="character" w:styleId="Hyperlink">
    <w:name w:val="Hyperlink"/>
    <w:basedOn w:val="DefaultParagraphFont"/>
    <w:uiPriority w:val="99"/>
    <w:unhideWhenUsed/>
    <w:rsid w:val="001F42FD"/>
    <w:rPr>
      <w:color w:val="0000FF" w:themeColor="hyperlink"/>
      <w:u w:val="single"/>
    </w:rPr>
  </w:style>
  <w:style w:type="paragraph" w:styleId="ListParagraph">
    <w:name w:val="List Paragraph"/>
    <w:basedOn w:val="Normal"/>
    <w:uiPriority w:val="34"/>
    <w:qFormat/>
    <w:rsid w:val="00E74854"/>
    <w:pPr>
      <w:ind w:left="720"/>
      <w:contextualSpacing/>
    </w:pPr>
    <w:rPr>
      <w:lang w:val="en-US"/>
    </w:rPr>
  </w:style>
  <w:style w:type="paragraph" w:styleId="Header">
    <w:name w:val="header"/>
    <w:basedOn w:val="Normal"/>
    <w:link w:val="HeaderChar"/>
    <w:uiPriority w:val="99"/>
    <w:semiHidden/>
    <w:unhideWhenUsed/>
    <w:rsid w:val="00A10B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0B27"/>
  </w:style>
  <w:style w:type="paragraph" w:styleId="Footer">
    <w:name w:val="footer"/>
    <w:basedOn w:val="Normal"/>
    <w:link w:val="FooterChar"/>
    <w:uiPriority w:val="99"/>
    <w:unhideWhenUsed/>
    <w:rsid w:val="00A1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vikiy2k@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EF9A-BD46-4481-9B0B-F2AB80C1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sanjiv</dc:creator>
  <cp:lastModifiedBy>Akki</cp:lastModifiedBy>
  <cp:revision>7</cp:revision>
  <dcterms:created xsi:type="dcterms:W3CDTF">2014-01-15T15:47:00Z</dcterms:created>
  <dcterms:modified xsi:type="dcterms:W3CDTF">2014-03-13T09:23:00Z</dcterms:modified>
</cp:coreProperties>
</file>