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1B" w:rsidRPr="00B82B1B" w:rsidRDefault="00B82B1B" w:rsidP="008664F3">
      <w:pPr>
        <w:jc w:val="both"/>
        <w:rPr>
          <w:rFonts w:ascii="Times New Roman" w:hAnsi="Times New Roman" w:cs="Times New Roman"/>
          <w:b/>
          <w:sz w:val="24"/>
          <w:szCs w:val="24"/>
          <w:vertAlign w:val="superscript"/>
        </w:rPr>
      </w:pPr>
      <w:r>
        <w:rPr>
          <w:rFonts w:ascii="Times New Roman" w:hAnsi="Times New Roman" w:cs="Times New Roman"/>
          <w:b/>
          <w:sz w:val="24"/>
          <w:szCs w:val="24"/>
        </w:rPr>
        <w:t>Subimitted by: Harshal Paradeshi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,Pratiksha Mate</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,Bomri Riram </w:t>
      </w:r>
      <w:r>
        <w:rPr>
          <w:rFonts w:ascii="Times New Roman" w:hAnsi="Times New Roman" w:cs="Times New Roman"/>
          <w:b/>
          <w:sz w:val="24"/>
          <w:szCs w:val="24"/>
          <w:vertAlign w:val="superscript"/>
        </w:rPr>
        <w:t>3</w:t>
      </w:r>
    </w:p>
    <w:p w:rsidR="00774A0C" w:rsidRPr="00F2449D" w:rsidRDefault="008664F3" w:rsidP="008664F3">
      <w:pPr>
        <w:jc w:val="both"/>
        <w:rPr>
          <w:rFonts w:ascii="Times New Roman" w:hAnsi="Times New Roman" w:cs="Times New Roman"/>
          <w:b/>
          <w:sz w:val="32"/>
          <w:szCs w:val="32"/>
        </w:rPr>
      </w:pPr>
      <w:r w:rsidRPr="00F2449D">
        <w:rPr>
          <w:rFonts w:ascii="Times New Roman" w:hAnsi="Times New Roman" w:cs="Times New Roman"/>
          <w:b/>
          <w:sz w:val="32"/>
          <w:szCs w:val="32"/>
        </w:rPr>
        <w:t>TECHNOLOGY FOR AVERSION OF DISASTER MANAGEMENT</w:t>
      </w:r>
    </w:p>
    <w:p w:rsidR="005E6870" w:rsidRDefault="005E6870" w:rsidP="00600FA3">
      <w:pPr>
        <w:autoSpaceDE w:val="0"/>
        <w:autoSpaceDN w:val="0"/>
        <w:adjustRightInd w:val="0"/>
        <w:spacing w:after="0" w:line="240" w:lineRule="auto"/>
        <w:rPr>
          <w:rFonts w:ascii="Times New Roman" w:hAnsi="Times New Roman" w:cs="Times New Roman"/>
          <w:b/>
          <w:bCs/>
          <w:sz w:val="28"/>
          <w:szCs w:val="28"/>
        </w:rPr>
        <w:sectPr w:rsidR="005E6870" w:rsidSect="00FF1D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600FA3" w:rsidRPr="00F2449D" w:rsidRDefault="00600FA3" w:rsidP="00600FA3">
      <w:pPr>
        <w:autoSpaceDE w:val="0"/>
        <w:autoSpaceDN w:val="0"/>
        <w:adjustRightInd w:val="0"/>
        <w:spacing w:after="0" w:line="240" w:lineRule="auto"/>
        <w:rPr>
          <w:rFonts w:ascii="Times New Roman" w:hAnsi="Times New Roman" w:cs="Times New Roman"/>
          <w:sz w:val="28"/>
          <w:szCs w:val="28"/>
        </w:rPr>
      </w:pPr>
      <w:r w:rsidRPr="00F2449D">
        <w:rPr>
          <w:rFonts w:ascii="Times New Roman" w:hAnsi="Times New Roman" w:cs="Times New Roman"/>
          <w:b/>
          <w:bCs/>
          <w:sz w:val="28"/>
          <w:szCs w:val="28"/>
        </w:rPr>
        <w:lastRenderedPageBreak/>
        <w:t>Abstract</w:t>
      </w:r>
      <w:r w:rsidRPr="00F2449D">
        <w:rPr>
          <w:rFonts w:ascii="Times New Roman" w:hAnsi="Times New Roman" w:cs="Times New Roman"/>
          <w:sz w:val="28"/>
          <w:szCs w:val="28"/>
        </w:rPr>
        <w:t>:</w:t>
      </w:r>
    </w:p>
    <w:p w:rsidR="00600FA3" w:rsidRPr="00D30037" w:rsidRDefault="00600FA3" w:rsidP="00AE604D">
      <w:pPr>
        <w:autoSpaceDE w:val="0"/>
        <w:autoSpaceDN w:val="0"/>
        <w:adjustRightInd w:val="0"/>
        <w:spacing w:after="0" w:line="240" w:lineRule="auto"/>
        <w:jc w:val="both"/>
        <w:rPr>
          <w:rFonts w:ascii="Times New Roman" w:hAnsi="Times New Roman" w:cs="Times New Roman"/>
          <w:sz w:val="24"/>
          <w:szCs w:val="24"/>
        </w:rPr>
      </w:pPr>
      <w:r w:rsidRPr="00D30037">
        <w:rPr>
          <w:rFonts w:ascii="Times New Roman" w:hAnsi="Times New Roman" w:cs="Times New Roman"/>
          <w:sz w:val="24"/>
          <w:szCs w:val="24"/>
        </w:rPr>
        <w:t>Natural disasters are inevitable, and it is almost impossible to fully recoup the damage</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caused by the disasters. But it is possible to minimize the potential risk by developing disaster</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early warning strategies, preparing and implementing developmental plans to provide resilience</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to such disasters, and helping in rehabilitation and post disaster reduction. Technology</w:t>
      </w:r>
      <w:r w:rsidR="00D30037">
        <w:rPr>
          <w:rFonts w:ascii="Times New Roman" w:hAnsi="Times New Roman" w:cs="Times New Roman"/>
          <w:sz w:val="24"/>
          <w:szCs w:val="24"/>
        </w:rPr>
        <w:t xml:space="preserve"> </w:t>
      </w:r>
      <w:r w:rsidRPr="00D30037">
        <w:rPr>
          <w:rFonts w:ascii="Times New Roman" w:hAnsi="Times New Roman" w:cs="Times New Roman"/>
          <w:sz w:val="24"/>
          <w:szCs w:val="24"/>
        </w:rPr>
        <w:t>plays a crucial role in efficient mitigation and management of disasters. This</w:t>
      </w:r>
      <w:r w:rsidR="00D86DBB">
        <w:rPr>
          <w:rFonts w:ascii="Times New Roman" w:hAnsi="Times New Roman" w:cs="Times New Roman"/>
          <w:sz w:val="24"/>
          <w:szCs w:val="24"/>
        </w:rPr>
        <w:t xml:space="preserve"> </w:t>
      </w:r>
      <w:r w:rsidRPr="00D30037">
        <w:rPr>
          <w:rFonts w:ascii="Times New Roman" w:hAnsi="Times New Roman" w:cs="Times New Roman"/>
          <w:sz w:val="24"/>
          <w:szCs w:val="24"/>
        </w:rPr>
        <w:t>paper describe</w:t>
      </w:r>
      <w:r w:rsidR="00D86DBB">
        <w:rPr>
          <w:rFonts w:ascii="Times New Roman" w:hAnsi="Times New Roman" w:cs="Times New Roman"/>
          <w:sz w:val="24"/>
          <w:szCs w:val="24"/>
        </w:rPr>
        <w:t>s</w:t>
      </w:r>
      <w:r w:rsidRPr="00D30037">
        <w:rPr>
          <w:rFonts w:ascii="Times New Roman" w:hAnsi="Times New Roman" w:cs="Times New Roman"/>
          <w:sz w:val="24"/>
          <w:szCs w:val="24"/>
        </w:rPr>
        <w:t xml:space="preserve"> the</w:t>
      </w:r>
      <w:r w:rsidR="00D30037" w:rsidRPr="00D30037">
        <w:rPr>
          <w:rFonts w:ascii="Times New Roman" w:hAnsi="Times New Roman" w:cs="Times New Roman"/>
          <w:sz w:val="24"/>
          <w:szCs w:val="24"/>
        </w:rPr>
        <w:t xml:space="preserve"> </w:t>
      </w:r>
      <w:r w:rsidR="00FD752E">
        <w:rPr>
          <w:rFonts w:ascii="Times New Roman" w:hAnsi="Times New Roman" w:cs="Times New Roman"/>
          <w:sz w:val="24"/>
          <w:szCs w:val="24"/>
        </w:rPr>
        <w:t xml:space="preserve">emerging </w:t>
      </w:r>
      <w:r w:rsidR="00D30037" w:rsidRPr="00D30037">
        <w:rPr>
          <w:rFonts w:ascii="Times New Roman" w:hAnsi="Times New Roman" w:cs="Times New Roman"/>
          <w:sz w:val="24"/>
          <w:szCs w:val="24"/>
        </w:rPr>
        <w:t>technologies for the aversion of disaster management.</w:t>
      </w:r>
    </w:p>
    <w:p w:rsidR="00D30037" w:rsidRPr="00D30037" w:rsidRDefault="00D30037" w:rsidP="00AE604D">
      <w:pPr>
        <w:autoSpaceDE w:val="0"/>
        <w:autoSpaceDN w:val="0"/>
        <w:adjustRightInd w:val="0"/>
        <w:spacing w:after="0" w:line="240" w:lineRule="auto"/>
        <w:jc w:val="both"/>
        <w:rPr>
          <w:rFonts w:ascii="Times New Roman" w:hAnsi="Times New Roman" w:cs="Times New Roman"/>
          <w:b/>
          <w:bCs/>
          <w:sz w:val="24"/>
          <w:szCs w:val="24"/>
        </w:rPr>
      </w:pPr>
    </w:p>
    <w:p w:rsidR="00AE604D" w:rsidRDefault="00600FA3" w:rsidP="00A7208A">
      <w:pPr>
        <w:autoSpaceDE w:val="0"/>
        <w:autoSpaceDN w:val="0"/>
        <w:adjustRightInd w:val="0"/>
        <w:spacing w:after="0" w:line="240" w:lineRule="auto"/>
        <w:rPr>
          <w:rFonts w:ascii="Times New Roman" w:hAnsi="Times New Roman" w:cs="Times New Roman"/>
          <w:b/>
          <w:bCs/>
          <w:sz w:val="28"/>
          <w:szCs w:val="28"/>
        </w:rPr>
      </w:pPr>
      <w:r w:rsidRPr="00F2449D">
        <w:rPr>
          <w:rFonts w:ascii="Times New Roman" w:hAnsi="Times New Roman" w:cs="Times New Roman"/>
          <w:b/>
          <w:bCs/>
          <w:sz w:val="28"/>
          <w:szCs w:val="28"/>
        </w:rPr>
        <w:t>Introduction:</w:t>
      </w:r>
    </w:p>
    <w:p w:rsidR="00600FA3" w:rsidRPr="00F2449D" w:rsidRDefault="00F2449D" w:rsidP="00AE604D">
      <w:pPr>
        <w:autoSpaceDE w:val="0"/>
        <w:autoSpaceDN w:val="0"/>
        <w:adjustRightInd w:val="0"/>
        <w:spacing w:after="0" w:line="240" w:lineRule="auto"/>
        <w:jc w:val="both"/>
        <w:rPr>
          <w:rFonts w:ascii="ArialMT" w:hAnsi="ArialMT" w:cs="ArialMT"/>
        </w:rPr>
      </w:pPr>
      <w:r w:rsidRPr="00AE604D">
        <w:rPr>
          <w:rFonts w:ascii="Times New Roman" w:hAnsi="Times New Roman" w:cs="Times New Roman"/>
          <w:sz w:val="24"/>
          <w:szCs w:val="24"/>
        </w:rPr>
        <w:t>Disaster management" can be defined as the range of activities designed to maintain control</w:t>
      </w:r>
      <w:r>
        <w:rPr>
          <w:rFonts w:ascii="Times New Roman" w:hAnsi="Times New Roman" w:cs="Times New Roman"/>
          <w:sz w:val="24"/>
          <w:szCs w:val="24"/>
        </w:rPr>
        <w:t xml:space="preserve"> </w:t>
      </w:r>
      <w:r w:rsidRPr="00AE604D">
        <w:rPr>
          <w:rFonts w:ascii="Times New Roman" w:hAnsi="Times New Roman" w:cs="Times New Roman"/>
          <w:sz w:val="24"/>
          <w:szCs w:val="24"/>
        </w:rPr>
        <w:t>over disaster and emergency situations and to provide a framework for helping at-risk persons</w:t>
      </w:r>
      <w:r>
        <w:rPr>
          <w:rFonts w:ascii="Times New Roman" w:hAnsi="Times New Roman" w:cs="Times New Roman"/>
          <w:sz w:val="24"/>
          <w:szCs w:val="24"/>
        </w:rPr>
        <w:t xml:space="preserve"> to </w:t>
      </w:r>
      <w:r w:rsidRPr="00AE604D">
        <w:rPr>
          <w:rFonts w:ascii="Times New Roman" w:hAnsi="Times New Roman" w:cs="Times New Roman"/>
          <w:sz w:val="24"/>
          <w:szCs w:val="24"/>
        </w:rPr>
        <w:t>avoid or recover f</w:t>
      </w:r>
      <w:r>
        <w:rPr>
          <w:rFonts w:ascii="Times New Roman" w:hAnsi="Times New Roman" w:cs="Times New Roman"/>
          <w:sz w:val="24"/>
          <w:szCs w:val="24"/>
        </w:rPr>
        <w:t>rom the impact of the disaster</w:t>
      </w:r>
      <w:r>
        <w:rPr>
          <w:rFonts w:ascii="ArialMT" w:hAnsi="ArialMT" w:cs="ArialMT"/>
        </w:rPr>
        <w:t xml:space="preserve">. </w:t>
      </w:r>
      <w:r w:rsidR="00D30037" w:rsidRPr="00A7208A">
        <w:rPr>
          <w:rFonts w:ascii="Times New Roman" w:hAnsi="Times New Roman" w:cs="Times New Roman"/>
          <w:sz w:val="24"/>
          <w:szCs w:val="24"/>
        </w:rPr>
        <w:t>The term "disaster management" encompasses the complete realm of disaster-related activities.</w:t>
      </w:r>
      <w:r>
        <w:rPr>
          <w:rFonts w:ascii="ArialMT" w:hAnsi="ArialMT" w:cs="ArialMT"/>
        </w:rPr>
        <w:t xml:space="preserve"> </w:t>
      </w:r>
      <w:r w:rsidR="00D30037" w:rsidRPr="00A7208A">
        <w:rPr>
          <w:rFonts w:ascii="Times New Roman" w:hAnsi="Times New Roman" w:cs="Times New Roman"/>
          <w:sz w:val="24"/>
          <w:szCs w:val="24"/>
        </w:rPr>
        <w:t>Traditionally people tend to think of disaster management on</w:t>
      </w:r>
      <w:r w:rsidR="00AE604D">
        <w:rPr>
          <w:rFonts w:ascii="Times New Roman" w:hAnsi="Times New Roman" w:cs="Times New Roman"/>
          <w:sz w:val="24"/>
          <w:szCs w:val="24"/>
        </w:rPr>
        <w:t>ly</w:t>
      </w:r>
      <w:r w:rsidR="00861322">
        <w:rPr>
          <w:rFonts w:ascii="Times New Roman" w:hAnsi="Times New Roman" w:cs="Times New Roman"/>
          <w:sz w:val="24"/>
          <w:szCs w:val="24"/>
        </w:rPr>
        <w:t xml:space="preserve"> in terms of the post-disaster </w:t>
      </w:r>
      <w:r w:rsidR="00D30037" w:rsidRPr="00A7208A">
        <w:rPr>
          <w:rFonts w:ascii="Times New Roman" w:hAnsi="Times New Roman" w:cs="Times New Roman"/>
          <w:sz w:val="24"/>
          <w:szCs w:val="24"/>
        </w:rPr>
        <w:t>actions taken by relief and reconstruction officials; yet disaster management covers a much</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broader scope, and many modern disaster managers may find themselves far more involved in</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pre-disaster activities than in post-disaster response. This is because many persons who work</w:t>
      </w:r>
      <w:r w:rsidR="00AE604D">
        <w:rPr>
          <w:rFonts w:ascii="Times New Roman" w:hAnsi="Times New Roman" w:cs="Times New Roman"/>
          <w:sz w:val="24"/>
          <w:szCs w:val="24"/>
        </w:rPr>
        <w:t xml:space="preserve"> in </w:t>
      </w:r>
      <w:r w:rsidR="00D30037" w:rsidRPr="00A7208A">
        <w:rPr>
          <w:rFonts w:ascii="Times New Roman" w:hAnsi="Times New Roman" w:cs="Times New Roman"/>
          <w:sz w:val="24"/>
          <w:szCs w:val="24"/>
        </w:rPr>
        <w:t>the development field, or who plan routine economic, urban, regional or agricultural</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development projects, have disaster management responsibilities. For example, housing</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 xml:space="preserve">specialists planning a low-income housing project in a disaster-prone </w:t>
      </w:r>
      <w:r w:rsidR="00D30037" w:rsidRPr="00A7208A">
        <w:rPr>
          <w:rFonts w:ascii="Times New Roman" w:hAnsi="Times New Roman" w:cs="Times New Roman"/>
          <w:sz w:val="24"/>
          <w:szCs w:val="24"/>
        </w:rPr>
        <w:lastRenderedPageBreak/>
        <w:t>area have the opportunity</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(and an obligation) to mitigate the impact of a future dis</w:t>
      </w:r>
      <w:r w:rsidR="00AE604D">
        <w:rPr>
          <w:rFonts w:ascii="Times New Roman" w:hAnsi="Times New Roman" w:cs="Times New Roman"/>
          <w:sz w:val="24"/>
          <w:szCs w:val="24"/>
        </w:rPr>
        <w:t xml:space="preserve">aster if the houses incorporate </w:t>
      </w:r>
      <w:r w:rsidR="00D30037" w:rsidRPr="00A7208A">
        <w:rPr>
          <w:rFonts w:ascii="Times New Roman" w:hAnsi="Times New Roman" w:cs="Times New Roman"/>
          <w:sz w:val="24"/>
          <w:szCs w:val="24"/>
        </w:rPr>
        <w:t>disaster</w:t>
      </w:r>
      <w:r w:rsidR="00861322">
        <w:rPr>
          <w:rFonts w:ascii="Times New Roman" w:hAnsi="Times New Roman" w:cs="Times New Roman"/>
          <w:sz w:val="24"/>
          <w:szCs w:val="24"/>
        </w:rPr>
        <w:t xml:space="preserve"> </w:t>
      </w:r>
      <w:r w:rsidR="00D30037" w:rsidRPr="00A7208A">
        <w:rPr>
          <w:rFonts w:ascii="Times New Roman" w:hAnsi="Times New Roman" w:cs="Times New Roman"/>
          <w:sz w:val="24"/>
          <w:szCs w:val="24"/>
        </w:rPr>
        <w:t>resistant</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construction technologies. In the same manner, agricultural development projects</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must be planned in such a way that they help stem environmental degradation and thus lower</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the farmer's vulnerability to losses from droughts, flo</w:t>
      </w:r>
      <w:r w:rsidR="00AE604D">
        <w:rPr>
          <w:rFonts w:ascii="Times New Roman" w:hAnsi="Times New Roman" w:cs="Times New Roman"/>
          <w:sz w:val="24"/>
          <w:szCs w:val="24"/>
        </w:rPr>
        <w:t xml:space="preserve">ods, cyclones, or other natural </w:t>
      </w:r>
      <w:r w:rsidR="00D30037" w:rsidRPr="00A7208A">
        <w:rPr>
          <w:rFonts w:ascii="Times New Roman" w:hAnsi="Times New Roman" w:cs="Times New Roman"/>
          <w:sz w:val="24"/>
          <w:szCs w:val="24"/>
        </w:rPr>
        <w:t>hazards. In</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 xml:space="preserve">fact, in dealing with natural hazards, the vast </w:t>
      </w:r>
      <w:r w:rsidR="00AE604D">
        <w:rPr>
          <w:rFonts w:ascii="Times New Roman" w:hAnsi="Times New Roman" w:cs="Times New Roman"/>
          <w:sz w:val="24"/>
          <w:szCs w:val="24"/>
        </w:rPr>
        <w:t xml:space="preserve">majority of disaster management </w:t>
      </w:r>
      <w:r w:rsidR="00D30037" w:rsidRPr="00A7208A">
        <w:rPr>
          <w:rFonts w:ascii="Times New Roman" w:hAnsi="Times New Roman" w:cs="Times New Roman"/>
          <w:sz w:val="24"/>
          <w:szCs w:val="24"/>
        </w:rPr>
        <w:t>activities are</w:t>
      </w:r>
      <w:r w:rsidR="00AE604D">
        <w:rPr>
          <w:rFonts w:ascii="Times New Roman" w:hAnsi="Times New Roman" w:cs="Times New Roman"/>
          <w:sz w:val="24"/>
          <w:szCs w:val="24"/>
        </w:rPr>
        <w:t xml:space="preserve"> </w:t>
      </w:r>
      <w:r w:rsidR="00D30037" w:rsidRPr="00A7208A">
        <w:rPr>
          <w:rFonts w:ascii="Times New Roman" w:hAnsi="Times New Roman" w:cs="Times New Roman"/>
          <w:sz w:val="24"/>
          <w:szCs w:val="24"/>
        </w:rPr>
        <w:t>related to development projects; only a small portion are related to emergency response</w:t>
      </w:r>
      <w:r>
        <w:rPr>
          <w:rFonts w:ascii="Times New Roman" w:hAnsi="Times New Roman" w:cs="Times New Roman"/>
          <w:sz w:val="24"/>
          <w:szCs w:val="24"/>
        </w:rPr>
        <w:t>.</w:t>
      </w:r>
    </w:p>
    <w:p w:rsidR="00AE604D" w:rsidRPr="00AE604D" w:rsidRDefault="00F2449D" w:rsidP="005E6870">
      <w:pPr>
        <w:tabs>
          <w:tab w:val="left" w:pos="3932"/>
        </w:tabs>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5E6870">
        <w:rPr>
          <w:rFonts w:ascii="Times New Roman" w:hAnsi="Times New Roman" w:cs="Times New Roman"/>
          <w:sz w:val="24"/>
          <w:szCs w:val="24"/>
        </w:rPr>
        <w:tab/>
      </w:r>
    </w:p>
    <w:p w:rsidR="00600FA3" w:rsidRPr="00F2449D" w:rsidRDefault="00600FA3" w:rsidP="00600FA3">
      <w:pPr>
        <w:autoSpaceDE w:val="0"/>
        <w:autoSpaceDN w:val="0"/>
        <w:adjustRightInd w:val="0"/>
        <w:spacing w:after="0" w:line="240" w:lineRule="auto"/>
        <w:rPr>
          <w:rFonts w:ascii="Times New Roman" w:hAnsi="Times New Roman" w:cs="Times New Roman"/>
          <w:b/>
          <w:bCs/>
          <w:sz w:val="28"/>
          <w:szCs w:val="28"/>
        </w:rPr>
      </w:pPr>
      <w:r w:rsidRPr="00F2449D">
        <w:rPr>
          <w:rFonts w:ascii="Times New Roman" w:hAnsi="Times New Roman" w:cs="Times New Roman"/>
          <w:b/>
          <w:bCs/>
          <w:sz w:val="28"/>
          <w:szCs w:val="28"/>
        </w:rPr>
        <w:t>The Objectives of Disaster Management</w:t>
      </w:r>
    </w:p>
    <w:p w:rsidR="00600FA3" w:rsidRPr="00AE604D" w:rsidRDefault="00600FA3" w:rsidP="00AE604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The objectives of disaster management are:</w:t>
      </w:r>
    </w:p>
    <w:p w:rsidR="00600FA3" w:rsidRPr="00AE604D" w:rsidRDefault="00600FA3" w:rsidP="00CD141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reduce or avoid the human, physical, and economic losses suffered by individuals, by the</w:t>
      </w:r>
      <w:r w:rsidR="005E6870">
        <w:rPr>
          <w:rFonts w:ascii="Times New Roman" w:hAnsi="Times New Roman" w:cs="Times New Roman"/>
          <w:sz w:val="24"/>
          <w:szCs w:val="24"/>
        </w:rPr>
        <w:t xml:space="preserve"> </w:t>
      </w:r>
      <w:r w:rsidRPr="00AE604D">
        <w:rPr>
          <w:rFonts w:ascii="Times New Roman" w:hAnsi="Times New Roman" w:cs="Times New Roman"/>
          <w:sz w:val="24"/>
          <w:szCs w:val="24"/>
        </w:rPr>
        <w:t>society, and by the country at large</w:t>
      </w:r>
    </w:p>
    <w:p w:rsidR="00600FA3" w:rsidRPr="00AE604D" w:rsidRDefault="00600FA3" w:rsidP="00CD141D">
      <w:pPr>
        <w:autoSpaceDE w:val="0"/>
        <w:autoSpaceDN w:val="0"/>
        <w:adjustRightInd w:val="0"/>
        <w:spacing w:after="0"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reduce personal suffering</w:t>
      </w:r>
    </w:p>
    <w:p w:rsidR="00272F42" w:rsidRPr="00272F42" w:rsidRDefault="00600FA3" w:rsidP="00CD141D">
      <w:pPr>
        <w:spacing w:line="240" w:lineRule="auto"/>
        <w:jc w:val="both"/>
        <w:rPr>
          <w:rFonts w:ascii="Times New Roman" w:hAnsi="Times New Roman" w:cs="Times New Roman"/>
          <w:sz w:val="24"/>
          <w:szCs w:val="24"/>
        </w:rPr>
      </w:pPr>
      <w:r w:rsidRPr="00AE604D">
        <w:rPr>
          <w:rFonts w:ascii="Times New Roman" w:hAnsi="Times New Roman" w:cs="Times New Roman"/>
          <w:sz w:val="24"/>
          <w:szCs w:val="24"/>
        </w:rPr>
        <w:t xml:space="preserve">• </w:t>
      </w:r>
      <w:r w:rsidR="00AE604D">
        <w:rPr>
          <w:rFonts w:ascii="Times New Roman" w:hAnsi="Times New Roman" w:cs="Times New Roman"/>
          <w:sz w:val="24"/>
          <w:szCs w:val="24"/>
        </w:rPr>
        <w:t>T</w:t>
      </w:r>
      <w:r w:rsidRPr="00AE604D">
        <w:rPr>
          <w:rFonts w:ascii="Times New Roman" w:hAnsi="Times New Roman" w:cs="Times New Roman"/>
          <w:sz w:val="24"/>
          <w:szCs w:val="24"/>
        </w:rPr>
        <w:t>o speed recovery.</w:t>
      </w:r>
    </w:p>
    <w:p w:rsidR="00F2449D" w:rsidRDefault="00F2449D" w:rsidP="00F2449D">
      <w:pPr>
        <w:spacing w:line="240" w:lineRule="auto"/>
        <w:jc w:val="both"/>
        <w:rPr>
          <w:rFonts w:ascii="Times New Roman" w:hAnsi="Times New Roman" w:cs="Times New Roman"/>
          <w:b/>
          <w:bCs/>
          <w:sz w:val="28"/>
          <w:szCs w:val="28"/>
        </w:rPr>
      </w:pPr>
      <w:r w:rsidRPr="00CD141D">
        <w:rPr>
          <w:rFonts w:ascii="Times New Roman" w:hAnsi="Times New Roman" w:cs="Times New Roman"/>
          <w:b/>
          <w:bCs/>
          <w:sz w:val="28"/>
          <w:szCs w:val="28"/>
        </w:rPr>
        <w:t>Disaster Management Cycle</w:t>
      </w:r>
    </w:p>
    <w:p w:rsidR="00F2449D" w:rsidRPr="00F2449D" w:rsidRDefault="00F2449D" w:rsidP="00F2449D">
      <w:pPr>
        <w:spacing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RESPONSE</w:t>
      </w:r>
    </w:p>
    <w:p w:rsidR="00F2449D" w:rsidRDefault="00F2449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Response measures are usually those which are taken immediately prior to and following disaster impact</w:t>
      </w:r>
      <w:r>
        <w:rPr>
          <w:rFonts w:ascii="Times New Roman" w:hAnsi="Times New Roman" w:cs="Times New Roman"/>
          <w:sz w:val="24"/>
          <w:szCs w:val="24"/>
        </w:rPr>
        <w:t>.</w:t>
      </w:r>
    </w:p>
    <w:p w:rsidR="00F2449D" w:rsidRDefault="00F2449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Typical measures include</w:t>
      </w:r>
      <w:r w:rsidR="005E6870">
        <w:rPr>
          <w:rFonts w:ascii="Times New Roman" w:hAnsi="Times New Roman" w:cs="Times New Roman"/>
          <w:sz w:val="24"/>
          <w:szCs w:val="24"/>
        </w:rPr>
        <w:t xml:space="preserve">s </w:t>
      </w:r>
      <w:r w:rsidRPr="00CD141D">
        <w:rPr>
          <w:rFonts w:ascii="Times New Roman" w:hAnsi="Times New Roman" w:cs="Times New Roman"/>
          <w:sz w:val="24"/>
          <w:szCs w:val="24"/>
        </w:rPr>
        <w:t>:</w:t>
      </w:r>
    </w:p>
    <w:p w:rsidR="00F2449D" w:rsidRPr="00CD141D" w:rsidRDefault="00F2449D" w:rsidP="00F24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Implementation of plans</w:t>
      </w:r>
    </w:p>
    <w:p w:rsidR="00F2449D" w:rsidRPr="00CD141D" w:rsidRDefault="00F2449D" w:rsidP="00F24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Activation of the counter-disaster system</w:t>
      </w:r>
    </w:p>
    <w:p w:rsidR="00F2449D" w:rsidRPr="00CD141D" w:rsidRDefault="00F2449D" w:rsidP="00F24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Search and Rescue</w:t>
      </w:r>
    </w:p>
    <w:p w:rsidR="00F2449D" w:rsidRPr="00CD141D" w:rsidRDefault="00F2449D" w:rsidP="005E68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 xml:space="preserve">Provision of emergency food, shelter, </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medical assistance etc.</w:t>
      </w:r>
    </w:p>
    <w:p w:rsidR="00F2449D" w:rsidRDefault="00F2449D" w:rsidP="00F24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E6870">
        <w:rPr>
          <w:rFonts w:ascii="Times New Roman" w:hAnsi="Times New Roman" w:cs="Times New Roman"/>
          <w:sz w:val="24"/>
          <w:szCs w:val="24"/>
        </w:rPr>
        <w:t xml:space="preserve"> </w:t>
      </w:r>
      <w:r w:rsidRPr="00CD141D">
        <w:rPr>
          <w:rFonts w:ascii="Times New Roman" w:hAnsi="Times New Roman" w:cs="Times New Roman"/>
          <w:sz w:val="24"/>
          <w:szCs w:val="24"/>
        </w:rPr>
        <w:t>Survey and assessment</w:t>
      </w:r>
    </w:p>
    <w:p w:rsidR="00F2449D" w:rsidRDefault="00F2449D" w:rsidP="00F24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E6870">
        <w:rPr>
          <w:rFonts w:ascii="Times New Roman" w:hAnsi="Times New Roman" w:cs="Times New Roman"/>
          <w:sz w:val="24"/>
          <w:szCs w:val="24"/>
        </w:rPr>
        <w:t xml:space="preserve"> </w:t>
      </w:r>
      <w:r>
        <w:rPr>
          <w:rFonts w:ascii="Times New Roman" w:hAnsi="Times New Roman" w:cs="Times New Roman"/>
          <w:sz w:val="24"/>
          <w:szCs w:val="24"/>
        </w:rPr>
        <w:t>Evacuation measure</w:t>
      </w:r>
    </w:p>
    <w:p w:rsidR="00F2449D" w:rsidRDefault="00F2449D" w:rsidP="00272F42">
      <w:pPr>
        <w:spacing w:line="240" w:lineRule="auto"/>
        <w:jc w:val="both"/>
        <w:rPr>
          <w:rFonts w:ascii="Times New Roman" w:hAnsi="Times New Roman" w:cs="Times New Roman"/>
          <w:sz w:val="24"/>
          <w:szCs w:val="24"/>
        </w:rPr>
      </w:pPr>
    </w:p>
    <w:p w:rsidR="005E6870" w:rsidRDefault="005E6870" w:rsidP="00272F42">
      <w:pPr>
        <w:spacing w:line="240" w:lineRule="auto"/>
        <w:jc w:val="both"/>
        <w:rPr>
          <w:rFonts w:ascii="Times New Roman" w:hAnsi="Times New Roman" w:cs="Times New Roman"/>
          <w:sz w:val="24"/>
          <w:szCs w:val="24"/>
        </w:rPr>
        <w:sectPr w:rsidR="005E6870"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CD141D" w:rsidRDefault="00CD141D" w:rsidP="00272F42">
      <w:pPr>
        <w:spacing w:line="240" w:lineRule="auto"/>
        <w:jc w:val="both"/>
        <w:rPr>
          <w:rFonts w:ascii="Times New Roman" w:hAnsi="Times New Roman" w:cs="Times New Roman"/>
          <w:sz w:val="24"/>
          <w:szCs w:val="24"/>
        </w:rPr>
      </w:pPr>
      <w:r w:rsidRPr="00CD141D">
        <w:rPr>
          <w:rFonts w:ascii="Times New Roman" w:hAnsi="Times New Roman" w:cs="Times New Roman"/>
          <w:noProof/>
          <w:sz w:val="24"/>
          <w:szCs w:val="24"/>
        </w:rPr>
        <w:lastRenderedPageBreak/>
        <w:drawing>
          <wp:inline distT="0" distB="0" distL="0" distR="0">
            <wp:extent cx="5935871" cy="2853558"/>
            <wp:effectExtent l="19050" t="0" r="7729" b="0"/>
            <wp:docPr id="1" name="Picture 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14"/>
                    <a:srcRect/>
                    <a:stretch>
                      <a:fillRect/>
                    </a:stretch>
                  </pic:blipFill>
                  <pic:spPr bwMode="auto">
                    <a:xfrm>
                      <a:off x="0" y="0"/>
                      <a:ext cx="5943600" cy="2857274"/>
                    </a:xfrm>
                    <a:prstGeom prst="rect">
                      <a:avLst/>
                    </a:prstGeom>
                    <a:noFill/>
                    <a:ln w="9525">
                      <a:noFill/>
                      <a:miter lim="800000"/>
                      <a:headEnd/>
                      <a:tailEnd/>
                    </a:ln>
                    <a:effectLst/>
                  </pic:spPr>
                </pic:pic>
              </a:graphicData>
            </a:graphic>
          </wp:inline>
        </w:drawing>
      </w:r>
    </w:p>
    <w:p w:rsidR="00CD141D" w:rsidRPr="00F2449D" w:rsidRDefault="00CD141D" w:rsidP="00272F42">
      <w:pPr>
        <w:spacing w:line="240" w:lineRule="auto"/>
        <w:jc w:val="both"/>
        <w:rPr>
          <w:rFonts w:ascii="Times New Roman" w:hAnsi="Times New Roman" w:cs="Times New Roman"/>
          <w:sz w:val="28"/>
          <w:szCs w:val="28"/>
        </w:rPr>
      </w:pPr>
    </w:p>
    <w:p w:rsidR="005E6870" w:rsidRDefault="005E6870" w:rsidP="00CD141D">
      <w:pPr>
        <w:spacing w:line="240" w:lineRule="auto"/>
        <w:jc w:val="both"/>
        <w:rPr>
          <w:rFonts w:ascii="Times New Roman" w:hAnsi="Times New Roman" w:cs="Times New Roman"/>
          <w:b/>
          <w:bCs/>
          <w:sz w:val="28"/>
          <w:szCs w:val="28"/>
        </w:rPr>
        <w:sectPr w:rsidR="005E6870"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CD141D" w:rsidRPr="00F2449D" w:rsidRDefault="00CD141D" w:rsidP="00CD141D">
      <w:pPr>
        <w:spacing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lastRenderedPageBreak/>
        <w:t>RECOVERY</w:t>
      </w:r>
    </w:p>
    <w:p w:rsidR="006069B1" w:rsidRPr="00CD141D" w:rsidRDefault="00A31092" w:rsidP="00CD141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Recovery is the process by which communities and the nation are assisted in returning to their proper level of functioning following a disaster.</w:t>
      </w:r>
    </w:p>
    <w:p w:rsidR="006069B1" w:rsidRPr="00CD141D" w:rsidRDefault="00A31092" w:rsidP="00CD141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Three main categories of activity are normally regarded as coming within the recovery segment:</w:t>
      </w:r>
    </w:p>
    <w:p w:rsidR="006069B1" w:rsidRPr="00CD141D" w:rsidRDefault="00CD141D" w:rsidP="00CD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E6870">
        <w:rPr>
          <w:rFonts w:ascii="Times New Roman" w:hAnsi="Times New Roman" w:cs="Times New Roman"/>
          <w:sz w:val="24"/>
          <w:szCs w:val="24"/>
        </w:rPr>
        <w:t xml:space="preserve"> </w:t>
      </w:r>
      <w:r w:rsidR="00A31092" w:rsidRPr="00CD141D">
        <w:rPr>
          <w:rFonts w:ascii="Times New Roman" w:hAnsi="Times New Roman" w:cs="Times New Roman"/>
          <w:sz w:val="24"/>
          <w:szCs w:val="24"/>
        </w:rPr>
        <w:t>Restoration</w:t>
      </w:r>
    </w:p>
    <w:p w:rsidR="006069B1" w:rsidRPr="00CD141D" w:rsidRDefault="00CD141D" w:rsidP="00CD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E6870">
        <w:rPr>
          <w:rFonts w:ascii="Times New Roman" w:hAnsi="Times New Roman" w:cs="Times New Roman"/>
          <w:sz w:val="24"/>
          <w:szCs w:val="24"/>
        </w:rPr>
        <w:t xml:space="preserve"> </w:t>
      </w:r>
      <w:r w:rsidR="00A31092" w:rsidRPr="00CD141D">
        <w:rPr>
          <w:rFonts w:ascii="Times New Roman" w:hAnsi="Times New Roman" w:cs="Times New Roman"/>
          <w:sz w:val="24"/>
          <w:szCs w:val="24"/>
        </w:rPr>
        <w:t>Reconstruction</w:t>
      </w:r>
    </w:p>
    <w:p w:rsidR="006069B1" w:rsidRPr="00CD141D" w:rsidRDefault="00CD141D" w:rsidP="00CD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E6870">
        <w:rPr>
          <w:rFonts w:ascii="Times New Roman" w:hAnsi="Times New Roman" w:cs="Times New Roman"/>
          <w:sz w:val="24"/>
          <w:szCs w:val="24"/>
        </w:rPr>
        <w:t xml:space="preserve"> </w:t>
      </w:r>
      <w:r w:rsidR="00A31092" w:rsidRPr="00CD141D">
        <w:rPr>
          <w:rFonts w:ascii="Times New Roman" w:hAnsi="Times New Roman" w:cs="Times New Roman"/>
          <w:sz w:val="24"/>
          <w:szCs w:val="24"/>
        </w:rPr>
        <w:t>Rehabilitation</w:t>
      </w:r>
    </w:p>
    <w:p w:rsidR="00CD141D" w:rsidRPr="00CD141D" w:rsidRDefault="00CD141D" w:rsidP="00CD141D">
      <w:pPr>
        <w:spacing w:after="0" w:line="240" w:lineRule="auto"/>
        <w:jc w:val="both"/>
        <w:rPr>
          <w:rFonts w:ascii="Times New Roman" w:hAnsi="Times New Roman" w:cs="Times New Roman"/>
          <w:sz w:val="24"/>
          <w:szCs w:val="24"/>
        </w:rPr>
      </w:pPr>
    </w:p>
    <w:p w:rsidR="00CD141D" w:rsidRPr="00F2449D" w:rsidRDefault="00CD141D" w:rsidP="00CD141D">
      <w:pPr>
        <w:spacing w:after="0"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PREVENTION &amp; MITIGATION</w:t>
      </w:r>
    </w:p>
    <w:p w:rsidR="00CD141D" w:rsidRPr="00CD141D" w:rsidRDefault="00CD141D" w:rsidP="00CD141D">
      <w:pPr>
        <w:spacing w:after="0" w:line="240" w:lineRule="auto"/>
        <w:jc w:val="both"/>
        <w:rPr>
          <w:rFonts w:ascii="Times New Roman" w:hAnsi="Times New Roman" w:cs="Times New Roman"/>
          <w:b/>
          <w:bCs/>
          <w:sz w:val="24"/>
          <w:szCs w:val="24"/>
          <w:u w:val="single"/>
        </w:rPr>
      </w:pPr>
    </w:p>
    <w:p w:rsidR="006069B1" w:rsidRPr="00CD141D" w:rsidRDefault="00A31092" w:rsidP="00CD141D">
      <w:pPr>
        <w:spacing w:after="0" w:line="240" w:lineRule="auto"/>
        <w:jc w:val="both"/>
        <w:rPr>
          <w:rFonts w:ascii="Times New Roman" w:hAnsi="Times New Roman" w:cs="Times New Roman"/>
          <w:sz w:val="24"/>
          <w:szCs w:val="24"/>
        </w:rPr>
      </w:pPr>
      <w:r w:rsidRPr="00CD141D">
        <w:rPr>
          <w:rFonts w:ascii="Times New Roman" w:hAnsi="Times New Roman" w:cs="Times New Roman"/>
          <w:b/>
          <w:bCs/>
          <w:sz w:val="24"/>
          <w:szCs w:val="24"/>
        </w:rPr>
        <w:t>Prevention</w:t>
      </w:r>
      <w:r w:rsidRPr="00CD141D">
        <w:rPr>
          <w:rFonts w:ascii="Times New Roman" w:hAnsi="Times New Roman" w:cs="Times New Roman"/>
          <w:sz w:val="24"/>
          <w:szCs w:val="24"/>
        </w:rPr>
        <w:t>: Action within this segment is designed to impede the occurrence of a disaster event and/or prevent such an occurrence having harmful effects on communities or key installations.</w:t>
      </w:r>
    </w:p>
    <w:p w:rsidR="006069B1" w:rsidRPr="00CD141D" w:rsidRDefault="005E6870" w:rsidP="00CD141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Mitigation</w:t>
      </w:r>
      <w:r w:rsidR="00A31092" w:rsidRPr="00CD141D">
        <w:rPr>
          <w:rFonts w:ascii="Times New Roman" w:hAnsi="Times New Roman" w:cs="Times New Roman"/>
          <w:b/>
          <w:bCs/>
          <w:sz w:val="24"/>
          <w:szCs w:val="24"/>
        </w:rPr>
        <w:t>:</w:t>
      </w:r>
      <w:r w:rsidR="00A31092" w:rsidRPr="00CD141D">
        <w:rPr>
          <w:rFonts w:ascii="Times New Roman" w:hAnsi="Times New Roman" w:cs="Times New Roman"/>
          <w:sz w:val="24"/>
          <w:szCs w:val="24"/>
        </w:rPr>
        <w:t xml:space="preserve"> Action within this segment usually takes the form of specific programs intended to reduce the effects of disaster on a nation or community. For instance, some countries regard the development and application of building codes (which can reduce damage and loss in the event of </w:t>
      </w:r>
      <w:r w:rsidR="00A31092" w:rsidRPr="00CD141D">
        <w:rPr>
          <w:rFonts w:ascii="Times New Roman" w:hAnsi="Times New Roman" w:cs="Times New Roman"/>
          <w:sz w:val="24"/>
          <w:szCs w:val="24"/>
        </w:rPr>
        <w:lastRenderedPageBreak/>
        <w:t>earthquakes and cyclones) as being in the category of mitigation.</w:t>
      </w:r>
    </w:p>
    <w:p w:rsidR="00CD141D" w:rsidRDefault="00CD141D" w:rsidP="00CD141D">
      <w:pPr>
        <w:spacing w:after="0" w:line="240" w:lineRule="auto"/>
        <w:jc w:val="both"/>
        <w:rPr>
          <w:rFonts w:ascii="Times New Roman" w:hAnsi="Times New Roman" w:cs="Times New Roman"/>
          <w:b/>
          <w:bCs/>
          <w:sz w:val="24"/>
          <w:szCs w:val="24"/>
          <w:u w:val="single"/>
        </w:rPr>
      </w:pPr>
    </w:p>
    <w:p w:rsidR="00CD141D" w:rsidRPr="00F2449D" w:rsidRDefault="00CD141D" w:rsidP="00CD141D">
      <w:pPr>
        <w:spacing w:after="0" w:line="240" w:lineRule="auto"/>
        <w:jc w:val="both"/>
        <w:rPr>
          <w:rFonts w:ascii="Times New Roman" w:hAnsi="Times New Roman" w:cs="Times New Roman"/>
          <w:b/>
          <w:bCs/>
          <w:sz w:val="28"/>
          <w:szCs w:val="28"/>
        </w:rPr>
      </w:pPr>
      <w:r w:rsidRPr="00F2449D">
        <w:rPr>
          <w:rFonts w:ascii="Times New Roman" w:hAnsi="Times New Roman" w:cs="Times New Roman"/>
          <w:b/>
          <w:bCs/>
          <w:sz w:val="28"/>
          <w:szCs w:val="28"/>
        </w:rPr>
        <w:t>PREPAREDNESS</w:t>
      </w:r>
    </w:p>
    <w:p w:rsidR="00F2449D" w:rsidRDefault="00CD141D" w:rsidP="00F2449D">
      <w:pPr>
        <w:spacing w:after="0" w:line="240" w:lineRule="auto"/>
        <w:jc w:val="both"/>
        <w:rPr>
          <w:rFonts w:ascii="Times New Roman" w:hAnsi="Times New Roman" w:cs="Times New Roman"/>
          <w:sz w:val="24"/>
          <w:szCs w:val="24"/>
        </w:rPr>
      </w:pPr>
      <w:r w:rsidRPr="00CD141D">
        <w:rPr>
          <w:rFonts w:ascii="Times New Roman" w:hAnsi="Times New Roman" w:cs="Times New Roman"/>
          <w:sz w:val="24"/>
          <w:szCs w:val="24"/>
        </w:rPr>
        <w:t>Preparedness is usually regarded as comprising measures which enable governments, organizations, communities and individuals to respond rapidly and effectively to disaster situations</w:t>
      </w:r>
    </w:p>
    <w:p w:rsidR="00AE604D" w:rsidRPr="00F2449D" w:rsidRDefault="00AE604D" w:rsidP="00F2449D">
      <w:pPr>
        <w:spacing w:after="0" w:line="240" w:lineRule="auto"/>
        <w:jc w:val="both"/>
        <w:rPr>
          <w:rFonts w:ascii="Times New Roman" w:hAnsi="Times New Roman" w:cs="Times New Roman"/>
          <w:sz w:val="28"/>
          <w:szCs w:val="28"/>
        </w:rPr>
      </w:pPr>
      <w:r w:rsidRPr="00F2449D">
        <w:rPr>
          <w:rFonts w:ascii="Times New Roman" w:hAnsi="Times New Roman" w:cs="Times New Roman"/>
          <w:b/>
          <w:bCs/>
          <w:sz w:val="28"/>
          <w:szCs w:val="28"/>
        </w:rPr>
        <w:t>Elements of Disaster Management</w:t>
      </w:r>
    </w:p>
    <w:p w:rsidR="005029DB" w:rsidRDefault="00AE604D"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A disaster manager must deal with six distinct sets of activities in order to affect successfully the</w:t>
      </w:r>
      <w:r w:rsidR="005029DB">
        <w:rPr>
          <w:rFonts w:ascii="Times New Roman" w:hAnsi="Times New Roman" w:cs="Times New Roman"/>
          <w:sz w:val="24"/>
          <w:szCs w:val="24"/>
        </w:rPr>
        <w:t xml:space="preserve"> </w:t>
      </w:r>
      <w:r w:rsidRPr="005029DB">
        <w:rPr>
          <w:rFonts w:ascii="Times New Roman" w:hAnsi="Times New Roman" w:cs="Times New Roman"/>
          <w:sz w:val="24"/>
          <w:szCs w:val="24"/>
        </w:rPr>
        <w:t>course of events related to disasters. Known as the elements of disaster management, these</w:t>
      </w:r>
      <w:r w:rsidR="005E6870">
        <w:rPr>
          <w:rFonts w:ascii="Times New Roman" w:hAnsi="Times New Roman" w:cs="Times New Roman"/>
          <w:sz w:val="24"/>
          <w:szCs w:val="24"/>
        </w:rPr>
        <w:t xml:space="preserve"> </w:t>
      </w:r>
      <w:r w:rsidRPr="005029DB">
        <w:rPr>
          <w:rFonts w:ascii="Times New Roman" w:hAnsi="Times New Roman" w:cs="Times New Roman"/>
          <w:sz w:val="24"/>
          <w:szCs w:val="24"/>
        </w:rPr>
        <w:t>include risk management, loss management, control of events, equity of assistance, resource</w:t>
      </w:r>
      <w:r w:rsidR="005029DB">
        <w:rPr>
          <w:rFonts w:ascii="Times New Roman" w:hAnsi="Times New Roman" w:cs="Times New Roman"/>
          <w:sz w:val="24"/>
          <w:szCs w:val="24"/>
        </w:rPr>
        <w:t xml:space="preserve"> </w:t>
      </w:r>
      <w:r w:rsidRPr="005029DB">
        <w:rPr>
          <w:rFonts w:ascii="Times New Roman" w:hAnsi="Times New Roman" w:cs="Times New Roman"/>
          <w:sz w:val="24"/>
          <w:szCs w:val="24"/>
        </w:rPr>
        <w:t>management, and impact reduction</w:t>
      </w:r>
      <w:r w:rsidR="005029DB">
        <w:rPr>
          <w:rFonts w:ascii="Times New Roman" w:hAnsi="Times New Roman" w:cs="Times New Roman"/>
          <w:sz w:val="24"/>
          <w:szCs w:val="24"/>
        </w:rPr>
        <w:t>.</w:t>
      </w: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AE604D" w:rsidRPr="005E6870" w:rsidRDefault="005E6870" w:rsidP="005E68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 xml:space="preserve">1. </w:t>
      </w:r>
      <w:r w:rsidR="00AE604D" w:rsidRPr="005E6870">
        <w:rPr>
          <w:rFonts w:ascii="Times New Roman" w:hAnsi="Times New Roman" w:cs="Times New Roman"/>
          <w:b/>
          <w:bCs/>
          <w:iCs/>
          <w:sz w:val="24"/>
          <w:szCs w:val="24"/>
        </w:rPr>
        <w:t>Risk Management</w:t>
      </w:r>
      <w:r w:rsidR="005029DB" w:rsidRPr="005E6870">
        <w:rPr>
          <w:rFonts w:ascii="Times New Roman" w:hAnsi="Times New Roman" w:cs="Times New Roman"/>
          <w:b/>
          <w:bCs/>
          <w:iCs/>
          <w:sz w:val="24"/>
          <w:szCs w:val="24"/>
        </w:rPr>
        <w:t>:</w:t>
      </w:r>
      <w:r w:rsidR="00AE604D" w:rsidRPr="005E6870">
        <w:rPr>
          <w:rFonts w:ascii="Times New Roman" w:hAnsi="Times New Roman" w:cs="Times New Roman"/>
          <w:b/>
          <w:bCs/>
          <w:i/>
          <w:iCs/>
          <w:sz w:val="24"/>
          <w:szCs w:val="24"/>
        </w:rPr>
        <w:t xml:space="preserve"> </w:t>
      </w:r>
      <w:r w:rsidR="00AE604D" w:rsidRPr="005E6870">
        <w:rPr>
          <w:rFonts w:ascii="Times New Roman" w:hAnsi="Times New Roman" w:cs="Times New Roman"/>
          <w:sz w:val="24"/>
          <w:szCs w:val="24"/>
        </w:rPr>
        <w:t>Risk management consists of identifying threats</w:t>
      </w:r>
      <w:r w:rsidRPr="005E6870">
        <w:rPr>
          <w:rFonts w:ascii="Times New Roman" w:hAnsi="Times New Roman" w:cs="Times New Roman"/>
          <w:sz w:val="24"/>
          <w:szCs w:val="24"/>
        </w:rPr>
        <w:t xml:space="preserve"> </w:t>
      </w:r>
      <w:r w:rsidR="00AE604D" w:rsidRPr="005E6870">
        <w:rPr>
          <w:rFonts w:ascii="Times New Roman" w:hAnsi="Times New Roman" w:cs="Times New Roman"/>
          <w:sz w:val="24"/>
          <w:szCs w:val="24"/>
        </w:rPr>
        <w:t>(hazards likely to occur),determining their probability of occurrence, estimating what the impact of the threat might be to</w:t>
      </w:r>
      <w:r w:rsidR="005029DB" w:rsidRPr="005E6870">
        <w:rPr>
          <w:rFonts w:ascii="Times New Roman" w:hAnsi="Times New Roman" w:cs="Times New Roman"/>
          <w:sz w:val="24"/>
          <w:szCs w:val="24"/>
        </w:rPr>
        <w:t xml:space="preserve"> </w:t>
      </w:r>
      <w:r w:rsidR="00AE604D" w:rsidRPr="005E6870">
        <w:rPr>
          <w:rFonts w:ascii="Times New Roman" w:hAnsi="Times New Roman" w:cs="Times New Roman"/>
          <w:sz w:val="24"/>
          <w:szCs w:val="24"/>
        </w:rPr>
        <w:t>the communities at risk, determining measures that can reduce the risk, and taking action to</w:t>
      </w:r>
      <w:r w:rsidR="005029DB" w:rsidRPr="005E6870">
        <w:rPr>
          <w:rFonts w:ascii="Times New Roman" w:hAnsi="Times New Roman" w:cs="Times New Roman"/>
          <w:sz w:val="24"/>
          <w:szCs w:val="24"/>
        </w:rPr>
        <w:t xml:space="preserve"> </w:t>
      </w:r>
      <w:r w:rsidR="00AE604D" w:rsidRPr="005E6870">
        <w:rPr>
          <w:rFonts w:ascii="Times New Roman" w:hAnsi="Times New Roman" w:cs="Times New Roman"/>
          <w:sz w:val="24"/>
          <w:szCs w:val="24"/>
        </w:rPr>
        <w:t>reduce the threat.</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lastRenderedPageBreak/>
        <w:t>In natural disasters, risk management includes:</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w:t>
      </w:r>
      <w:r w:rsidR="00AE604D" w:rsidRPr="005029DB">
        <w:rPr>
          <w:rFonts w:ascii="Times New Roman" w:hAnsi="Times New Roman" w:cs="Times New Roman"/>
          <w:sz w:val="24"/>
          <w:szCs w:val="24"/>
        </w:rPr>
        <w:t>azard mapping</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w:t>
      </w:r>
      <w:r w:rsidR="00AE604D" w:rsidRPr="005029DB">
        <w:rPr>
          <w:rFonts w:ascii="Times New Roman" w:hAnsi="Times New Roman" w:cs="Times New Roman"/>
          <w:sz w:val="24"/>
          <w:szCs w:val="24"/>
        </w:rPr>
        <w:t>ulnerability mapping</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w:t>
      </w:r>
      <w:r w:rsidR="00AE604D" w:rsidRPr="005029DB">
        <w:rPr>
          <w:rFonts w:ascii="Times New Roman" w:hAnsi="Times New Roman" w:cs="Times New Roman"/>
          <w:sz w:val="24"/>
          <w:szCs w:val="24"/>
        </w:rPr>
        <w:t>stimation of potential losses, which can include:</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w:t>
      </w:r>
      <w:r w:rsidR="00AE604D" w:rsidRPr="005029DB">
        <w:rPr>
          <w:rFonts w:ascii="Times New Roman" w:hAnsi="Times New Roman" w:cs="Times New Roman"/>
          <w:sz w:val="24"/>
          <w:szCs w:val="24"/>
        </w:rPr>
        <w:t>osses of housing and physical structures</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A</w:t>
      </w:r>
      <w:r w:rsidR="00AE604D" w:rsidRPr="005029DB">
        <w:rPr>
          <w:rFonts w:ascii="Times New Roman" w:hAnsi="Times New Roman" w:cs="Times New Roman"/>
          <w:sz w:val="24"/>
          <w:szCs w:val="24"/>
        </w:rPr>
        <w:t>gricultural losses</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w:t>
      </w:r>
      <w:r w:rsidR="00AE604D" w:rsidRPr="005029DB">
        <w:rPr>
          <w:rFonts w:ascii="Times New Roman" w:hAnsi="Times New Roman" w:cs="Times New Roman"/>
          <w:sz w:val="24"/>
          <w:szCs w:val="24"/>
        </w:rPr>
        <w:t>conomic losses</w:t>
      </w:r>
    </w:p>
    <w:p w:rsidR="00AE604D" w:rsidRPr="005029DB"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w:t>
      </w:r>
      <w:r w:rsidR="00AE604D" w:rsidRPr="005029DB">
        <w:rPr>
          <w:rFonts w:ascii="Times New Roman" w:hAnsi="Times New Roman" w:cs="Times New Roman"/>
          <w:sz w:val="24"/>
          <w:szCs w:val="24"/>
        </w:rPr>
        <w:t>osses to physical infrastructure (such as roads, bridges, electric lines, etc.)</w:t>
      </w:r>
    </w:p>
    <w:p w:rsidR="00AE604D" w:rsidRDefault="005E6870"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00AE604D" w:rsidRPr="005029DB">
        <w:rPr>
          <w:rFonts w:ascii="Times New Roman" w:hAnsi="Times New Roman" w:cs="Times New Roman"/>
          <w:sz w:val="24"/>
          <w:szCs w:val="24"/>
        </w:rPr>
        <w:t>evelopment of appropriate disaster prevention and mitigation strategies.</w:t>
      </w:r>
    </w:p>
    <w:p w:rsidR="005029DB" w:rsidRPr="005029DB" w:rsidRDefault="005029DB" w:rsidP="00272F42">
      <w:pPr>
        <w:autoSpaceDE w:val="0"/>
        <w:autoSpaceDN w:val="0"/>
        <w:adjustRightInd w:val="0"/>
        <w:spacing w:after="0" w:line="240" w:lineRule="auto"/>
        <w:jc w:val="both"/>
        <w:rPr>
          <w:rFonts w:ascii="Times New Roman" w:hAnsi="Times New Roman" w:cs="Times New Roman"/>
          <w:sz w:val="24"/>
          <w:szCs w:val="24"/>
        </w:rPr>
      </w:pPr>
    </w:p>
    <w:p w:rsidR="00AE604D" w:rsidRPr="005029DB" w:rsidRDefault="005029DB"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b/>
          <w:sz w:val="24"/>
          <w:szCs w:val="24"/>
        </w:rPr>
        <w:t>2.</w:t>
      </w:r>
      <w:r w:rsidR="005E6870">
        <w:rPr>
          <w:rFonts w:ascii="Times New Roman" w:hAnsi="Times New Roman" w:cs="Times New Roman"/>
          <w:b/>
          <w:sz w:val="24"/>
          <w:szCs w:val="24"/>
        </w:rPr>
        <w:t xml:space="preserve"> </w:t>
      </w:r>
      <w:r w:rsidR="00AE604D" w:rsidRPr="005029DB">
        <w:rPr>
          <w:rFonts w:ascii="Times New Roman" w:hAnsi="Times New Roman" w:cs="Times New Roman"/>
          <w:b/>
          <w:bCs/>
          <w:iCs/>
          <w:sz w:val="24"/>
          <w:szCs w:val="24"/>
        </w:rPr>
        <w:t>Loss Management</w:t>
      </w:r>
      <w:r>
        <w:rPr>
          <w:rFonts w:ascii="Times New Roman" w:hAnsi="Times New Roman" w:cs="Times New Roman"/>
          <w:b/>
          <w:bCs/>
          <w:iCs/>
          <w:sz w:val="24"/>
          <w:szCs w:val="24"/>
        </w:rPr>
        <w:t>:</w:t>
      </w:r>
      <w:r w:rsidR="00AE604D" w:rsidRPr="005029DB">
        <w:rPr>
          <w:rFonts w:ascii="Times New Roman" w:hAnsi="Times New Roman" w:cs="Times New Roman"/>
          <w:b/>
          <w:bCs/>
          <w:i/>
          <w:iCs/>
          <w:sz w:val="24"/>
          <w:szCs w:val="24"/>
        </w:rPr>
        <w:t xml:space="preserve"> </w:t>
      </w:r>
      <w:r w:rsidR="00AE604D" w:rsidRPr="005029DB">
        <w:rPr>
          <w:rFonts w:ascii="Times New Roman" w:hAnsi="Times New Roman" w:cs="Times New Roman"/>
          <w:sz w:val="24"/>
          <w:szCs w:val="24"/>
        </w:rPr>
        <w:t>Losses in a disaster include human, structural, and economic losses.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 xml:space="preserve">Loss management addresses </w:t>
      </w:r>
      <w:r>
        <w:rPr>
          <w:rFonts w:ascii="Times New Roman" w:hAnsi="Times New Roman" w:cs="Times New Roman"/>
          <w:sz w:val="24"/>
          <w:szCs w:val="24"/>
        </w:rPr>
        <w:t xml:space="preserve">each of these through both pre </w:t>
      </w:r>
      <w:r w:rsidR="00AE604D" w:rsidRPr="005029DB">
        <w:rPr>
          <w:rFonts w:ascii="Times New Roman" w:hAnsi="Times New Roman" w:cs="Times New Roman"/>
          <w:sz w:val="24"/>
          <w:szCs w:val="24"/>
        </w:rPr>
        <w:t>and post-disaster actions</w:t>
      </w:r>
      <w:r w:rsidR="00272F42">
        <w:rPr>
          <w:rFonts w:ascii="Times New Roman" w:hAnsi="Times New Roman" w:cs="Times New Roman"/>
          <w:sz w:val="24"/>
          <w:szCs w:val="24"/>
        </w:rPr>
        <w:t xml:space="preserve"> designed to keep </w:t>
      </w:r>
      <w:r w:rsidR="00AE604D" w:rsidRPr="005029DB">
        <w:rPr>
          <w:rFonts w:ascii="Times New Roman" w:hAnsi="Times New Roman" w:cs="Times New Roman"/>
          <w:sz w:val="24"/>
          <w:szCs w:val="24"/>
        </w:rPr>
        <w:t>losses to a minimum. The most effective loss management activities occur</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prior to the disaster and are focused on reducing the society's vulnerability to the disaster.</w:t>
      </w:r>
    </w:p>
    <w:p w:rsidR="00AE604D" w:rsidRPr="005029DB"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Actions include:</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00AE604D" w:rsidRPr="005029DB">
        <w:rPr>
          <w:rFonts w:ascii="Times New Roman" w:hAnsi="Times New Roman" w:cs="Times New Roman"/>
          <w:sz w:val="24"/>
          <w:szCs w:val="24"/>
        </w:rPr>
        <w:t>mproving the resistance of buildings and physical structures in the event of disaster</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00AE604D" w:rsidRPr="005029DB">
        <w:rPr>
          <w:rFonts w:ascii="Times New Roman" w:hAnsi="Times New Roman" w:cs="Times New Roman"/>
          <w:sz w:val="24"/>
          <w:szCs w:val="24"/>
        </w:rPr>
        <w:t>roviding improved safety for the occupants of buildings or settlements situated in</w:t>
      </w:r>
      <w:r w:rsidR="005E6870">
        <w:rPr>
          <w:rFonts w:ascii="Times New Roman" w:hAnsi="Times New Roman" w:cs="Times New Roman"/>
          <w:sz w:val="24"/>
          <w:szCs w:val="24"/>
        </w:rPr>
        <w:t xml:space="preserve"> </w:t>
      </w:r>
      <w:r w:rsidR="00AE604D" w:rsidRPr="005029DB">
        <w:rPr>
          <w:rFonts w:ascii="Times New Roman" w:hAnsi="Times New Roman" w:cs="Times New Roman"/>
          <w:sz w:val="24"/>
          <w:szCs w:val="24"/>
        </w:rPr>
        <w:t>hazardous areas</w:t>
      </w:r>
    </w:p>
    <w:p w:rsidR="00AE604D" w:rsidRPr="005029DB"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00AE604D" w:rsidRPr="005029DB">
        <w:rPr>
          <w:rFonts w:ascii="Times New Roman" w:hAnsi="Times New Roman" w:cs="Times New Roman"/>
          <w:sz w:val="24"/>
          <w:szCs w:val="24"/>
        </w:rPr>
        <w:t>ncreasing and/or diversifying the network of social support (or coping) mechanisms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available to victims and communities in threatened areas.</w:t>
      </w:r>
    </w:p>
    <w:p w:rsidR="00272F42"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Post-disaster loss management focuses on improving the response and broadening the range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support given to victims. This includes facilitating relief delivery and stimulating a rapid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recovery. These are accomplished through emergency preparedness, which consists of</w:t>
      </w:r>
      <w:r w:rsidR="005E6870">
        <w:rPr>
          <w:rFonts w:ascii="Times New Roman" w:hAnsi="Times New Roman" w:cs="Times New Roman"/>
          <w:sz w:val="24"/>
          <w:szCs w:val="24"/>
        </w:rPr>
        <w:t xml:space="preserve"> </w:t>
      </w:r>
      <w:r w:rsidR="00272F42">
        <w:rPr>
          <w:rFonts w:ascii="Times New Roman" w:hAnsi="Times New Roman" w:cs="Times New Roman"/>
          <w:sz w:val="24"/>
          <w:szCs w:val="24"/>
        </w:rPr>
        <w:t>:-</w:t>
      </w:r>
    </w:p>
    <w:p w:rsidR="00F2449D" w:rsidRDefault="00F2449D" w:rsidP="00272F42">
      <w:pPr>
        <w:autoSpaceDE w:val="0"/>
        <w:autoSpaceDN w:val="0"/>
        <w:adjustRightInd w:val="0"/>
        <w:spacing w:after="0" w:line="240" w:lineRule="auto"/>
        <w:jc w:val="both"/>
        <w:rPr>
          <w:rFonts w:ascii="Times New Roman" w:hAnsi="Times New Roman" w:cs="Times New Roman"/>
          <w:sz w:val="24"/>
          <w:szCs w:val="24"/>
        </w:rPr>
      </w:pPr>
    </w:p>
    <w:p w:rsidR="00272F42" w:rsidRDefault="00AE604D" w:rsidP="00272F42">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xml:space="preserve">1) </w:t>
      </w:r>
      <w:r w:rsidR="00F2449D">
        <w:rPr>
          <w:rFonts w:ascii="Times New Roman" w:hAnsi="Times New Roman" w:cs="Times New Roman"/>
          <w:sz w:val="24"/>
          <w:szCs w:val="24"/>
        </w:rPr>
        <w:t>T</w:t>
      </w:r>
      <w:r w:rsidRPr="005029DB">
        <w:rPr>
          <w:rFonts w:ascii="Times New Roman" w:hAnsi="Times New Roman" w:cs="Times New Roman"/>
          <w:sz w:val="24"/>
          <w:szCs w:val="24"/>
        </w:rPr>
        <w:t>he estimation of post-disaster needs and development of approaches and programs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speed relief, response, warning and evacuation of persons known to be at risk from 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immediate threat,</w:t>
      </w:r>
    </w:p>
    <w:p w:rsidR="00272F42"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T</w:t>
      </w:r>
      <w:r w:rsidR="00AE604D" w:rsidRPr="005029DB">
        <w:rPr>
          <w:rFonts w:ascii="Times New Roman" w:hAnsi="Times New Roman" w:cs="Times New Roman"/>
          <w:sz w:val="24"/>
          <w:szCs w:val="24"/>
        </w:rPr>
        <w:t>he provision of emergency assistance to help reduce the impact of losses,</w:t>
      </w:r>
      <w:r w:rsidR="00272F42">
        <w:rPr>
          <w:rFonts w:ascii="Times New Roman" w:hAnsi="Times New Roman" w:cs="Times New Roman"/>
          <w:sz w:val="24"/>
          <w:szCs w:val="24"/>
        </w:rPr>
        <w:t xml:space="preserve"> </w:t>
      </w:r>
      <w:r w:rsidR="00AE604D" w:rsidRPr="005029DB">
        <w:rPr>
          <w:rFonts w:ascii="Times New Roman" w:hAnsi="Times New Roman" w:cs="Times New Roman"/>
          <w:sz w:val="24"/>
          <w:szCs w:val="24"/>
        </w:rPr>
        <w:t xml:space="preserve">and </w:t>
      </w:r>
    </w:p>
    <w:p w:rsidR="00AE604D" w:rsidRDefault="00F2449D" w:rsidP="00272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R</w:t>
      </w:r>
      <w:r w:rsidR="00AE604D" w:rsidRPr="005029DB">
        <w:rPr>
          <w:rFonts w:ascii="Times New Roman" w:hAnsi="Times New Roman" w:cs="Times New Roman"/>
          <w:sz w:val="24"/>
          <w:szCs w:val="24"/>
        </w:rPr>
        <w:t>econstruction, to lessen the econom</w:t>
      </w:r>
      <w:r w:rsidR="005E6870">
        <w:rPr>
          <w:rFonts w:ascii="Times New Roman" w:hAnsi="Times New Roman" w:cs="Times New Roman"/>
          <w:sz w:val="24"/>
          <w:szCs w:val="24"/>
        </w:rPr>
        <w:t>ic burden of long-term recovery</w:t>
      </w:r>
      <w:r w:rsidR="005029DB">
        <w:rPr>
          <w:rFonts w:ascii="Times New Roman" w:hAnsi="Times New Roman" w:cs="Times New Roman"/>
          <w:sz w:val="24"/>
          <w:szCs w:val="24"/>
        </w:rPr>
        <w:t>.</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3.</w:t>
      </w:r>
      <w:r w:rsidR="005E6870">
        <w:rPr>
          <w:rFonts w:ascii="Times New Roman" w:hAnsi="Times New Roman" w:cs="Times New Roman"/>
          <w:b/>
          <w:bCs/>
          <w:iCs/>
          <w:sz w:val="24"/>
          <w:szCs w:val="24"/>
        </w:rPr>
        <w:t xml:space="preserve"> </w:t>
      </w:r>
      <w:r w:rsidRPr="005029DB">
        <w:rPr>
          <w:rFonts w:ascii="Times New Roman" w:hAnsi="Times New Roman" w:cs="Times New Roman"/>
          <w:b/>
          <w:bCs/>
          <w:iCs/>
          <w:sz w:val="24"/>
          <w:szCs w:val="24"/>
        </w:rPr>
        <w:t>Control of Events</w:t>
      </w:r>
      <w:r>
        <w:rPr>
          <w:rFonts w:ascii="Times New Roman" w:hAnsi="Times New Roman" w:cs="Times New Roman"/>
          <w:b/>
          <w:bCs/>
          <w:iCs/>
          <w:sz w:val="24"/>
          <w:szCs w:val="24"/>
        </w:rPr>
        <w:t>:</w:t>
      </w:r>
      <w:r w:rsidRPr="005029DB">
        <w:rPr>
          <w:rFonts w:ascii="Times New Roman" w:hAnsi="Times New Roman" w:cs="Times New Roman"/>
          <w:sz w:val="24"/>
          <w:szCs w:val="24"/>
        </w:rPr>
        <w:t xml:space="preserve"> The critical element of disaster management is the control of events during</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after the emergency. It is important that disaster managers control a situation rather than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respond to it. Control is maintained through the following measures: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Anticipation of a disaster and the cause-and-effect relationships generated by each type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event</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Mitigation, or reduction, of the scope of a disaster. Mitigation is the most important function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 bringing disasters under control. The more that can be done to reduce the effects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disaster, the fewer problems a disaster manager will face in the aftermath.</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Preparedness. By reviewing the anticipated scope of a disaster, managers can plan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adequate responses, develop organizational procedures, and prepare to meet the needs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that are going to arise.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Accurate information collection and assessment. Once a disaster has commenced,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manager needs to have reliable data upon which to base priorities and to guide response.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 balanced response. Each type of disaster will require a different set of responses.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disaster manager must review the different strategies and approaches for meeting disaster</w:t>
      </w:r>
      <w:r w:rsidR="00272F42">
        <w:rPr>
          <w:rFonts w:ascii="Times New Roman" w:hAnsi="Times New Roman" w:cs="Times New Roman"/>
          <w:sz w:val="24"/>
          <w:szCs w:val="24"/>
        </w:rPr>
        <w:t xml:space="preserve"> needs and </w:t>
      </w:r>
      <w:r w:rsidRPr="005029DB">
        <w:rPr>
          <w:rFonts w:ascii="Times New Roman" w:hAnsi="Times New Roman" w:cs="Times New Roman"/>
          <w:sz w:val="24"/>
          <w:szCs w:val="24"/>
        </w:rPr>
        <w:t>develop an appropriate mix of responses, so that all sectors of the community</w:t>
      </w:r>
      <w:r w:rsidR="00272F42">
        <w:rPr>
          <w:rFonts w:ascii="Times New Roman" w:hAnsi="Times New Roman" w:cs="Times New Roman"/>
          <w:sz w:val="24"/>
          <w:szCs w:val="24"/>
        </w:rPr>
        <w:t xml:space="preserve"> can be equitably </w:t>
      </w:r>
      <w:r w:rsidRPr="005029DB">
        <w:rPr>
          <w:rFonts w:ascii="Times New Roman" w:hAnsi="Times New Roman" w:cs="Times New Roman"/>
          <w:sz w:val="24"/>
          <w:szCs w:val="24"/>
        </w:rPr>
        <w:t>assisted. More than one approach may be necessary in order to meet a</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variety of needs in the same sector.</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Action. Once a problem has been identified and a response strategy selected, the action</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must commence immediately. Appropriate action must be phased in a timely manner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 xml:space="preserve">undertaken before demands and needs escalate. Action delayed </w:t>
      </w:r>
      <w:r w:rsidRPr="005029DB">
        <w:rPr>
          <w:rFonts w:ascii="Times New Roman" w:hAnsi="Times New Roman" w:cs="Times New Roman"/>
          <w:sz w:val="24"/>
          <w:szCs w:val="24"/>
        </w:rPr>
        <w:lastRenderedPageBreak/>
        <w:t>means lost opportunities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a lessening of control, which add to the suffering of the victims.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Leadership. Disaster management should lead, rather than follow, public action. If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programs are timely, the first element of leadership is attained. Rapid response and timely</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aid give people hope and encourage them to take positive actions themselves to help meet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their needs. A delayed response leads to confusion and frustration and may force disaster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managers to choose alternative courses that are ultimately less desirable.</w:t>
      </w: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sidRPr="005029DB">
        <w:rPr>
          <w:rFonts w:ascii="Times New Roman" w:hAnsi="Times New Roman" w:cs="Times New Roman"/>
          <w:sz w:val="24"/>
          <w:szCs w:val="24"/>
        </w:rPr>
        <w:t>• Discipline. Disaster managers, disaster management systems and organizations, and all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key personnel in the relief and disaster management system must operate in an orderly,</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precise, and disciplined manner. The appearance of discipline and self-assuredness will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reassure the public and promote compliance. The success of a disaster manager relates</w:t>
      </w:r>
      <w:r w:rsidR="00272F42">
        <w:rPr>
          <w:rFonts w:ascii="Times New Roman" w:hAnsi="Times New Roman" w:cs="Times New Roman"/>
          <w:sz w:val="24"/>
          <w:szCs w:val="24"/>
        </w:rPr>
        <w:t xml:space="preserve"> directly to the leadership </w:t>
      </w:r>
      <w:r w:rsidRPr="005029DB">
        <w:rPr>
          <w:rFonts w:ascii="Times New Roman" w:hAnsi="Times New Roman" w:cs="Times New Roman"/>
          <w:sz w:val="24"/>
          <w:szCs w:val="24"/>
        </w:rPr>
        <w:t>exercised and the ability to coordinate the actions required to bring</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order out of chaos.</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4.</w:t>
      </w:r>
      <w:r w:rsidR="005E6870">
        <w:rPr>
          <w:rFonts w:ascii="Times New Roman" w:hAnsi="Times New Roman" w:cs="Times New Roman"/>
          <w:b/>
          <w:bCs/>
          <w:iCs/>
          <w:sz w:val="24"/>
          <w:szCs w:val="24"/>
        </w:rPr>
        <w:t xml:space="preserve"> </w:t>
      </w:r>
      <w:r w:rsidRPr="005029DB">
        <w:rPr>
          <w:rFonts w:ascii="Times New Roman" w:hAnsi="Times New Roman" w:cs="Times New Roman"/>
          <w:b/>
          <w:bCs/>
          <w:iCs/>
          <w:sz w:val="24"/>
          <w:szCs w:val="24"/>
        </w:rPr>
        <w:t>Equity of Assistance</w:t>
      </w:r>
      <w:r>
        <w:rPr>
          <w:rFonts w:ascii="Times New Roman" w:hAnsi="Times New Roman" w:cs="Times New Roman"/>
          <w:b/>
          <w:sz w:val="24"/>
          <w:szCs w:val="24"/>
        </w:rPr>
        <w:t>:</w:t>
      </w:r>
      <w:r w:rsidR="005E6870">
        <w:rPr>
          <w:rFonts w:ascii="Times New Roman" w:hAnsi="Times New Roman" w:cs="Times New Roman"/>
          <w:b/>
          <w:sz w:val="24"/>
          <w:szCs w:val="24"/>
        </w:rPr>
        <w:t xml:space="preserve"> </w:t>
      </w:r>
      <w:r w:rsidRPr="005029DB">
        <w:rPr>
          <w:rFonts w:ascii="Times New Roman" w:hAnsi="Times New Roman" w:cs="Times New Roman"/>
          <w:sz w:val="24"/>
          <w:szCs w:val="24"/>
        </w:rPr>
        <w:t>All disaster assistance should be provided in an equitable and fair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manner. Assuring that all disaster victims are treated fairly and equally is an important element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disaster management. This is especially important at the national level when a variety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different relief agencies, each with different constituencies and demands by their management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donors, are trying to provide assistance. Doctrines of fairness must underlie uniform relief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and reconstruction policies in order to insure that disaster victims receive fair treatment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obtain adequate access to the resources available.</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5.</w:t>
      </w:r>
      <w:r w:rsidR="005E6870">
        <w:rPr>
          <w:rFonts w:ascii="Times New Roman" w:hAnsi="Times New Roman" w:cs="Times New Roman"/>
          <w:b/>
          <w:bCs/>
          <w:iCs/>
          <w:sz w:val="24"/>
          <w:szCs w:val="24"/>
        </w:rPr>
        <w:t xml:space="preserve"> </w:t>
      </w:r>
      <w:r w:rsidRPr="005029DB">
        <w:rPr>
          <w:rFonts w:ascii="Times New Roman" w:hAnsi="Times New Roman" w:cs="Times New Roman"/>
          <w:b/>
          <w:bCs/>
          <w:iCs/>
          <w:sz w:val="24"/>
          <w:szCs w:val="24"/>
        </w:rPr>
        <w:t>Resource Management</w:t>
      </w:r>
      <w:r>
        <w:rPr>
          <w:rFonts w:ascii="Times New Roman" w:hAnsi="Times New Roman" w:cs="Times New Roman"/>
          <w:b/>
          <w:bCs/>
          <w:iCs/>
          <w:sz w:val="24"/>
          <w:szCs w:val="24"/>
        </w:rPr>
        <w:t>:</w:t>
      </w:r>
      <w:r w:rsidRPr="005029DB">
        <w:rPr>
          <w:rFonts w:ascii="Times New Roman" w:hAnsi="Times New Roman" w:cs="Times New Roman"/>
          <w:b/>
          <w:bCs/>
          <w:i/>
          <w:iCs/>
          <w:sz w:val="24"/>
          <w:szCs w:val="24"/>
        </w:rPr>
        <w:t xml:space="preserve"> </w:t>
      </w:r>
      <w:r w:rsidRPr="005029DB">
        <w:rPr>
          <w:rFonts w:ascii="Times New Roman" w:hAnsi="Times New Roman" w:cs="Times New Roman"/>
          <w:sz w:val="24"/>
          <w:szCs w:val="24"/>
        </w:rPr>
        <w:t>Few disaster managers have adequate resources to meet all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 xml:space="preserve">competing needs and demands of a </w:t>
      </w:r>
      <w:r w:rsidRPr="005029DB">
        <w:rPr>
          <w:rFonts w:ascii="Times New Roman" w:hAnsi="Times New Roman" w:cs="Times New Roman"/>
          <w:sz w:val="24"/>
          <w:szCs w:val="24"/>
        </w:rPr>
        <w:lastRenderedPageBreak/>
        <w:t>post-disaster environment. Thus, resource management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becomes a critical element of disaster response. The disaster manager must be familiar with</w:t>
      </w:r>
      <w:r w:rsidR="00272F42">
        <w:rPr>
          <w:rFonts w:ascii="Times New Roman" w:hAnsi="Times New Roman" w:cs="Times New Roman"/>
          <w:sz w:val="24"/>
          <w:szCs w:val="24"/>
        </w:rPr>
        <w:t xml:space="preserve"> the </w:t>
      </w:r>
      <w:r w:rsidRPr="005029DB">
        <w:rPr>
          <w:rFonts w:ascii="Times New Roman" w:hAnsi="Times New Roman" w:cs="Times New Roman"/>
          <w:sz w:val="24"/>
          <w:szCs w:val="24"/>
        </w:rPr>
        <w:t>resources available. He or she must know how to form them into a balanced package of</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assistance and how to maximize their use to the greatest advantage. For example, in the</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aftermath of a flood a relief agency may receive seeds that will enable 1,000 farmers to replant</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 crops that were destroyed by the flood. Yet disaster assessment surveys indicate that 2,000</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farmers need replacement seeds. The manager who decides to give away all the seeds and</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reinvest the proceeds from the crop sales to purchase additional seeds can expand the number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of persons serviced and thus maximize the contribution.</w:t>
      </w: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p>
    <w:p w:rsidR="005029DB" w:rsidRPr="005029DB" w:rsidRDefault="005029DB" w:rsidP="00502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6.</w:t>
      </w:r>
      <w:r w:rsidR="005E6870">
        <w:rPr>
          <w:rFonts w:ascii="Times New Roman" w:hAnsi="Times New Roman" w:cs="Times New Roman"/>
          <w:b/>
          <w:bCs/>
          <w:iCs/>
          <w:sz w:val="24"/>
          <w:szCs w:val="24"/>
        </w:rPr>
        <w:t xml:space="preserve"> </w:t>
      </w:r>
      <w:r w:rsidRPr="005029DB">
        <w:rPr>
          <w:rFonts w:ascii="Times New Roman" w:hAnsi="Times New Roman" w:cs="Times New Roman"/>
          <w:b/>
          <w:bCs/>
          <w:iCs/>
          <w:sz w:val="24"/>
          <w:szCs w:val="24"/>
        </w:rPr>
        <w:t>Impact Reduction</w:t>
      </w:r>
      <w:r>
        <w:rPr>
          <w:rFonts w:ascii="Times New Roman" w:hAnsi="Times New Roman" w:cs="Times New Roman"/>
          <w:b/>
          <w:bCs/>
          <w:iCs/>
          <w:sz w:val="24"/>
          <w:szCs w:val="24"/>
        </w:rPr>
        <w:t>:</w:t>
      </w:r>
      <w:r>
        <w:rPr>
          <w:rFonts w:ascii="Times New Roman" w:hAnsi="Times New Roman" w:cs="Times New Roman"/>
          <w:sz w:val="24"/>
          <w:szCs w:val="24"/>
        </w:rPr>
        <w:t xml:space="preserve"> </w:t>
      </w:r>
      <w:r w:rsidRPr="005029DB">
        <w:rPr>
          <w:rFonts w:ascii="Times New Roman" w:hAnsi="Times New Roman" w:cs="Times New Roman"/>
          <w:sz w:val="24"/>
          <w:szCs w:val="24"/>
        </w:rPr>
        <w:t>Disasters can have an impact far beyond the immediate human, physical,</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or economic losses. In a very real sense, disasters represent a loss of opportunity, not only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individuals, but also to entire societies. They can also be a serious setback to the country's</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entire development program. The impact of the disaster on individuals and their society should</w:t>
      </w:r>
      <w:r w:rsidR="00272F42">
        <w:rPr>
          <w:rFonts w:ascii="Times New Roman" w:hAnsi="Times New Roman" w:cs="Times New Roman"/>
          <w:sz w:val="24"/>
          <w:szCs w:val="24"/>
        </w:rPr>
        <w:t xml:space="preserve"> be </w:t>
      </w:r>
      <w:r w:rsidRPr="005029DB">
        <w:rPr>
          <w:rFonts w:ascii="Times New Roman" w:hAnsi="Times New Roman" w:cs="Times New Roman"/>
          <w:sz w:val="24"/>
          <w:szCs w:val="24"/>
        </w:rPr>
        <w:t>reduced to a minimum. For a nation struck by a disaster, this means managing the disaster</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in such a way that recovery is accomplished quickly and that the recovery efforts contribute to</w:t>
      </w:r>
      <w:r w:rsidR="00272F42">
        <w:rPr>
          <w:rFonts w:ascii="Times New Roman" w:hAnsi="Times New Roman" w:cs="Times New Roman"/>
          <w:sz w:val="24"/>
          <w:szCs w:val="24"/>
        </w:rPr>
        <w:t xml:space="preserve"> </w:t>
      </w:r>
      <w:r w:rsidRPr="005029DB">
        <w:rPr>
          <w:rFonts w:ascii="Times New Roman" w:hAnsi="Times New Roman" w:cs="Times New Roman"/>
          <w:sz w:val="24"/>
          <w:szCs w:val="24"/>
        </w:rPr>
        <w:t>the overall development needs of the country and all its citizens.</w:t>
      </w:r>
    </w:p>
    <w:p w:rsidR="005029DB" w:rsidRPr="005029DB" w:rsidRDefault="005029DB" w:rsidP="00F2449D">
      <w:pPr>
        <w:autoSpaceDE w:val="0"/>
        <w:autoSpaceDN w:val="0"/>
        <w:adjustRightInd w:val="0"/>
        <w:spacing w:after="0" w:line="240" w:lineRule="auto"/>
        <w:jc w:val="both"/>
        <w:rPr>
          <w:rFonts w:ascii="Times New Roman" w:hAnsi="Times New Roman" w:cs="Times New Roman"/>
          <w:sz w:val="24"/>
          <w:szCs w:val="24"/>
        </w:rPr>
      </w:pP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Technologies of Disaster Management</w:t>
      </w:r>
      <w:r w:rsidR="005E6870">
        <w:rPr>
          <w:rFonts w:ascii="Times New Roman" w:hAnsi="Times New Roman" w:cs="Times New Roman"/>
          <w:b/>
          <w:bCs/>
          <w:sz w:val="24"/>
          <w:szCs w:val="24"/>
        </w:rPr>
        <w:t>:</w:t>
      </w:r>
    </w:p>
    <w:p w:rsidR="000A31B2" w:rsidRPr="00F2449D"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managers should be familiar with certain technologies or sets of information used in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disaster management. Among the more important are mapping, interpretation of aerial</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photography, communications, information management, logistics and computer applications,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epidemiology and preventive medicine.</w:t>
      </w:r>
    </w:p>
    <w:p w:rsidR="005E6870" w:rsidRDefault="005E6870" w:rsidP="00F2449D">
      <w:pPr>
        <w:autoSpaceDE w:val="0"/>
        <w:autoSpaceDN w:val="0"/>
        <w:adjustRightInd w:val="0"/>
        <w:spacing w:after="0" w:line="240" w:lineRule="auto"/>
        <w:jc w:val="both"/>
        <w:rPr>
          <w:rFonts w:ascii="Times New Roman" w:hAnsi="Times New Roman" w:cs="Times New Roman"/>
          <w:b/>
          <w:bCs/>
          <w:sz w:val="24"/>
          <w:szCs w:val="24"/>
        </w:rPr>
      </w:pP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lastRenderedPageBreak/>
        <w:t>Mapping</w:t>
      </w:r>
      <w:r w:rsidR="005E6870">
        <w:rPr>
          <w:rFonts w:ascii="Times New Roman" w:hAnsi="Times New Roman" w:cs="Times New Roman"/>
          <w:b/>
          <w:bCs/>
          <w:sz w:val="24"/>
          <w:szCs w:val="24"/>
        </w:rPr>
        <w: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management relies heavily on the use of maps and mapping techniques for control of</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disasters and for managing response. At a minimum, disaster managers must be familiar with a</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variety of different types of maps including topographic maps, land-use maps, hazard maps,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geologic maps, vegetation maps, population distribution maps, seismic maps, and hurricane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tracking maps. Disaster managers must know how to read maps. They must also know how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plot information accurately on the maps and how to interpret trends through map reading.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introduction of microcomputers to disaster management will increase the use of computer</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generated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maps. Schematic maps generated through computer graphics are being used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provide updated information about disaster situations as they develop. For example, these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maps can be used to monitor flooding and guide a disaster manager who must decide when to</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evacuate certain areas. By monitoring the stream flow and water level at an upstream location,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 disaster manager can map the expected flood zone and predict threatened areas, the extent</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of the flooding, and areas that should be evacuated on a priority basis. The manager can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likewise determine where to focus flood control activities.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Computer-generated maps are used in risk analysis, vulnerability analysis, evacuation planning,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flood monitoring, damage assessment, and reconstruction planning.</w:t>
      </w:r>
    </w:p>
    <w:p w:rsidR="000A31B2" w:rsidRPr="00272F42" w:rsidRDefault="005E6870" w:rsidP="00F2449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Aerial Photography &amp;</w:t>
      </w:r>
      <w:r w:rsidR="000A31B2" w:rsidRPr="00272F42">
        <w:rPr>
          <w:rFonts w:ascii="Times New Roman" w:hAnsi="Times New Roman" w:cs="Times New Roman"/>
          <w:b/>
          <w:bCs/>
          <w:sz w:val="24"/>
          <w:szCs w:val="24"/>
        </w:rPr>
        <w:t xml:space="preserve"> Remote Sensing</w:t>
      </w:r>
      <w:r>
        <w:rPr>
          <w:rFonts w:ascii="Times New Roman" w:hAnsi="Times New Roman" w:cs="Times New Roman"/>
          <w:b/>
          <w:bCs/>
          <w:sz w:val="24"/>
          <w:szCs w:val="24"/>
        </w:rPr>
        <w:t>:</w:t>
      </w:r>
    </w:p>
    <w:p w:rsidR="00F2449D" w:rsidRDefault="000A31B2" w:rsidP="00F2449D">
      <w:pPr>
        <w:autoSpaceDE w:val="0"/>
        <w:autoSpaceDN w:val="0"/>
        <w:adjustRightInd w:val="0"/>
        <w:spacing w:after="0" w:line="240" w:lineRule="auto"/>
        <w:jc w:val="both"/>
        <w:rPr>
          <w:rFonts w:ascii="Times New Roman" w:hAnsi="Times New Roman" w:cs="Times New Roman"/>
          <w:sz w:val="24"/>
          <w:szCs w:val="24"/>
        </w:rPr>
      </w:pPr>
      <w:r w:rsidRPr="005E6870">
        <w:rPr>
          <w:rFonts w:ascii="Times New Roman" w:hAnsi="Times New Roman" w:cs="Times New Roman"/>
          <w:bCs/>
          <w:iCs/>
          <w:sz w:val="24"/>
          <w:szCs w:val="24"/>
        </w:rPr>
        <w:t>Aerial photography</w:t>
      </w:r>
      <w:r w:rsidRPr="00272F42">
        <w:rPr>
          <w:rFonts w:ascii="Times New Roman" w:hAnsi="Times New Roman" w:cs="Times New Roman"/>
          <w:b/>
          <w:bCs/>
          <w:i/>
          <w:iCs/>
          <w:sz w:val="24"/>
          <w:szCs w:val="24"/>
        </w:rPr>
        <w:t xml:space="preserve"> </w:t>
      </w:r>
      <w:r w:rsidRPr="00272F42">
        <w:rPr>
          <w:rFonts w:ascii="Times New Roman" w:hAnsi="Times New Roman" w:cs="Times New Roman"/>
          <w:sz w:val="24"/>
          <w:szCs w:val="24"/>
        </w:rPr>
        <w:t>used wisely is a valuable tool for disaster managers. It can be an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expensive tool if misused. Disaster managers must know how to interpret aerial photography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and how to apply it to both pre-disaster planning and post-disaster response activities. Possible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uses of aerial photography include hazard analysis and mapping, vulnerability analysis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lastRenderedPageBreak/>
        <w:t>mapping, disaster assessment, reconstruction planning and management.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5E6870">
        <w:rPr>
          <w:rFonts w:ascii="Times New Roman" w:hAnsi="Times New Roman" w:cs="Times New Roman"/>
          <w:bCs/>
          <w:iCs/>
          <w:sz w:val="24"/>
          <w:szCs w:val="24"/>
        </w:rPr>
        <w:t>Remote sensing</w:t>
      </w:r>
      <w:r w:rsidRPr="00272F42">
        <w:rPr>
          <w:rFonts w:ascii="Times New Roman" w:hAnsi="Times New Roman" w:cs="Times New Roman"/>
          <w:b/>
          <w:bCs/>
          <w:i/>
          <w:iCs/>
          <w:sz w:val="24"/>
          <w:szCs w:val="24"/>
        </w:rPr>
        <w:t xml:space="preserve"> </w:t>
      </w:r>
      <w:r w:rsidRPr="00272F42">
        <w:rPr>
          <w:rFonts w:ascii="Times New Roman" w:hAnsi="Times New Roman" w:cs="Times New Roman"/>
          <w:sz w:val="24"/>
          <w:szCs w:val="24"/>
        </w:rPr>
        <w:t>is the acquisition of information about a subject that is at a distance from the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information-gathering device. Weather radar, weather satellite, seismographs, sono buoys,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videotape are examples of remote sensing systems. Aerial photography is a form of remote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sensing, but in disaster management the term generally refers to the use of satellites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imaging systems that produce a computer-generated image resembling a photograph and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other electronic monitoring devices. For example, meteorological satellites track hurricanes by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remote sensing. The "picture" of the hurricane is a computer- generated image made by the</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satellite's sensors.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use of remote sensing in disaster management is increasing. Pre-disaster uses include risk</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analysis and mapping; disaster warning, especially cyclone tracking, drought monitoring,</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volcanoes, large-scale fires and agricultural production; and disaster assessment, especially</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flood monitoring and assessment, estimation of crop and forestry damages, and monitoring of</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land-use changes in the aftermath of a disaster. Meteorological satellites monitor weather</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patterns, detect and track storm systems, and monitor frosts and floods.</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Communications</w:t>
      </w:r>
      <w:r w:rsidR="005E6870">
        <w:rPr>
          <w:rFonts w:ascii="Times New Roman" w:hAnsi="Times New Roman" w:cs="Times New Roman"/>
          <w:b/>
          <w:bCs/>
          <w:sz w:val="24"/>
          <w:szCs w:val="24"/>
        </w:rPr>
        <w: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Electronic communications are an important technology of disaster management. Electronic</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communications are used for coordination and control, assessment, reporting, monitoring 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scheduling logistics, and reunification and tracing separated families. A disaster manager must</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be familiar with communications equipment and their limitations. He or she must understand</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the effective use of communications networks both prior to and</w:t>
      </w:r>
      <w:r w:rsidR="00F2449D">
        <w:rPr>
          <w:rFonts w:ascii="Times New Roman" w:hAnsi="Times New Roman" w:cs="Times New Roman"/>
          <w:sz w:val="24"/>
          <w:szCs w:val="24"/>
        </w:rPr>
        <w:t xml:space="preserve"> in the aftermath of a disaster. </w:t>
      </w:r>
      <w:r w:rsidRPr="00272F42">
        <w:rPr>
          <w:rFonts w:ascii="Times New Roman" w:hAnsi="Times New Roman" w:cs="Times New Roman"/>
          <w:sz w:val="24"/>
          <w:szCs w:val="24"/>
        </w:rPr>
        <w:t xml:space="preserve">A disaster manager must above all know how to </w:t>
      </w:r>
      <w:r w:rsidRPr="00272F42">
        <w:rPr>
          <w:rFonts w:ascii="Times New Roman" w:hAnsi="Times New Roman" w:cs="Times New Roman"/>
          <w:sz w:val="24"/>
          <w:szCs w:val="24"/>
        </w:rPr>
        <w:lastRenderedPageBreak/>
        <w:t>communicate, what to communicate, and with</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whom to communicate, using the different technologies available. Electronic communications</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too often give disaster managers the impression that they can control a situation simply by</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communicating. The information that comes in through electronic communications can often</w:t>
      </w:r>
      <w:r w:rsidR="00F2449D">
        <w:rPr>
          <w:rFonts w:ascii="Times New Roman" w:hAnsi="Times New Roman" w:cs="Times New Roman"/>
          <w:sz w:val="24"/>
          <w:szCs w:val="24"/>
        </w:rPr>
        <w:t xml:space="preserve"> </w:t>
      </w:r>
      <w:r w:rsidRPr="00272F42">
        <w:rPr>
          <w:rFonts w:ascii="Times New Roman" w:hAnsi="Times New Roman" w:cs="Times New Roman"/>
          <w:sz w:val="24"/>
          <w:szCs w:val="24"/>
        </w:rPr>
        <w:t>overwhelm and/or misinform a manager. Thus the manager must be knowledgeable about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systems, but he or she must also know how to structure the communications systems.</w:t>
      </w:r>
      <w:r w:rsidR="00693A0B">
        <w:rPr>
          <w:rFonts w:ascii="Times New Roman" w:hAnsi="Times New Roman" w:cs="Times New Roman"/>
          <w:sz w:val="24"/>
          <w:szCs w:val="24"/>
        </w:rPr>
        <w:t xml:space="preserve"> Structuring </w:t>
      </w:r>
      <w:r w:rsidRPr="00272F42">
        <w:rPr>
          <w:rFonts w:ascii="Times New Roman" w:hAnsi="Times New Roman" w:cs="Times New Roman"/>
          <w:sz w:val="24"/>
          <w:szCs w:val="24"/>
        </w:rPr>
        <w:t>will allow rapid communication of vital information and accurate assessment of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developing situation.</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Information Management</w:t>
      </w:r>
      <w:r w:rsidR="005E6870">
        <w:rPr>
          <w:rFonts w:ascii="Times New Roman" w:hAnsi="Times New Roman" w:cs="Times New Roman"/>
          <w:b/>
          <w:bCs/>
          <w:sz w:val="24"/>
          <w:szCs w:val="24"/>
        </w:rPr>
        <w: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Disaster management is highly dependent on accurate information collection and interpretation.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Disaster managers must therefore be familiar with how to collect, structure, and evaluate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information in emergency situations. This is usually done by establishing an information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management system. In recent years microcomputers have provided disaster managers with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new tool for structuring information and data and analyzing information patterns and trends.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Microcomputers are now routinely used for program planning, project scheduling and</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monitoring, management of logistics, damage assessment, casualty management,</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communications, and cost accounting management.</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Logistics</w:t>
      </w:r>
      <w:r w:rsidR="005E6870">
        <w:rPr>
          <w:rFonts w:ascii="Times New Roman" w:hAnsi="Times New Roman" w:cs="Times New Roman"/>
          <w:b/>
          <w:bCs/>
          <w:sz w:val="24"/>
          <w:szCs w:val="24"/>
        </w:rPr>
        <w:t>:</w:t>
      </w:r>
    </w:p>
    <w:p w:rsidR="000A31B2" w:rsidRPr="00272F4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Every disaster manager eventually becomes involved in logistics. Therefore, he or she must be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familiar with basic logistics planning, inventory management, warehousing and stock control</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procedures, materials distribution methods, and accounting procedures. Logistics planning can</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include, for example, evaluating the capability and capacity to move supplies through the relief</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 xml:space="preserve">system identifying bottlenecks and developing alternate </w:t>
      </w:r>
      <w:r w:rsidRPr="00272F42">
        <w:rPr>
          <w:rFonts w:ascii="Times New Roman" w:hAnsi="Times New Roman" w:cs="Times New Roman"/>
          <w:sz w:val="24"/>
          <w:szCs w:val="24"/>
        </w:rPr>
        <w:lastRenderedPageBreak/>
        <w:t>solutions. Logistics planning in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country struck by a disaster might include the estimation of the capacity to receive supplies at</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air and sea ports and to unload the supplies and reload into trucks. It might include determining</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the sufficiency of trucks of the right size and type, and the availability of parts and fuel for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trucks. Other considerations might be adequate roads to the site of relief, adequate warehouses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at collection points, and a distribution system with the administrative capability and the methods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to deliver the goods to the final point of utilization.</w:t>
      </w:r>
    </w:p>
    <w:p w:rsidR="000A31B2" w:rsidRPr="00272F42" w:rsidRDefault="000A31B2" w:rsidP="00F2449D">
      <w:pPr>
        <w:autoSpaceDE w:val="0"/>
        <w:autoSpaceDN w:val="0"/>
        <w:adjustRightInd w:val="0"/>
        <w:spacing w:after="0" w:line="240" w:lineRule="auto"/>
        <w:jc w:val="both"/>
        <w:rPr>
          <w:rFonts w:ascii="Times New Roman" w:hAnsi="Times New Roman" w:cs="Times New Roman"/>
          <w:b/>
          <w:bCs/>
          <w:sz w:val="24"/>
          <w:szCs w:val="24"/>
        </w:rPr>
      </w:pPr>
      <w:r w:rsidRPr="00272F42">
        <w:rPr>
          <w:rFonts w:ascii="Times New Roman" w:hAnsi="Times New Roman" w:cs="Times New Roman"/>
          <w:b/>
          <w:bCs/>
          <w:sz w:val="24"/>
          <w:szCs w:val="24"/>
        </w:rPr>
        <w:t>Epidemiology</w:t>
      </w:r>
      <w:r w:rsidR="005E6870">
        <w:rPr>
          <w:rFonts w:ascii="Times New Roman" w:hAnsi="Times New Roman" w:cs="Times New Roman"/>
          <w:b/>
          <w:bCs/>
          <w:sz w:val="24"/>
          <w:szCs w:val="24"/>
        </w:rPr>
        <w:t>:</w:t>
      </w:r>
    </w:p>
    <w:p w:rsidR="000A31B2" w:rsidRDefault="000A31B2" w:rsidP="00F2449D">
      <w:pPr>
        <w:autoSpaceDE w:val="0"/>
        <w:autoSpaceDN w:val="0"/>
        <w:adjustRightInd w:val="0"/>
        <w:spacing w:after="0" w:line="240" w:lineRule="auto"/>
        <w:jc w:val="both"/>
        <w:rPr>
          <w:rFonts w:ascii="Times New Roman" w:hAnsi="Times New Roman" w:cs="Times New Roman"/>
          <w:sz w:val="24"/>
          <w:szCs w:val="24"/>
        </w:rPr>
      </w:pPr>
      <w:r w:rsidRPr="00272F42">
        <w:rPr>
          <w:rFonts w:ascii="Times New Roman" w:hAnsi="Times New Roman" w:cs="Times New Roman"/>
          <w:sz w:val="24"/>
          <w:szCs w:val="24"/>
        </w:rPr>
        <w:t>Epidemiology is the branch of medicine that investigates the causes and control of epidemics.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In relation to disasters epidemiology has come to mean the evaluation of all the causes of the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occurrence or nonoccurrence of a disease (and more broadly of the death and injuries) resulting</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from a disaster. Epidemiologic surveillance after disasters and refugee crises includes</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identification of diseases to include in the surveillance; the collection, interpretation and</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utilization of data; laboratory diagnosis of samples; development of policies and plans for a</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public health program; and establishment of a program for the control of communicable disease.</w:t>
      </w:r>
      <w:r w:rsidR="00693A0B">
        <w:rPr>
          <w:rFonts w:ascii="Times New Roman" w:hAnsi="Times New Roman" w:cs="Times New Roman"/>
          <w:sz w:val="24"/>
          <w:szCs w:val="24"/>
        </w:rPr>
        <w:t xml:space="preserve"> </w:t>
      </w:r>
      <w:r w:rsidRPr="00272F42">
        <w:rPr>
          <w:rFonts w:ascii="Times New Roman" w:hAnsi="Times New Roman" w:cs="Times New Roman"/>
          <w:sz w:val="24"/>
          <w:szCs w:val="24"/>
        </w:rPr>
        <w:t>The last two points coincide with programs in environmental health management and preventive</w:t>
      </w:r>
      <w:r w:rsidR="005E6870">
        <w:rPr>
          <w:rFonts w:ascii="Times New Roman" w:hAnsi="Times New Roman" w:cs="Times New Roman"/>
          <w:sz w:val="24"/>
          <w:szCs w:val="24"/>
        </w:rPr>
        <w:t xml:space="preserve"> </w:t>
      </w:r>
      <w:r w:rsidRPr="00272F42">
        <w:rPr>
          <w:rFonts w:ascii="Times New Roman" w:hAnsi="Times New Roman" w:cs="Times New Roman"/>
          <w:sz w:val="24"/>
          <w:szCs w:val="24"/>
        </w:rPr>
        <w:t>medicine.</w:t>
      </w:r>
    </w:p>
    <w:p w:rsidR="005E6870" w:rsidRDefault="005E6870" w:rsidP="00F2449D">
      <w:pPr>
        <w:autoSpaceDE w:val="0"/>
        <w:autoSpaceDN w:val="0"/>
        <w:adjustRightInd w:val="0"/>
        <w:spacing w:after="0" w:line="240" w:lineRule="auto"/>
        <w:jc w:val="both"/>
        <w:rPr>
          <w:rFonts w:ascii="Times New Roman" w:hAnsi="Times New Roman" w:cs="Times New Roman"/>
          <w:b/>
          <w:sz w:val="24"/>
          <w:szCs w:val="24"/>
        </w:rPr>
      </w:pPr>
    </w:p>
    <w:p w:rsidR="009F0E62" w:rsidRPr="003278A1" w:rsidRDefault="003278A1" w:rsidP="00F2449D">
      <w:pPr>
        <w:autoSpaceDE w:val="0"/>
        <w:autoSpaceDN w:val="0"/>
        <w:adjustRightInd w:val="0"/>
        <w:spacing w:after="0" w:line="240" w:lineRule="auto"/>
        <w:jc w:val="both"/>
        <w:rPr>
          <w:rFonts w:ascii="Times New Roman" w:hAnsi="Times New Roman" w:cs="Times New Roman"/>
          <w:b/>
          <w:sz w:val="24"/>
          <w:szCs w:val="24"/>
        </w:rPr>
      </w:pPr>
      <w:r w:rsidRPr="003278A1">
        <w:rPr>
          <w:rFonts w:ascii="Times New Roman" w:hAnsi="Times New Roman" w:cs="Times New Roman"/>
          <w:b/>
          <w:sz w:val="24"/>
          <w:szCs w:val="24"/>
        </w:rPr>
        <w:t>Emerging technologies that will impact emergency management</w:t>
      </w:r>
      <w:r w:rsidR="005E6870">
        <w:rPr>
          <w:rFonts w:ascii="Times New Roman" w:hAnsi="Times New Roman" w:cs="Times New Roman"/>
          <w:b/>
          <w:sz w:val="24"/>
          <w:szCs w:val="24"/>
        </w:rPr>
        <w:t>:</w:t>
      </w:r>
    </w:p>
    <w:p w:rsidR="003D1AC1" w:rsidRDefault="009F0E62" w:rsidP="00F2449D">
      <w:pPr>
        <w:jc w:val="both"/>
        <w:rPr>
          <w:rFonts w:ascii="ArialMT" w:hAnsi="ArialMT" w:cs="ArialMT"/>
        </w:rPr>
      </w:pPr>
      <w:r w:rsidRPr="003278A1">
        <w:rPr>
          <w:rFonts w:ascii="Times New Roman" w:hAnsi="Times New Roman" w:cs="Times New Roman"/>
          <w:iCs/>
          <w:color w:val="000000" w:themeColor="text1"/>
          <w:sz w:val="24"/>
          <w:szCs w:val="24"/>
          <w:shd w:val="clear" w:color="auto" w:fill="FFFFFF"/>
        </w:rPr>
        <w:t>Emergency Management</w:t>
      </w:r>
      <w:r w:rsidRPr="003278A1">
        <w:rPr>
          <w:rStyle w:val="apple-converted-space"/>
          <w:rFonts w:ascii="Times New Roman" w:hAnsi="Times New Roman" w:cs="Times New Roman"/>
          <w:color w:val="000000" w:themeColor="text1"/>
          <w:sz w:val="24"/>
          <w:szCs w:val="24"/>
          <w:shd w:val="clear" w:color="auto" w:fill="FFFFFF"/>
        </w:rPr>
        <w:t> </w:t>
      </w:r>
      <w:r w:rsidRPr="003278A1">
        <w:rPr>
          <w:rFonts w:ascii="Times New Roman" w:hAnsi="Times New Roman" w:cs="Times New Roman"/>
          <w:color w:val="000000" w:themeColor="text1"/>
          <w:sz w:val="24"/>
          <w:szCs w:val="24"/>
          <w:shd w:val="clear" w:color="auto" w:fill="FFFFFF"/>
        </w:rPr>
        <w:t>sought out emerging technologies that will positively impact the field and possibly change how people think tech fits into preparedness, response and recovery</w:t>
      </w:r>
      <w:r>
        <w:rPr>
          <w:rFonts w:ascii="Tahoma" w:hAnsi="Tahoma" w:cs="Tahoma"/>
          <w:color w:val="58595B"/>
          <w:sz w:val="18"/>
          <w:szCs w:val="18"/>
          <w:shd w:val="clear" w:color="auto" w:fill="FFFFFF"/>
        </w:rPr>
        <w:t>.</w:t>
      </w:r>
      <w:r>
        <w:rPr>
          <w:rFonts w:ascii="ArialMT" w:hAnsi="ArialMT" w:cs="ArialMT"/>
        </w:rPr>
        <w:t xml:space="preserve">   </w:t>
      </w:r>
    </w:p>
    <w:p w:rsidR="00597C98" w:rsidRPr="005E6870" w:rsidRDefault="005E6870" w:rsidP="005E687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3278A1" w:rsidRPr="005E6870">
        <w:rPr>
          <w:rFonts w:ascii="Times New Roman" w:hAnsi="Times New Roman" w:cs="Times New Roman"/>
          <w:b/>
          <w:sz w:val="24"/>
          <w:szCs w:val="24"/>
        </w:rPr>
        <w:t>INTELLISTREETS</w:t>
      </w:r>
      <w:r w:rsidR="003278A1" w:rsidRPr="005E6870">
        <w:rPr>
          <w:rFonts w:ascii="ArialMT" w:hAnsi="ArialMT" w:cs="ArialMT"/>
        </w:rPr>
        <w:t>:-</w:t>
      </w:r>
      <w:r w:rsidRPr="005E6870">
        <w:rPr>
          <w:rFonts w:ascii="ArialMT" w:hAnsi="ArialMT" w:cs="ArialMT"/>
        </w:rPr>
        <w:t xml:space="preserve"> </w:t>
      </w:r>
      <w:r w:rsidR="003278A1" w:rsidRPr="005E6870">
        <w:rPr>
          <w:rFonts w:ascii="Times New Roman" w:hAnsi="Times New Roman" w:cs="Times New Roman"/>
          <w:sz w:val="24"/>
          <w:szCs w:val="24"/>
        </w:rPr>
        <w:t xml:space="preserve">Intellistreets </w:t>
      </w:r>
      <w:r w:rsidR="003D1AC1" w:rsidRPr="005E6870">
        <w:rPr>
          <w:rFonts w:ascii="Times New Roman" w:hAnsi="Times New Roman" w:cs="Times New Roman"/>
          <w:sz w:val="24"/>
          <w:szCs w:val="24"/>
        </w:rPr>
        <w:t xml:space="preserve"> using smart lamp post to</w:t>
      </w:r>
      <w:r w:rsidR="003278A1" w:rsidRPr="005E6870">
        <w:rPr>
          <w:rFonts w:ascii="Times New Roman" w:hAnsi="Times New Roman" w:cs="Times New Roman"/>
          <w:sz w:val="24"/>
          <w:szCs w:val="24"/>
        </w:rPr>
        <w:t xml:space="preserve"> collect the emergency data and </w:t>
      </w:r>
      <w:r w:rsidR="00597C98" w:rsidRPr="005E6870">
        <w:rPr>
          <w:rFonts w:ascii="Times New Roman" w:hAnsi="Times New Roman" w:cs="Times New Roman"/>
          <w:sz w:val="24"/>
          <w:szCs w:val="24"/>
        </w:rPr>
        <w:t>direct evacuation efforts.</w:t>
      </w:r>
    </w:p>
    <w:p w:rsidR="005E6870" w:rsidRDefault="005E6870" w:rsidP="00F2449D">
      <w:pPr>
        <w:shd w:val="clear" w:color="auto" w:fill="FFFFFF"/>
        <w:spacing w:line="240" w:lineRule="auto"/>
        <w:contextualSpacing/>
        <w:jc w:val="both"/>
        <w:rPr>
          <w:rFonts w:ascii="Times New Roman" w:hAnsi="Times New Roman" w:cs="Times New Roman"/>
          <w:sz w:val="24"/>
          <w:szCs w:val="24"/>
        </w:rPr>
        <w:sectPr w:rsidR="005E6870"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597C98" w:rsidRPr="004F699E" w:rsidRDefault="00597C98" w:rsidP="00F2449D">
      <w:pPr>
        <w:shd w:val="clear" w:color="auto" w:fill="FFFFFF"/>
        <w:spacing w:line="240" w:lineRule="auto"/>
        <w:contextualSpacing/>
        <w:jc w:val="both"/>
        <w:rPr>
          <w:rFonts w:ascii="Times New Roman" w:hAnsi="Times New Roman" w:cs="Times New Roman"/>
          <w:sz w:val="24"/>
          <w:szCs w:val="24"/>
        </w:rPr>
      </w:pPr>
      <w:r w:rsidRPr="003278A1">
        <w:rPr>
          <w:rFonts w:ascii="Times New Roman" w:hAnsi="Times New Roman" w:cs="Times New Roman"/>
          <w:sz w:val="24"/>
          <w:szCs w:val="24"/>
        </w:rPr>
        <w:lastRenderedPageBreak/>
        <w:t>Intellistreets</w:t>
      </w:r>
      <w:r w:rsidR="00693A0B" w:rsidRPr="004F699E">
        <w:rPr>
          <w:rFonts w:ascii="Times New Roman" w:hAnsi="Times New Roman" w:cs="Times New Roman"/>
          <w:sz w:val="24"/>
          <w:szCs w:val="24"/>
        </w:rPr>
        <w:t xml:space="preserve"> is </w:t>
      </w:r>
      <w:r w:rsidR="003D1AC1" w:rsidRPr="004F699E">
        <w:rPr>
          <w:rFonts w:ascii="Times New Roman" w:hAnsi="Times New Roman" w:cs="Times New Roman"/>
          <w:sz w:val="24"/>
          <w:szCs w:val="24"/>
        </w:rPr>
        <w:t>“flexible wireless solution for integra</w:t>
      </w:r>
      <w:r w:rsidR="003278A1" w:rsidRPr="004F699E">
        <w:rPr>
          <w:rFonts w:ascii="Times New Roman" w:hAnsi="Times New Roman" w:cs="Times New Roman"/>
          <w:sz w:val="24"/>
          <w:szCs w:val="24"/>
        </w:rPr>
        <w:t xml:space="preserve">ting energy efficient lighting, </w:t>
      </w:r>
      <w:r w:rsidR="003D1AC1" w:rsidRPr="004F699E">
        <w:rPr>
          <w:rFonts w:ascii="Times New Roman" w:hAnsi="Times New Roman" w:cs="Times New Roman"/>
          <w:sz w:val="24"/>
          <w:szCs w:val="24"/>
        </w:rPr>
        <w:t>audio, digital signage and more into your city, campus or s</w:t>
      </w:r>
      <w:r w:rsidR="003278A1" w:rsidRPr="004F699E">
        <w:rPr>
          <w:rFonts w:ascii="Times New Roman" w:hAnsi="Times New Roman" w:cs="Times New Roman"/>
          <w:sz w:val="24"/>
          <w:szCs w:val="24"/>
        </w:rPr>
        <w:t xml:space="preserve">porting venue.” The preliminary </w:t>
      </w:r>
      <w:r w:rsidR="003D1AC1" w:rsidRPr="004F699E">
        <w:rPr>
          <w:rFonts w:ascii="Times New Roman" w:hAnsi="Times New Roman" w:cs="Times New Roman"/>
          <w:sz w:val="24"/>
          <w:szCs w:val="24"/>
        </w:rPr>
        <w:t>advantage of the system is the </w:t>
      </w:r>
      <w:hyperlink r:id="rId15" w:tgtFrame="_blank" w:history="1">
        <w:r w:rsidR="003D1AC1" w:rsidRPr="004F699E">
          <w:rPr>
            <w:rFonts w:ascii="Times New Roman" w:hAnsi="Times New Roman" w:cs="Times New Roman"/>
            <w:sz w:val="24"/>
            <w:szCs w:val="24"/>
          </w:rPr>
          <w:t>adaptive energy &amp; luminaire/bulb conservation</w:t>
        </w:r>
        <w:r w:rsidRPr="004F699E">
          <w:rPr>
            <w:rFonts w:ascii="Times New Roman" w:hAnsi="Times New Roman" w:cs="Times New Roman"/>
            <w:sz w:val="24"/>
            <w:szCs w:val="24"/>
          </w:rPr>
          <w:t xml:space="preserve"> </w:t>
        </w:r>
        <w:r w:rsidR="003D1AC1" w:rsidRPr="004F699E">
          <w:rPr>
            <w:rFonts w:ascii="Times New Roman" w:hAnsi="Times New Roman" w:cs="Times New Roman"/>
            <w:sz w:val="24"/>
            <w:szCs w:val="24"/>
          </w:rPr>
          <w:t>feature</w:t>
        </w:r>
      </w:hyperlink>
      <w:r w:rsidR="003278A1" w:rsidRPr="004F699E">
        <w:rPr>
          <w:rFonts w:ascii="Times New Roman" w:hAnsi="Times New Roman" w:cs="Times New Roman"/>
          <w:sz w:val="24"/>
          <w:szCs w:val="24"/>
        </w:rPr>
        <w:t xml:space="preserve">, whereby </w:t>
      </w:r>
      <w:r w:rsidR="003D1AC1" w:rsidRPr="004F699E">
        <w:rPr>
          <w:rFonts w:ascii="Times New Roman" w:hAnsi="Times New Roman" w:cs="Times New Roman"/>
          <w:sz w:val="24"/>
          <w:szCs w:val="24"/>
        </w:rPr>
        <w:t>the system lighting intensity fades with increased ambient light o</w:t>
      </w:r>
      <w:r w:rsidR="003278A1" w:rsidRPr="004F699E">
        <w:rPr>
          <w:rFonts w:ascii="Times New Roman" w:hAnsi="Times New Roman" w:cs="Times New Roman"/>
          <w:sz w:val="24"/>
          <w:szCs w:val="24"/>
        </w:rPr>
        <w:t xml:space="preserve">r lower traffic and pedestrian, </w:t>
      </w:r>
      <w:r w:rsidR="003D1AC1" w:rsidRPr="004F699E">
        <w:rPr>
          <w:rFonts w:ascii="Times New Roman" w:hAnsi="Times New Roman" w:cs="Times New Roman"/>
          <w:sz w:val="24"/>
          <w:szCs w:val="24"/>
        </w:rPr>
        <w:t>for less energy consumption and longer bulb life. Additionally, the smart lamppost</w:t>
      </w:r>
      <w:r w:rsidR="003278A1" w:rsidRPr="004F699E">
        <w:rPr>
          <w:rFonts w:ascii="Times New Roman" w:hAnsi="Times New Roman" w:cs="Times New Roman"/>
          <w:sz w:val="24"/>
          <w:szCs w:val="24"/>
        </w:rPr>
        <w:t xml:space="preserve"> system, </w:t>
      </w:r>
      <w:r w:rsidR="003D1AC1" w:rsidRPr="004F699E">
        <w:rPr>
          <w:rFonts w:ascii="Times New Roman" w:hAnsi="Times New Roman" w:cs="Times New Roman"/>
          <w:sz w:val="24"/>
          <w:szCs w:val="24"/>
        </w:rPr>
        <w:t>originally intended as </w:t>
      </w:r>
      <w:hyperlink r:id="rId16" w:tgtFrame="_blank" w:history="1">
        <w:r w:rsidR="003D1AC1" w:rsidRPr="004F699E">
          <w:rPr>
            <w:rFonts w:ascii="Times New Roman" w:hAnsi="Times New Roman" w:cs="Times New Roman"/>
            <w:sz w:val="24"/>
            <w:szCs w:val="24"/>
          </w:rPr>
          <w:t>an energy-efficient lamppost for</w:t>
        </w:r>
        <w:r w:rsidR="003278A1" w:rsidRPr="004F699E">
          <w:rPr>
            <w:rFonts w:ascii="Times New Roman" w:hAnsi="Times New Roman" w:cs="Times New Roman"/>
            <w:sz w:val="24"/>
            <w:szCs w:val="24"/>
          </w:rPr>
          <w:t xml:space="preserve"> </w:t>
        </w:r>
        <w:r w:rsidR="003D1AC1" w:rsidRPr="004F699E">
          <w:rPr>
            <w:rFonts w:ascii="Times New Roman" w:hAnsi="Times New Roman" w:cs="Times New Roman"/>
            <w:sz w:val="24"/>
            <w:szCs w:val="24"/>
          </w:rPr>
          <w:t>entertainment purposes</w:t>
        </w:r>
      </w:hyperlink>
      <w:r w:rsidR="003278A1" w:rsidRPr="004F699E">
        <w:rPr>
          <w:rFonts w:ascii="Times New Roman" w:hAnsi="Times New Roman" w:cs="Times New Roman"/>
          <w:sz w:val="24"/>
          <w:szCs w:val="24"/>
        </w:rPr>
        <w:t xml:space="preserve">, has many uses in </w:t>
      </w:r>
      <w:r w:rsidR="003D1AC1" w:rsidRPr="004F699E">
        <w:rPr>
          <w:rFonts w:ascii="Times New Roman" w:hAnsi="Times New Roman" w:cs="Times New Roman"/>
          <w:sz w:val="24"/>
          <w:szCs w:val="24"/>
        </w:rPr>
        <w:t xml:space="preserve">different industries, particularly for emergency operations. </w:t>
      </w:r>
    </w:p>
    <w:p w:rsidR="005E6870" w:rsidRDefault="00693A0B" w:rsidP="005E6870">
      <w:pPr>
        <w:pStyle w:val="ListParagraph"/>
        <w:numPr>
          <w:ilvl w:val="0"/>
          <w:numId w:val="15"/>
        </w:numPr>
        <w:shd w:val="clear" w:color="auto" w:fill="FFFFFF"/>
        <w:spacing w:line="240" w:lineRule="auto"/>
        <w:jc w:val="both"/>
        <w:rPr>
          <w:rFonts w:ascii="Times New Roman" w:hAnsi="Times New Roman" w:cs="Times New Roman"/>
          <w:sz w:val="24"/>
          <w:szCs w:val="24"/>
        </w:rPr>
      </w:pPr>
      <w:r w:rsidRPr="005E6870">
        <w:rPr>
          <w:rFonts w:ascii="Times New Roman" w:hAnsi="Times New Roman" w:cs="Times New Roman"/>
          <w:sz w:val="24"/>
          <w:szCs w:val="24"/>
        </w:rPr>
        <w:t>T</w:t>
      </w:r>
      <w:r w:rsidR="003D1AC1" w:rsidRPr="005E6870">
        <w:rPr>
          <w:rFonts w:ascii="Times New Roman" w:hAnsi="Times New Roman" w:cs="Times New Roman"/>
          <w:sz w:val="24"/>
          <w:szCs w:val="24"/>
        </w:rPr>
        <w:t>he sensory capacity of the lamppost allows emergency-essential functions detection of rising flood waters</w:t>
      </w:r>
      <w:r w:rsidR="005E6870">
        <w:rPr>
          <w:rFonts w:ascii="Times New Roman" w:hAnsi="Times New Roman" w:cs="Times New Roman"/>
          <w:sz w:val="24"/>
          <w:szCs w:val="24"/>
        </w:rPr>
        <w:t>.</w:t>
      </w:r>
    </w:p>
    <w:p w:rsidR="005E6870" w:rsidRDefault="00693A0B" w:rsidP="005E6870">
      <w:pPr>
        <w:pStyle w:val="ListParagraph"/>
        <w:numPr>
          <w:ilvl w:val="0"/>
          <w:numId w:val="15"/>
        </w:numPr>
        <w:shd w:val="clear" w:color="auto" w:fill="FFFFFF"/>
        <w:spacing w:line="240" w:lineRule="auto"/>
        <w:jc w:val="both"/>
        <w:rPr>
          <w:rFonts w:ascii="Times New Roman" w:hAnsi="Times New Roman" w:cs="Times New Roman"/>
          <w:sz w:val="24"/>
          <w:szCs w:val="24"/>
        </w:rPr>
      </w:pPr>
      <w:r w:rsidRPr="005E6870">
        <w:rPr>
          <w:rFonts w:ascii="Times New Roman" w:hAnsi="Times New Roman" w:cs="Times New Roman"/>
          <w:sz w:val="24"/>
          <w:szCs w:val="24"/>
        </w:rPr>
        <w:t>B</w:t>
      </w:r>
      <w:r w:rsidR="003D1AC1" w:rsidRPr="005E6870">
        <w:rPr>
          <w:rFonts w:ascii="Times New Roman" w:hAnsi="Times New Roman" w:cs="Times New Roman"/>
          <w:sz w:val="24"/>
          <w:szCs w:val="24"/>
        </w:rPr>
        <w:t>i-directional communications within a cluster or series of light poles is achieved by RF radio, and an Ethernet or Cellular gateway within a thousand feet of the first pole links that group to a central emergency operations room or an adjacent mobile device, sending sensory data and receiving necessary instructions</w:t>
      </w:r>
      <w:r w:rsidR="003278A1" w:rsidRPr="005E6870">
        <w:rPr>
          <w:rFonts w:ascii="Times New Roman" w:hAnsi="Times New Roman" w:cs="Times New Roman"/>
          <w:sz w:val="24"/>
          <w:szCs w:val="24"/>
        </w:rPr>
        <w:t xml:space="preserve"> </w:t>
      </w:r>
      <w:r w:rsidR="003D1AC1" w:rsidRPr="005E6870">
        <w:rPr>
          <w:rFonts w:ascii="Times New Roman" w:hAnsi="Times New Roman" w:cs="Times New Roman"/>
          <w:sz w:val="24"/>
          <w:szCs w:val="24"/>
        </w:rPr>
        <w:t>it can equipped with speakers for emergency announcements, including evacuation instructions, and with digital signage for visual displays of routes</w:t>
      </w:r>
      <w:r w:rsidR="005E6870">
        <w:rPr>
          <w:rFonts w:ascii="Times New Roman" w:hAnsi="Times New Roman" w:cs="Times New Roman"/>
          <w:sz w:val="24"/>
          <w:szCs w:val="24"/>
        </w:rPr>
        <w:t>.</w:t>
      </w:r>
    </w:p>
    <w:p w:rsidR="003D1AC1" w:rsidRPr="005E6870" w:rsidRDefault="005E6870" w:rsidP="005E6870">
      <w:pPr>
        <w:pStyle w:val="ListParagraph"/>
        <w:numPr>
          <w:ilvl w:val="0"/>
          <w:numId w:val="15"/>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3D1AC1" w:rsidRPr="005E6870">
        <w:rPr>
          <w:rFonts w:ascii="Times New Roman" w:hAnsi="Times New Roman" w:cs="Times New Roman"/>
          <w:sz w:val="24"/>
          <w:szCs w:val="24"/>
        </w:rPr>
        <w:t xml:space="preserve">ontrol of the lampposts can be done from central Emergency Operations </w:t>
      </w:r>
      <w:r w:rsidR="003D1AC1" w:rsidRPr="005E6870">
        <w:rPr>
          <w:rFonts w:ascii="Times New Roman" w:hAnsi="Times New Roman" w:cs="Times New Roman"/>
          <w:sz w:val="24"/>
          <w:szCs w:val="24"/>
        </w:rPr>
        <w:lastRenderedPageBreak/>
        <w:t>Centers, or an iPad in a nearby emergency vehicle</w:t>
      </w:r>
    </w:p>
    <w:p w:rsidR="003278A1" w:rsidRDefault="003278A1" w:rsidP="00F2449D">
      <w:pPr>
        <w:jc w:val="both"/>
        <w:rPr>
          <w:rFonts w:ascii="Times New Roman" w:hAnsi="Times New Roman" w:cs="Times New Roman"/>
          <w:sz w:val="24"/>
          <w:szCs w:val="24"/>
        </w:rPr>
      </w:pPr>
    </w:p>
    <w:p w:rsidR="009F0E62" w:rsidRPr="003278A1" w:rsidRDefault="003278A1" w:rsidP="00F2449D">
      <w:pPr>
        <w:jc w:val="both"/>
        <w:rPr>
          <w:rFonts w:ascii="Times New Roman" w:hAnsi="Times New Roman" w:cs="Times New Roman"/>
          <w:b/>
          <w:sz w:val="24"/>
          <w:szCs w:val="24"/>
        </w:rPr>
      </w:pPr>
      <w:r w:rsidRPr="003278A1">
        <w:rPr>
          <w:rFonts w:ascii="Times New Roman" w:hAnsi="Times New Roman" w:cs="Times New Roman"/>
          <w:b/>
          <w:sz w:val="24"/>
          <w:szCs w:val="24"/>
        </w:rPr>
        <w:t>2</w:t>
      </w:r>
      <w:r w:rsidR="00693A0B">
        <w:rPr>
          <w:rFonts w:ascii="Times New Roman" w:hAnsi="Times New Roman" w:cs="Times New Roman"/>
          <w:b/>
          <w:sz w:val="24"/>
          <w:szCs w:val="24"/>
        </w:rPr>
        <w:t>.</w:t>
      </w:r>
      <w:r w:rsidR="005E6870">
        <w:rPr>
          <w:rFonts w:ascii="Times New Roman" w:hAnsi="Times New Roman" w:cs="Times New Roman"/>
          <w:b/>
          <w:sz w:val="24"/>
          <w:szCs w:val="24"/>
        </w:rPr>
        <w:t xml:space="preserve"> </w:t>
      </w:r>
      <w:r w:rsidR="00693A0B">
        <w:rPr>
          <w:rFonts w:ascii="Times New Roman" w:hAnsi="Times New Roman" w:cs="Times New Roman"/>
          <w:b/>
          <w:sz w:val="24"/>
          <w:szCs w:val="24"/>
        </w:rPr>
        <w:t>i</w:t>
      </w:r>
      <w:r w:rsidR="00173878" w:rsidRPr="003278A1">
        <w:rPr>
          <w:rFonts w:ascii="Times New Roman" w:hAnsi="Times New Roman" w:cs="Times New Roman"/>
          <w:b/>
          <w:sz w:val="24"/>
          <w:szCs w:val="24"/>
        </w:rPr>
        <w:t>DAWG(edgeware)</w:t>
      </w:r>
    </w:p>
    <w:p w:rsidR="009E1B14" w:rsidRPr="00B551D8" w:rsidRDefault="003D1AC1" w:rsidP="00F2449D">
      <w:pPr>
        <w:pStyle w:val="NormalWeb"/>
        <w:shd w:val="clear" w:color="auto" w:fill="FFFFFF"/>
        <w:spacing w:before="0" w:beforeAutospacing="0" w:after="0" w:afterAutospacing="0"/>
        <w:jc w:val="both"/>
        <w:rPr>
          <w:color w:val="000000" w:themeColor="text1"/>
        </w:rPr>
      </w:pPr>
      <w:r w:rsidRPr="00B551D8">
        <w:rPr>
          <w:color w:val="000000" w:themeColor="text1"/>
        </w:rPr>
        <w:t>iDAWG - Intelligent Deployable Augmented Wireless Gateway technology.</w:t>
      </w:r>
      <w:r w:rsidR="003278A1" w:rsidRPr="00B551D8">
        <w:rPr>
          <w:color w:val="000000" w:themeColor="text1"/>
        </w:rPr>
        <w:t>T</w:t>
      </w:r>
      <w:r w:rsidRPr="00B551D8">
        <w:rPr>
          <w:color w:val="000000" w:themeColor="text1"/>
        </w:rPr>
        <w:t>he iDAWG is highlighted for its ability to provide intero</w:t>
      </w:r>
      <w:r w:rsidR="00693A0B">
        <w:rPr>
          <w:color w:val="000000" w:themeColor="text1"/>
        </w:rPr>
        <w:t xml:space="preserve">perable communications channels </w:t>
      </w:r>
      <w:r w:rsidRPr="00B551D8">
        <w:rPr>
          <w:color w:val="000000" w:themeColor="text1"/>
        </w:rPr>
        <w:t>between many different first-responder agencies at disaster scenes.</w:t>
      </w:r>
    </w:p>
    <w:p w:rsidR="00B551D8" w:rsidRDefault="009E1B14" w:rsidP="00F2449D">
      <w:pPr>
        <w:pStyle w:val="NormalWeb"/>
        <w:shd w:val="clear" w:color="auto" w:fill="FFFFFF"/>
        <w:spacing w:before="0" w:beforeAutospacing="0" w:after="0" w:afterAutospacing="0"/>
        <w:jc w:val="both"/>
        <w:rPr>
          <w:color w:val="000000" w:themeColor="text1"/>
        </w:rPr>
      </w:pPr>
      <w:r w:rsidRPr="00B551D8">
        <w:rPr>
          <w:color w:val="000000" w:themeColor="text1"/>
        </w:rPr>
        <w:t xml:space="preserve">     </w:t>
      </w:r>
      <w:r w:rsidR="003D1AC1" w:rsidRPr="00B551D8">
        <w:rPr>
          <w:color w:val="000000" w:themeColor="text1"/>
        </w:rPr>
        <w:t>The iDAWG works on a new type of software application, called edgeware. Through the lab’s cognitive radio interfaces and the abilities of the edgeware software, iDAWG is intended to integrate with the Federal Emergency Management Association’s (FEMA) Integrated Public Alert and Warning</w:t>
      </w:r>
      <w:r w:rsidRPr="00B551D8">
        <w:rPr>
          <w:color w:val="000000" w:themeColor="text1"/>
        </w:rPr>
        <w:t>System.</w:t>
      </w:r>
      <w:r w:rsidR="003D1AC1" w:rsidRPr="00B551D8">
        <w:rPr>
          <w:color w:val="000000" w:themeColor="text1"/>
        </w:rPr>
        <w:t>(IPAWS). IPAWS is the communication system used by most police and fire agencies and emergency management responders. </w:t>
      </w:r>
    </w:p>
    <w:p w:rsidR="00DF4B5B" w:rsidRPr="0018191B" w:rsidRDefault="00DF4B5B" w:rsidP="00F2449D">
      <w:pPr>
        <w:pStyle w:val="NormalWeb"/>
        <w:shd w:val="clear" w:color="auto" w:fill="FFFFFF"/>
        <w:spacing w:before="0" w:beforeAutospacing="0" w:after="0" w:afterAutospacing="0"/>
        <w:jc w:val="both"/>
        <w:rPr>
          <w:color w:val="000000" w:themeColor="text1"/>
        </w:rPr>
      </w:pPr>
    </w:p>
    <w:p w:rsidR="0018191B" w:rsidRPr="0018191B" w:rsidRDefault="0018191B" w:rsidP="00FF1DD5">
      <w:pPr>
        <w:autoSpaceDE w:val="0"/>
        <w:autoSpaceDN w:val="0"/>
        <w:adjustRightInd w:val="0"/>
        <w:spacing w:after="0" w:line="240" w:lineRule="auto"/>
        <w:jc w:val="both"/>
        <w:rPr>
          <w:rFonts w:ascii="Times New Roman" w:hAnsi="Times New Roman" w:cs="Times New Roman"/>
          <w:b/>
          <w:bCs/>
          <w:sz w:val="24"/>
          <w:szCs w:val="24"/>
        </w:rPr>
      </w:pPr>
      <w:r w:rsidRPr="0018191B">
        <w:rPr>
          <w:rFonts w:ascii="Times New Roman" w:hAnsi="Times New Roman" w:cs="Times New Roman"/>
          <w:b/>
          <w:bCs/>
          <w:sz w:val="24"/>
          <w:szCs w:val="24"/>
        </w:rPr>
        <w:t>Conclusions</w:t>
      </w:r>
    </w:p>
    <w:p w:rsidR="005E6870" w:rsidRDefault="0018191B" w:rsidP="00FF1DD5">
      <w:pPr>
        <w:autoSpaceDE w:val="0"/>
        <w:autoSpaceDN w:val="0"/>
        <w:adjustRightInd w:val="0"/>
        <w:spacing w:after="0" w:line="240" w:lineRule="auto"/>
        <w:jc w:val="both"/>
        <w:rPr>
          <w:rFonts w:ascii="Times New Roman" w:hAnsi="Times New Roman" w:cs="Times New Roman"/>
          <w:sz w:val="24"/>
          <w:szCs w:val="24"/>
        </w:rPr>
        <w:sectPr w:rsidR="005E6870"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r w:rsidRPr="0018191B">
        <w:rPr>
          <w:rFonts w:ascii="Times New Roman" w:hAnsi="Times New Roman" w:cs="Times New Roman"/>
          <w:sz w:val="24"/>
          <w:szCs w:val="24"/>
        </w:rPr>
        <w:t>In conclusion, due to the need for displaying and analyzing a huge volume of the spatial as well</w:t>
      </w:r>
      <w:r w:rsidR="00693A0B">
        <w:rPr>
          <w:rFonts w:ascii="Times New Roman" w:hAnsi="Times New Roman" w:cs="Times New Roman"/>
          <w:sz w:val="24"/>
          <w:szCs w:val="24"/>
        </w:rPr>
        <w:t xml:space="preserve"> </w:t>
      </w:r>
      <w:r w:rsidRPr="0018191B">
        <w:rPr>
          <w:rFonts w:ascii="Times New Roman" w:hAnsi="Times New Roman" w:cs="Times New Roman"/>
          <w:sz w:val="24"/>
          <w:szCs w:val="24"/>
        </w:rPr>
        <w:t>as non-spatial environmental hazards and exposure data in a fast and accurate way, and also</w:t>
      </w:r>
      <w:r w:rsidR="00693A0B">
        <w:rPr>
          <w:rFonts w:ascii="Times New Roman" w:hAnsi="Times New Roman" w:cs="Times New Roman"/>
          <w:sz w:val="24"/>
          <w:szCs w:val="24"/>
        </w:rPr>
        <w:t xml:space="preserve"> </w:t>
      </w:r>
      <w:r w:rsidRPr="0018191B">
        <w:rPr>
          <w:rFonts w:ascii="Times New Roman" w:hAnsi="Times New Roman" w:cs="Times New Roman"/>
          <w:sz w:val="24"/>
          <w:szCs w:val="24"/>
        </w:rPr>
        <w:t>due to the progressive increase in the g-Readiness of the users, software applications</w:t>
      </w:r>
      <w:r w:rsidR="00693A0B">
        <w:rPr>
          <w:rFonts w:ascii="Times New Roman" w:hAnsi="Times New Roman" w:cs="Times New Roman"/>
          <w:sz w:val="24"/>
          <w:szCs w:val="24"/>
        </w:rPr>
        <w:t xml:space="preserve"> </w:t>
      </w:r>
      <w:r w:rsidR="00A31092">
        <w:rPr>
          <w:rFonts w:ascii="Times New Roman" w:hAnsi="Times New Roman" w:cs="Times New Roman"/>
          <w:sz w:val="24"/>
          <w:szCs w:val="24"/>
        </w:rPr>
        <w:t xml:space="preserve">elements of management and technologies of management </w:t>
      </w:r>
      <w:r w:rsidRPr="0018191B">
        <w:rPr>
          <w:rFonts w:ascii="Times New Roman" w:hAnsi="Times New Roman" w:cs="Times New Roman"/>
          <w:sz w:val="24"/>
          <w:szCs w:val="24"/>
        </w:rPr>
        <w:t xml:space="preserve">would continue to serve </w:t>
      </w:r>
      <w:r w:rsidR="005E6870">
        <w:rPr>
          <w:rFonts w:ascii="Times New Roman" w:hAnsi="Times New Roman" w:cs="Times New Roman"/>
          <w:sz w:val="24"/>
          <w:szCs w:val="24"/>
        </w:rPr>
        <w:t xml:space="preserve">as powerful tools for effective </w:t>
      </w:r>
      <w:r w:rsidRPr="0018191B">
        <w:rPr>
          <w:rFonts w:ascii="Times New Roman" w:hAnsi="Times New Roman" w:cs="Times New Roman"/>
          <w:sz w:val="24"/>
          <w:szCs w:val="24"/>
        </w:rPr>
        <w:t>e</w:t>
      </w:r>
      <w:r w:rsidR="005E6870">
        <w:rPr>
          <w:rFonts w:ascii="Times New Roman" w:hAnsi="Times New Roman" w:cs="Times New Roman"/>
          <w:sz w:val="24"/>
          <w:szCs w:val="24"/>
        </w:rPr>
        <w:t xml:space="preserve">nvironmental risk assessment </w:t>
      </w:r>
      <w:r w:rsidR="00FF1DD5">
        <w:rPr>
          <w:rFonts w:ascii="Times New Roman" w:hAnsi="Times New Roman" w:cs="Times New Roman"/>
          <w:sz w:val="24"/>
          <w:szCs w:val="24"/>
        </w:rPr>
        <w:t>and management.</w:t>
      </w:r>
    </w:p>
    <w:p w:rsidR="00FF1DD5" w:rsidRDefault="00FF1DD5" w:rsidP="005E6870">
      <w:pPr>
        <w:autoSpaceDE w:val="0"/>
        <w:autoSpaceDN w:val="0"/>
        <w:adjustRightInd w:val="0"/>
        <w:spacing w:after="0" w:line="240" w:lineRule="auto"/>
        <w:rPr>
          <w:rFonts w:ascii="Times New Roman" w:hAnsi="Times New Roman" w:cs="Times New Roman"/>
          <w:sz w:val="24"/>
          <w:szCs w:val="24"/>
        </w:rPr>
        <w:sectPr w:rsidR="00FF1DD5"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B82B1B" w:rsidRPr="0018191B" w:rsidRDefault="00B82B1B" w:rsidP="005E6870">
      <w:pPr>
        <w:autoSpaceDE w:val="0"/>
        <w:autoSpaceDN w:val="0"/>
        <w:adjustRightInd w:val="0"/>
        <w:spacing w:after="0" w:line="240" w:lineRule="auto"/>
        <w:rPr>
          <w:rFonts w:ascii="Times New Roman" w:hAnsi="Times New Roman" w:cs="Times New Roman"/>
          <w:sz w:val="24"/>
          <w:szCs w:val="24"/>
        </w:rPr>
      </w:pPr>
    </w:p>
    <w:sectPr w:rsidR="00B82B1B" w:rsidRPr="0018191B" w:rsidSect="00FF1DD5">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CB2" w:rsidRDefault="00906CB2" w:rsidP="00FF1DD5">
      <w:pPr>
        <w:spacing w:after="0" w:line="240" w:lineRule="auto"/>
      </w:pPr>
      <w:r>
        <w:separator/>
      </w:r>
    </w:p>
  </w:endnote>
  <w:endnote w:type="continuationSeparator" w:id="1">
    <w:p w:rsidR="00906CB2" w:rsidRDefault="00906CB2" w:rsidP="00FF1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CB2" w:rsidRDefault="00906CB2" w:rsidP="00FF1DD5">
      <w:pPr>
        <w:spacing w:after="0" w:line="240" w:lineRule="auto"/>
      </w:pPr>
      <w:r>
        <w:separator/>
      </w:r>
    </w:p>
  </w:footnote>
  <w:footnote w:type="continuationSeparator" w:id="1">
    <w:p w:rsidR="00906CB2" w:rsidRDefault="00906CB2" w:rsidP="00FF1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D5" w:rsidRDefault="00FF1D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093"/>
    <w:multiLevelType w:val="hybridMultilevel"/>
    <w:tmpl w:val="0620501C"/>
    <w:lvl w:ilvl="0" w:tplc="993AD26C">
      <w:start w:val="1"/>
      <w:numFmt w:val="decimal"/>
      <w:lvlText w:val="%1."/>
      <w:lvlJc w:val="left"/>
      <w:pPr>
        <w:ind w:left="720" w:hanging="360"/>
      </w:pPr>
      <w:rPr>
        <w:rFonts w:ascii="ArialMT" w:hAnsi="ArialMT" w:cs="ArialMT"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431"/>
    <w:multiLevelType w:val="multilevel"/>
    <w:tmpl w:val="31D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A61AF"/>
    <w:multiLevelType w:val="hybridMultilevel"/>
    <w:tmpl w:val="7802728C"/>
    <w:lvl w:ilvl="0" w:tplc="F65A63C4">
      <w:start w:val="1"/>
      <w:numFmt w:val="bullet"/>
      <w:lvlText w:val=""/>
      <w:lvlJc w:val="left"/>
      <w:pPr>
        <w:tabs>
          <w:tab w:val="num" w:pos="720"/>
        </w:tabs>
        <w:ind w:left="720" w:hanging="360"/>
      </w:pPr>
      <w:rPr>
        <w:rFonts w:ascii="Wingdings" w:hAnsi="Wingdings" w:hint="default"/>
      </w:rPr>
    </w:lvl>
    <w:lvl w:ilvl="1" w:tplc="C054E2BA" w:tentative="1">
      <w:start w:val="1"/>
      <w:numFmt w:val="bullet"/>
      <w:lvlText w:val=""/>
      <w:lvlJc w:val="left"/>
      <w:pPr>
        <w:tabs>
          <w:tab w:val="num" w:pos="1440"/>
        </w:tabs>
        <w:ind w:left="1440" w:hanging="360"/>
      </w:pPr>
      <w:rPr>
        <w:rFonts w:ascii="Wingdings" w:hAnsi="Wingdings" w:hint="default"/>
      </w:rPr>
    </w:lvl>
    <w:lvl w:ilvl="2" w:tplc="A48040AA" w:tentative="1">
      <w:start w:val="1"/>
      <w:numFmt w:val="bullet"/>
      <w:lvlText w:val=""/>
      <w:lvlJc w:val="left"/>
      <w:pPr>
        <w:tabs>
          <w:tab w:val="num" w:pos="2160"/>
        </w:tabs>
        <w:ind w:left="2160" w:hanging="360"/>
      </w:pPr>
      <w:rPr>
        <w:rFonts w:ascii="Wingdings" w:hAnsi="Wingdings" w:hint="default"/>
      </w:rPr>
    </w:lvl>
    <w:lvl w:ilvl="3" w:tplc="130055FC" w:tentative="1">
      <w:start w:val="1"/>
      <w:numFmt w:val="bullet"/>
      <w:lvlText w:val=""/>
      <w:lvlJc w:val="left"/>
      <w:pPr>
        <w:tabs>
          <w:tab w:val="num" w:pos="2880"/>
        </w:tabs>
        <w:ind w:left="2880" w:hanging="360"/>
      </w:pPr>
      <w:rPr>
        <w:rFonts w:ascii="Wingdings" w:hAnsi="Wingdings" w:hint="default"/>
      </w:rPr>
    </w:lvl>
    <w:lvl w:ilvl="4" w:tplc="22183E96" w:tentative="1">
      <w:start w:val="1"/>
      <w:numFmt w:val="bullet"/>
      <w:lvlText w:val=""/>
      <w:lvlJc w:val="left"/>
      <w:pPr>
        <w:tabs>
          <w:tab w:val="num" w:pos="3600"/>
        </w:tabs>
        <w:ind w:left="3600" w:hanging="360"/>
      </w:pPr>
      <w:rPr>
        <w:rFonts w:ascii="Wingdings" w:hAnsi="Wingdings" w:hint="default"/>
      </w:rPr>
    </w:lvl>
    <w:lvl w:ilvl="5" w:tplc="71BEEEB2" w:tentative="1">
      <w:start w:val="1"/>
      <w:numFmt w:val="bullet"/>
      <w:lvlText w:val=""/>
      <w:lvlJc w:val="left"/>
      <w:pPr>
        <w:tabs>
          <w:tab w:val="num" w:pos="4320"/>
        </w:tabs>
        <w:ind w:left="4320" w:hanging="360"/>
      </w:pPr>
      <w:rPr>
        <w:rFonts w:ascii="Wingdings" w:hAnsi="Wingdings" w:hint="default"/>
      </w:rPr>
    </w:lvl>
    <w:lvl w:ilvl="6" w:tplc="D2B62642" w:tentative="1">
      <w:start w:val="1"/>
      <w:numFmt w:val="bullet"/>
      <w:lvlText w:val=""/>
      <w:lvlJc w:val="left"/>
      <w:pPr>
        <w:tabs>
          <w:tab w:val="num" w:pos="5040"/>
        </w:tabs>
        <w:ind w:left="5040" w:hanging="360"/>
      </w:pPr>
      <w:rPr>
        <w:rFonts w:ascii="Wingdings" w:hAnsi="Wingdings" w:hint="default"/>
      </w:rPr>
    </w:lvl>
    <w:lvl w:ilvl="7" w:tplc="22E07824" w:tentative="1">
      <w:start w:val="1"/>
      <w:numFmt w:val="bullet"/>
      <w:lvlText w:val=""/>
      <w:lvlJc w:val="left"/>
      <w:pPr>
        <w:tabs>
          <w:tab w:val="num" w:pos="5760"/>
        </w:tabs>
        <w:ind w:left="5760" w:hanging="360"/>
      </w:pPr>
      <w:rPr>
        <w:rFonts w:ascii="Wingdings" w:hAnsi="Wingdings" w:hint="default"/>
      </w:rPr>
    </w:lvl>
    <w:lvl w:ilvl="8" w:tplc="7BDE642E" w:tentative="1">
      <w:start w:val="1"/>
      <w:numFmt w:val="bullet"/>
      <w:lvlText w:val=""/>
      <w:lvlJc w:val="left"/>
      <w:pPr>
        <w:tabs>
          <w:tab w:val="num" w:pos="6480"/>
        </w:tabs>
        <w:ind w:left="6480" w:hanging="360"/>
      </w:pPr>
      <w:rPr>
        <w:rFonts w:ascii="Wingdings" w:hAnsi="Wingdings" w:hint="default"/>
      </w:rPr>
    </w:lvl>
  </w:abstractNum>
  <w:abstractNum w:abstractNumId="3">
    <w:nsid w:val="13E6046E"/>
    <w:multiLevelType w:val="hybridMultilevel"/>
    <w:tmpl w:val="1D021CEA"/>
    <w:lvl w:ilvl="0" w:tplc="8B2C78CA">
      <w:start w:val="1"/>
      <w:numFmt w:val="bullet"/>
      <w:lvlText w:val=""/>
      <w:lvlJc w:val="left"/>
      <w:pPr>
        <w:tabs>
          <w:tab w:val="num" w:pos="720"/>
        </w:tabs>
        <w:ind w:left="720" w:hanging="360"/>
      </w:pPr>
      <w:rPr>
        <w:rFonts w:ascii="Wingdings" w:hAnsi="Wingdings" w:hint="default"/>
      </w:rPr>
    </w:lvl>
    <w:lvl w:ilvl="1" w:tplc="81E23722" w:tentative="1">
      <w:start w:val="1"/>
      <w:numFmt w:val="bullet"/>
      <w:lvlText w:val=""/>
      <w:lvlJc w:val="left"/>
      <w:pPr>
        <w:tabs>
          <w:tab w:val="num" w:pos="1440"/>
        </w:tabs>
        <w:ind w:left="1440" w:hanging="360"/>
      </w:pPr>
      <w:rPr>
        <w:rFonts w:ascii="Wingdings" w:hAnsi="Wingdings" w:hint="default"/>
      </w:rPr>
    </w:lvl>
    <w:lvl w:ilvl="2" w:tplc="79646C80">
      <w:start w:val="1376"/>
      <w:numFmt w:val="bullet"/>
      <w:lvlText w:val=""/>
      <w:lvlJc w:val="left"/>
      <w:pPr>
        <w:tabs>
          <w:tab w:val="num" w:pos="2160"/>
        </w:tabs>
        <w:ind w:left="2160" w:hanging="360"/>
      </w:pPr>
      <w:rPr>
        <w:rFonts w:ascii="Wingdings" w:hAnsi="Wingdings" w:hint="default"/>
      </w:rPr>
    </w:lvl>
    <w:lvl w:ilvl="3" w:tplc="D85A9124" w:tentative="1">
      <w:start w:val="1"/>
      <w:numFmt w:val="bullet"/>
      <w:lvlText w:val=""/>
      <w:lvlJc w:val="left"/>
      <w:pPr>
        <w:tabs>
          <w:tab w:val="num" w:pos="2880"/>
        </w:tabs>
        <w:ind w:left="2880" w:hanging="360"/>
      </w:pPr>
      <w:rPr>
        <w:rFonts w:ascii="Wingdings" w:hAnsi="Wingdings" w:hint="default"/>
      </w:rPr>
    </w:lvl>
    <w:lvl w:ilvl="4" w:tplc="80689D2A" w:tentative="1">
      <w:start w:val="1"/>
      <w:numFmt w:val="bullet"/>
      <w:lvlText w:val=""/>
      <w:lvlJc w:val="left"/>
      <w:pPr>
        <w:tabs>
          <w:tab w:val="num" w:pos="3600"/>
        </w:tabs>
        <w:ind w:left="3600" w:hanging="360"/>
      </w:pPr>
      <w:rPr>
        <w:rFonts w:ascii="Wingdings" w:hAnsi="Wingdings" w:hint="default"/>
      </w:rPr>
    </w:lvl>
    <w:lvl w:ilvl="5" w:tplc="00F86522" w:tentative="1">
      <w:start w:val="1"/>
      <w:numFmt w:val="bullet"/>
      <w:lvlText w:val=""/>
      <w:lvlJc w:val="left"/>
      <w:pPr>
        <w:tabs>
          <w:tab w:val="num" w:pos="4320"/>
        </w:tabs>
        <w:ind w:left="4320" w:hanging="360"/>
      </w:pPr>
      <w:rPr>
        <w:rFonts w:ascii="Wingdings" w:hAnsi="Wingdings" w:hint="default"/>
      </w:rPr>
    </w:lvl>
    <w:lvl w:ilvl="6" w:tplc="47A25DD2" w:tentative="1">
      <w:start w:val="1"/>
      <w:numFmt w:val="bullet"/>
      <w:lvlText w:val=""/>
      <w:lvlJc w:val="left"/>
      <w:pPr>
        <w:tabs>
          <w:tab w:val="num" w:pos="5040"/>
        </w:tabs>
        <w:ind w:left="5040" w:hanging="360"/>
      </w:pPr>
      <w:rPr>
        <w:rFonts w:ascii="Wingdings" w:hAnsi="Wingdings" w:hint="default"/>
      </w:rPr>
    </w:lvl>
    <w:lvl w:ilvl="7" w:tplc="BFE418F8" w:tentative="1">
      <w:start w:val="1"/>
      <w:numFmt w:val="bullet"/>
      <w:lvlText w:val=""/>
      <w:lvlJc w:val="left"/>
      <w:pPr>
        <w:tabs>
          <w:tab w:val="num" w:pos="5760"/>
        </w:tabs>
        <w:ind w:left="5760" w:hanging="360"/>
      </w:pPr>
      <w:rPr>
        <w:rFonts w:ascii="Wingdings" w:hAnsi="Wingdings" w:hint="default"/>
      </w:rPr>
    </w:lvl>
    <w:lvl w:ilvl="8" w:tplc="40880BF6" w:tentative="1">
      <w:start w:val="1"/>
      <w:numFmt w:val="bullet"/>
      <w:lvlText w:val=""/>
      <w:lvlJc w:val="left"/>
      <w:pPr>
        <w:tabs>
          <w:tab w:val="num" w:pos="6480"/>
        </w:tabs>
        <w:ind w:left="6480" w:hanging="360"/>
      </w:pPr>
      <w:rPr>
        <w:rFonts w:ascii="Wingdings" w:hAnsi="Wingdings" w:hint="default"/>
      </w:rPr>
    </w:lvl>
  </w:abstractNum>
  <w:abstractNum w:abstractNumId="4">
    <w:nsid w:val="1B216A36"/>
    <w:multiLevelType w:val="hybridMultilevel"/>
    <w:tmpl w:val="E57C4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32C0A"/>
    <w:multiLevelType w:val="hybridMultilevel"/>
    <w:tmpl w:val="5C5A5FBE"/>
    <w:lvl w:ilvl="0" w:tplc="59B602F4">
      <w:start w:val="1"/>
      <w:numFmt w:val="bullet"/>
      <w:lvlText w:val=""/>
      <w:lvlJc w:val="left"/>
      <w:pPr>
        <w:tabs>
          <w:tab w:val="num" w:pos="720"/>
        </w:tabs>
        <w:ind w:left="720" w:hanging="360"/>
      </w:pPr>
      <w:rPr>
        <w:rFonts w:ascii="Wingdings" w:hAnsi="Wingdings" w:hint="default"/>
      </w:rPr>
    </w:lvl>
    <w:lvl w:ilvl="1" w:tplc="8A648146">
      <w:start w:val="919"/>
      <w:numFmt w:val="bullet"/>
      <w:lvlText w:val=""/>
      <w:lvlJc w:val="left"/>
      <w:pPr>
        <w:tabs>
          <w:tab w:val="num" w:pos="1440"/>
        </w:tabs>
        <w:ind w:left="1440" w:hanging="360"/>
      </w:pPr>
      <w:rPr>
        <w:rFonts w:ascii="Wingdings" w:hAnsi="Wingdings" w:hint="default"/>
      </w:rPr>
    </w:lvl>
    <w:lvl w:ilvl="2" w:tplc="DD3A974A" w:tentative="1">
      <w:start w:val="1"/>
      <w:numFmt w:val="bullet"/>
      <w:lvlText w:val=""/>
      <w:lvlJc w:val="left"/>
      <w:pPr>
        <w:tabs>
          <w:tab w:val="num" w:pos="2160"/>
        </w:tabs>
        <w:ind w:left="2160" w:hanging="360"/>
      </w:pPr>
      <w:rPr>
        <w:rFonts w:ascii="Wingdings" w:hAnsi="Wingdings" w:hint="default"/>
      </w:rPr>
    </w:lvl>
    <w:lvl w:ilvl="3" w:tplc="670EE302" w:tentative="1">
      <w:start w:val="1"/>
      <w:numFmt w:val="bullet"/>
      <w:lvlText w:val=""/>
      <w:lvlJc w:val="left"/>
      <w:pPr>
        <w:tabs>
          <w:tab w:val="num" w:pos="2880"/>
        </w:tabs>
        <w:ind w:left="2880" w:hanging="360"/>
      </w:pPr>
      <w:rPr>
        <w:rFonts w:ascii="Wingdings" w:hAnsi="Wingdings" w:hint="default"/>
      </w:rPr>
    </w:lvl>
    <w:lvl w:ilvl="4" w:tplc="45589AA0" w:tentative="1">
      <w:start w:val="1"/>
      <w:numFmt w:val="bullet"/>
      <w:lvlText w:val=""/>
      <w:lvlJc w:val="left"/>
      <w:pPr>
        <w:tabs>
          <w:tab w:val="num" w:pos="3600"/>
        </w:tabs>
        <w:ind w:left="3600" w:hanging="360"/>
      </w:pPr>
      <w:rPr>
        <w:rFonts w:ascii="Wingdings" w:hAnsi="Wingdings" w:hint="default"/>
      </w:rPr>
    </w:lvl>
    <w:lvl w:ilvl="5" w:tplc="89389C24" w:tentative="1">
      <w:start w:val="1"/>
      <w:numFmt w:val="bullet"/>
      <w:lvlText w:val=""/>
      <w:lvlJc w:val="left"/>
      <w:pPr>
        <w:tabs>
          <w:tab w:val="num" w:pos="4320"/>
        </w:tabs>
        <w:ind w:left="4320" w:hanging="360"/>
      </w:pPr>
      <w:rPr>
        <w:rFonts w:ascii="Wingdings" w:hAnsi="Wingdings" w:hint="default"/>
      </w:rPr>
    </w:lvl>
    <w:lvl w:ilvl="6" w:tplc="C018D2B8" w:tentative="1">
      <w:start w:val="1"/>
      <w:numFmt w:val="bullet"/>
      <w:lvlText w:val=""/>
      <w:lvlJc w:val="left"/>
      <w:pPr>
        <w:tabs>
          <w:tab w:val="num" w:pos="5040"/>
        </w:tabs>
        <w:ind w:left="5040" w:hanging="360"/>
      </w:pPr>
      <w:rPr>
        <w:rFonts w:ascii="Wingdings" w:hAnsi="Wingdings" w:hint="default"/>
      </w:rPr>
    </w:lvl>
    <w:lvl w:ilvl="7" w:tplc="97BA3D6E" w:tentative="1">
      <w:start w:val="1"/>
      <w:numFmt w:val="bullet"/>
      <w:lvlText w:val=""/>
      <w:lvlJc w:val="left"/>
      <w:pPr>
        <w:tabs>
          <w:tab w:val="num" w:pos="5760"/>
        </w:tabs>
        <w:ind w:left="5760" w:hanging="360"/>
      </w:pPr>
      <w:rPr>
        <w:rFonts w:ascii="Wingdings" w:hAnsi="Wingdings" w:hint="default"/>
      </w:rPr>
    </w:lvl>
    <w:lvl w:ilvl="8" w:tplc="01045AF8" w:tentative="1">
      <w:start w:val="1"/>
      <w:numFmt w:val="bullet"/>
      <w:lvlText w:val=""/>
      <w:lvlJc w:val="left"/>
      <w:pPr>
        <w:tabs>
          <w:tab w:val="num" w:pos="6480"/>
        </w:tabs>
        <w:ind w:left="6480" w:hanging="360"/>
      </w:pPr>
      <w:rPr>
        <w:rFonts w:ascii="Wingdings" w:hAnsi="Wingdings" w:hint="default"/>
      </w:rPr>
    </w:lvl>
  </w:abstractNum>
  <w:abstractNum w:abstractNumId="6">
    <w:nsid w:val="34D765E9"/>
    <w:multiLevelType w:val="multilevel"/>
    <w:tmpl w:val="E6B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3E2E5E"/>
    <w:multiLevelType w:val="hybridMultilevel"/>
    <w:tmpl w:val="F978001A"/>
    <w:lvl w:ilvl="0" w:tplc="AD2CF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02896"/>
    <w:multiLevelType w:val="multilevel"/>
    <w:tmpl w:val="560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D07BDB"/>
    <w:multiLevelType w:val="hybridMultilevel"/>
    <w:tmpl w:val="B8EC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CA4E4D"/>
    <w:multiLevelType w:val="hybridMultilevel"/>
    <w:tmpl w:val="684E00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7BA7F31"/>
    <w:multiLevelType w:val="hybridMultilevel"/>
    <w:tmpl w:val="B6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42D82"/>
    <w:multiLevelType w:val="multilevel"/>
    <w:tmpl w:val="007AAF8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3">
    <w:nsid w:val="64782A69"/>
    <w:multiLevelType w:val="hybridMultilevel"/>
    <w:tmpl w:val="297E27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C135C50"/>
    <w:multiLevelType w:val="hybridMultilevel"/>
    <w:tmpl w:val="EF7ACCDE"/>
    <w:lvl w:ilvl="0" w:tplc="9E8E2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13"/>
  </w:num>
  <w:num w:numId="6">
    <w:abstractNumId w:val="10"/>
  </w:num>
  <w:num w:numId="7">
    <w:abstractNumId w:val="5"/>
  </w:num>
  <w:num w:numId="8">
    <w:abstractNumId w:val="3"/>
  </w:num>
  <w:num w:numId="9">
    <w:abstractNumId w:val="2"/>
  </w:num>
  <w:num w:numId="10">
    <w:abstractNumId w:val="11"/>
  </w:num>
  <w:num w:numId="11">
    <w:abstractNumId w:val="9"/>
  </w:num>
  <w:num w:numId="12">
    <w:abstractNumId w:val="0"/>
  </w:num>
  <w:num w:numId="13">
    <w:abstractNumId w:val="14"/>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8664F3"/>
    <w:rsid w:val="000A31B2"/>
    <w:rsid w:val="00173878"/>
    <w:rsid w:val="0018191B"/>
    <w:rsid w:val="00203DA0"/>
    <w:rsid w:val="00272F42"/>
    <w:rsid w:val="002E7C07"/>
    <w:rsid w:val="00301115"/>
    <w:rsid w:val="003278A1"/>
    <w:rsid w:val="003D1AC1"/>
    <w:rsid w:val="00441B85"/>
    <w:rsid w:val="004F699E"/>
    <w:rsid w:val="005029DB"/>
    <w:rsid w:val="00597C98"/>
    <w:rsid w:val="005E6870"/>
    <w:rsid w:val="00600FA3"/>
    <w:rsid w:val="006069B1"/>
    <w:rsid w:val="00693A0B"/>
    <w:rsid w:val="00774A0C"/>
    <w:rsid w:val="007C3105"/>
    <w:rsid w:val="00861322"/>
    <w:rsid w:val="008664F3"/>
    <w:rsid w:val="008F6663"/>
    <w:rsid w:val="008F7B59"/>
    <w:rsid w:val="00906CB2"/>
    <w:rsid w:val="009E1B14"/>
    <w:rsid w:val="009F0E62"/>
    <w:rsid w:val="00A31092"/>
    <w:rsid w:val="00A45534"/>
    <w:rsid w:val="00A7208A"/>
    <w:rsid w:val="00AE604D"/>
    <w:rsid w:val="00B01033"/>
    <w:rsid w:val="00B551D8"/>
    <w:rsid w:val="00B82B1B"/>
    <w:rsid w:val="00CD141D"/>
    <w:rsid w:val="00D30037"/>
    <w:rsid w:val="00D86DBB"/>
    <w:rsid w:val="00DD2E94"/>
    <w:rsid w:val="00DF4B5B"/>
    <w:rsid w:val="00F2449D"/>
    <w:rsid w:val="00FD752E"/>
    <w:rsid w:val="00FF1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0E62"/>
  </w:style>
  <w:style w:type="character" w:styleId="Hyperlink">
    <w:name w:val="Hyperlink"/>
    <w:basedOn w:val="DefaultParagraphFont"/>
    <w:uiPriority w:val="99"/>
    <w:semiHidden/>
    <w:unhideWhenUsed/>
    <w:rsid w:val="003D1AC1"/>
    <w:rPr>
      <w:color w:val="0000FF"/>
      <w:u w:val="single"/>
    </w:rPr>
  </w:style>
  <w:style w:type="paragraph" w:styleId="NormalWeb">
    <w:name w:val="Normal (Web)"/>
    <w:basedOn w:val="Normal"/>
    <w:uiPriority w:val="99"/>
    <w:semiHidden/>
    <w:unhideWhenUsed/>
    <w:rsid w:val="003D1A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78A1"/>
    <w:pPr>
      <w:ind w:left="720"/>
      <w:contextualSpacing/>
    </w:pPr>
  </w:style>
  <w:style w:type="paragraph" w:styleId="BalloonText">
    <w:name w:val="Balloon Text"/>
    <w:basedOn w:val="Normal"/>
    <w:link w:val="BalloonTextChar"/>
    <w:uiPriority w:val="99"/>
    <w:semiHidden/>
    <w:unhideWhenUsed/>
    <w:rsid w:val="00CD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1D"/>
    <w:rPr>
      <w:rFonts w:ascii="Tahoma" w:hAnsi="Tahoma" w:cs="Tahoma"/>
      <w:sz w:val="16"/>
      <w:szCs w:val="16"/>
    </w:rPr>
  </w:style>
  <w:style w:type="paragraph" w:styleId="Header">
    <w:name w:val="header"/>
    <w:basedOn w:val="Normal"/>
    <w:link w:val="HeaderChar"/>
    <w:uiPriority w:val="99"/>
    <w:semiHidden/>
    <w:unhideWhenUsed/>
    <w:rsid w:val="00FF1D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DD5"/>
  </w:style>
  <w:style w:type="paragraph" w:styleId="Footer">
    <w:name w:val="footer"/>
    <w:basedOn w:val="Normal"/>
    <w:link w:val="FooterChar"/>
    <w:uiPriority w:val="99"/>
    <w:semiHidden/>
    <w:unhideWhenUsed/>
    <w:rsid w:val="00FF1D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DD5"/>
  </w:style>
</w:styles>
</file>

<file path=word/webSettings.xml><?xml version="1.0" encoding="utf-8"?>
<w:webSettings xmlns:r="http://schemas.openxmlformats.org/officeDocument/2006/relationships" xmlns:w="http://schemas.openxmlformats.org/wordprocessingml/2006/main">
  <w:divs>
    <w:div w:id="566961522">
      <w:bodyDiv w:val="1"/>
      <w:marLeft w:val="0"/>
      <w:marRight w:val="0"/>
      <w:marTop w:val="0"/>
      <w:marBottom w:val="0"/>
      <w:divBdr>
        <w:top w:val="none" w:sz="0" w:space="0" w:color="auto"/>
        <w:left w:val="none" w:sz="0" w:space="0" w:color="auto"/>
        <w:bottom w:val="none" w:sz="0" w:space="0" w:color="auto"/>
        <w:right w:val="none" w:sz="0" w:space="0" w:color="auto"/>
      </w:divBdr>
      <w:divsChild>
        <w:div w:id="1259677279">
          <w:marLeft w:val="547"/>
          <w:marRight w:val="0"/>
          <w:marTop w:val="115"/>
          <w:marBottom w:val="0"/>
          <w:divBdr>
            <w:top w:val="none" w:sz="0" w:space="0" w:color="auto"/>
            <w:left w:val="none" w:sz="0" w:space="0" w:color="auto"/>
            <w:bottom w:val="none" w:sz="0" w:space="0" w:color="auto"/>
            <w:right w:val="none" w:sz="0" w:space="0" w:color="auto"/>
          </w:divBdr>
        </w:div>
        <w:div w:id="410547145">
          <w:marLeft w:val="547"/>
          <w:marRight w:val="0"/>
          <w:marTop w:val="115"/>
          <w:marBottom w:val="0"/>
          <w:divBdr>
            <w:top w:val="none" w:sz="0" w:space="0" w:color="auto"/>
            <w:left w:val="none" w:sz="0" w:space="0" w:color="auto"/>
            <w:bottom w:val="none" w:sz="0" w:space="0" w:color="auto"/>
            <w:right w:val="none" w:sz="0" w:space="0" w:color="auto"/>
          </w:divBdr>
        </w:div>
      </w:divsChild>
    </w:div>
    <w:div w:id="1006782614">
      <w:bodyDiv w:val="1"/>
      <w:marLeft w:val="0"/>
      <w:marRight w:val="0"/>
      <w:marTop w:val="0"/>
      <w:marBottom w:val="0"/>
      <w:divBdr>
        <w:top w:val="none" w:sz="0" w:space="0" w:color="auto"/>
        <w:left w:val="none" w:sz="0" w:space="0" w:color="auto"/>
        <w:bottom w:val="none" w:sz="0" w:space="0" w:color="auto"/>
        <w:right w:val="none" w:sz="0" w:space="0" w:color="auto"/>
      </w:divBdr>
      <w:divsChild>
        <w:div w:id="833765570">
          <w:marLeft w:val="547"/>
          <w:marRight w:val="0"/>
          <w:marTop w:val="134"/>
          <w:marBottom w:val="0"/>
          <w:divBdr>
            <w:top w:val="none" w:sz="0" w:space="0" w:color="auto"/>
            <w:left w:val="none" w:sz="0" w:space="0" w:color="auto"/>
            <w:bottom w:val="none" w:sz="0" w:space="0" w:color="auto"/>
            <w:right w:val="none" w:sz="0" w:space="0" w:color="auto"/>
          </w:divBdr>
        </w:div>
        <w:div w:id="1536311362">
          <w:marLeft w:val="547"/>
          <w:marRight w:val="0"/>
          <w:marTop w:val="154"/>
          <w:marBottom w:val="0"/>
          <w:divBdr>
            <w:top w:val="none" w:sz="0" w:space="0" w:color="auto"/>
            <w:left w:val="none" w:sz="0" w:space="0" w:color="auto"/>
            <w:bottom w:val="none" w:sz="0" w:space="0" w:color="auto"/>
            <w:right w:val="none" w:sz="0" w:space="0" w:color="auto"/>
          </w:divBdr>
        </w:div>
        <w:div w:id="773331162">
          <w:marLeft w:val="1166"/>
          <w:marRight w:val="0"/>
          <w:marTop w:val="134"/>
          <w:marBottom w:val="0"/>
          <w:divBdr>
            <w:top w:val="none" w:sz="0" w:space="0" w:color="auto"/>
            <w:left w:val="none" w:sz="0" w:space="0" w:color="auto"/>
            <w:bottom w:val="none" w:sz="0" w:space="0" w:color="auto"/>
            <w:right w:val="none" w:sz="0" w:space="0" w:color="auto"/>
          </w:divBdr>
        </w:div>
        <w:div w:id="89132905">
          <w:marLeft w:val="1166"/>
          <w:marRight w:val="0"/>
          <w:marTop w:val="134"/>
          <w:marBottom w:val="0"/>
          <w:divBdr>
            <w:top w:val="none" w:sz="0" w:space="0" w:color="auto"/>
            <w:left w:val="none" w:sz="0" w:space="0" w:color="auto"/>
            <w:bottom w:val="none" w:sz="0" w:space="0" w:color="auto"/>
            <w:right w:val="none" w:sz="0" w:space="0" w:color="auto"/>
          </w:divBdr>
        </w:div>
        <w:div w:id="1125273783">
          <w:marLeft w:val="1166"/>
          <w:marRight w:val="0"/>
          <w:marTop w:val="134"/>
          <w:marBottom w:val="0"/>
          <w:divBdr>
            <w:top w:val="none" w:sz="0" w:space="0" w:color="auto"/>
            <w:left w:val="none" w:sz="0" w:space="0" w:color="auto"/>
            <w:bottom w:val="none" w:sz="0" w:space="0" w:color="auto"/>
            <w:right w:val="none" w:sz="0" w:space="0" w:color="auto"/>
          </w:divBdr>
        </w:div>
        <w:div w:id="293798700">
          <w:marLeft w:val="1166"/>
          <w:marRight w:val="0"/>
          <w:marTop w:val="134"/>
          <w:marBottom w:val="0"/>
          <w:divBdr>
            <w:top w:val="none" w:sz="0" w:space="0" w:color="auto"/>
            <w:left w:val="none" w:sz="0" w:space="0" w:color="auto"/>
            <w:bottom w:val="none" w:sz="0" w:space="0" w:color="auto"/>
            <w:right w:val="none" w:sz="0" w:space="0" w:color="auto"/>
          </w:divBdr>
        </w:div>
        <w:div w:id="1224678741">
          <w:marLeft w:val="1166"/>
          <w:marRight w:val="0"/>
          <w:marTop w:val="134"/>
          <w:marBottom w:val="0"/>
          <w:divBdr>
            <w:top w:val="none" w:sz="0" w:space="0" w:color="auto"/>
            <w:left w:val="none" w:sz="0" w:space="0" w:color="auto"/>
            <w:bottom w:val="none" w:sz="0" w:space="0" w:color="auto"/>
            <w:right w:val="none" w:sz="0" w:space="0" w:color="auto"/>
          </w:divBdr>
        </w:div>
        <w:div w:id="1384208238">
          <w:marLeft w:val="1166"/>
          <w:marRight w:val="0"/>
          <w:marTop w:val="134"/>
          <w:marBottom w:val="0"/>
          <w:divBdr>
            <w:top w:val="none" w:sz="0" w:space="0" w:color="auto"/>
            <w:left w:val="none" w:sz="0" w:space="0" w:color="auto"/>
            <w:bottom w:val="none" w:sz="0" w:space="0" w:color="auto"/>
            <w:right w:val="none" w:sz="0" w:space="0" w:color="auto"/>
          </w:divBdr>
        </w:div>
      </w:divsChild>
    </w:div>
    <w:div w:id="1179656813">
      <w:bodyDiv w:val="1"/>
      <w:marLeft w:val="0"/>
      <w:marRight w:val="0"/>
      <w:marTop w:val="0"/>
      <w:marBottom w:val="0"/>
      <w:divBdr>
        <w:top w:val="none" w:sz="0" w:space="0" w:color="auto"/>
        <w:left w:val="none" w:sz="0" w:space="0" w:color="auto"/>
        <w:bottom w:val="none" w:sz="0" w:space="0" w:color="auto"/>
        <w:right w:val="none" w:sz="0" w:space="0" w:color="auto"/>
      </w:divBdr>
    </w:div>
    <w:div w:id="1624925294">
      <w:bodyDiv w:val="1"/>
      <w:marLeft w:val="0"/>
      <w:marRight w:val="0"/>
      <w:marTop w:val="0"/>
      <w:marBottom w:val="0"/>
      <w:divBdr>
        <w:top w:val="none" w:sz="0" w:space="0" w:color="auto"/>
        <w:left w:val="none" w:sz="0" w:space="0" w:color="auto"/>
        <w:bottom w:val="none" w:sz="0" w:space="0" w:color="auto"/>
        <w:right w:val="none" w:sz="0" w:space="0" w:color="auto"/>
      </w:divBdr>
    </w:div>
    <w:div w:id="2136752008">
      <w:bodyDiv w:val="1"/>
      <w:marLeft w:val="0"/>
      <w:marRight w:val="0"/>
      <w:marTop w:val="0"/>
      <w:marBottom w:val="0"/>
      <w:divBdr>
        <w:top w:val="none" w:sz="0" w:space="0" w:color="auto"/>
        <w:left w:val="none" w:sz="0" w:space="0" w:color="auto"/>
        <w:bottom w:val="none" w:sz="0" w:space="0" w:color="auto"/>
        <w:right w:val="none" w:sz="0" w:space="0" w:color="auto"/>
      </w:divBdr>
    </w:div>
    <w:div w:id="2141531958">
      <w:bodyDiv w:val="1"/>
      <w:marLeft w:val="0"/>
      <w:marRight w:val="0"/>
      <w:marTop w:val="0"/>
      <w:marBottom w:val="0"/>
      <w:divBdr>
        <w:top w:val="none" w:sz="0" w:space="0" w:color="auto"/>
        <w:left w:val="none" w:sz="0" w:space="0" w:color="auto"/>
        <w:bottom w:val="none" w:sz="0" w:space="0" w:color="auto"/>
        <w:right w:val="none" w:sz="0" w:space="0" w:color="auto"/>
      </w:divBdr>
      <w:divsChild>
        <w:div w:id="794637185">
          <w:marLeft w:val="547"/>
          <w:marRight w:val="0"/>
          <w:marTop w:val="154"/>
          <w:marBottom w:val="0"/>
          <w:divBdr>
            <w:top w:val="none" w:sz="0" w:space="0" w:color="auto"/>
            <w:left w:val="none" w:sz="0" w:space="0" w:color="auto"/>
            <w:bottom w:val="none" w:sz="0" w:space="0" w:color="auto"/>
            <w:right w:val="none" w:sz="0" w:space="0" w:color="auto"/>
          </w:divBdr>
        </w:div>
        <w:div w:id="1880897935">
          <w:marLeft w:val="547"/>
          <w:marRight w:val="0"/>
          <w:marTop w:val="154"/>
          <w:marBottom w:val="0"/>
          <w:divBdr>
            <w:top w:val="none" w:sz="0" w:space="0" w:color="auto"/>
            <w:left w:val="none" w:sz="0" w:space="0" w:color="auto"/>
            <w:bottom w:val="none" w:sz="0" w:space="0" w:color="auto"/>
            <w:right w:val="none" w:sz="0" w:space="0" w:color="auto"/>
          </w:divBdr>
        </w:div>
        <w:div w:id="1012538340">
          <w:marLeft w:val="1800"/>
          <w:marRight w:val="0"/>
          <w:marTop w:val="154"/>
          <w:marBottom w:val="0"/>
          <w:divBdr>
            <w:top w:val="none" w:sz="0" w:space="0" w:color="auto"/>
            <w:left w:val="none" w:sz="0" w:space="0" w:color="auto"/>
            <w:bottom w:val="none" w:sz="0" w:space="0" w:color="auto"/>
            <w:right w:val="none" w:sz="0" w:space="0" w:color="auto"/>
          </w:divBdr>
        </w:div>
        <w:div w:id="817269">
          <w:marLeft w:val="1800"/>
          <w:marRight w:val="0"/>
          <w:marTop w:val="154"/>
          <w:marBottom w:val="0"/>
          <w:divBdr>
            <w:top w:val="none" w:sz="0" w:space="0" w:color="auto"/>
            <w:left w:val="none" w:sz="0" w:space="0" w:color="auto"/>
            <w:bottom w:val="none" w:sz="0" w:space="0" w:color="auto"/>
            <w:right w:val="none" w:sz="0" w:space="0" w:color="auto"/>
          </w:divBdr>
        </w:div>
        <w:div w:id="1210802640">
          <w:marLeft w:val="180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llistreets.com/press.php?id=2011-02-1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llistreets.com/press.php?id=isEnglish"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439B-9B9E-46B8-A7C6-2B44B06C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Integrated Solutions</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Integrated Solutions</dc:creator>
  <cp:keywords/>
  <dc:description/>
  <cp:lastModifiedBy>HP</cp:lastModifiedBy>
  <cp:revision>41</cp:revision>
  <dcterms:created xsi:type="dcterms:W3CDTF">2014-03-05T16:11:00Z</dcterms:created>
  <dcterms:modified xsi:type="dcterms:W3CDTF">2014-03-11T12:58:00Z</dcterms:modified>
</cp:coreProperties>
</file>