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FE" w:rsidRPr="007B56F8" w:rsidRDefault="007B56F8" w:rsidP="007B56F8">
      <w:pPr>
        <w:jc w:val="center"/>
        <w:rPr>
          <w:rFonts w:ascii="Times New Roman" w:hAnsi="Times New Roman" w:cs="Times New Roman"/>
          <w:b/>
          <w:sz w:val="32"/>
          <w:szCs w:val="32"/>
        </w:rPr>
      </w:pPr>
      <w:r w:rsidRPr="007B56F8">
        <w:rPr>
          <w:rFonts w:ascii="Times New Roman" w:hAnsi="Times New Roman" w:cs="Times New Roman"/>
          <w:b/>
          <w:sz w:val="32"/>
          <w:szCs w:val="32"/>
        </w:rPr>
        <w:t>ANALYSIS AND IMPROVEMENT OF PERVIOUS CONCRETE FOR GROUND WATER RECHARGE</w:t>
      </w:r>
    </w:p>
    <w:p w:rsidR="00C409FE" w:rsidRPr="007B56F8" w:rsidRDefault="00C409FE" w:rsidP="007B56F8">
      <w:pPr>
        <w:jc w:val="center"/>
        <w:rPr>
          <w:b/>
        </w:rPr>
      </w:pPr>
    </w:p>
    <w:p w:rsidR="00C409FE" w:rsidRPr="00632362" w:rsidRDefault="007B56F8" w:rsidP="00632362">
      <w:pPr>
        <w:spacing w:line="240" w:lineRule="auto"/>
        <w:rPr>
          <w:rFonts w:ascii="Times New Roman" w:hAnsi="Times New Roman" w:cs="Times New Roman"/>
          <w:sz w:val="24"/>
          <w:szCs w:val="24"/>
        </w:rPr>
      </w:pPr>
      <w:r w:rsidRPr="00632362">
        <w:rPr>
          <w:rFonts w:ascii="Times New Roman" w:hAnsi="Times New Roman" w:cs="Times New Roman"/>
          <w:sz w:val="24"/>
          <w:szCs w:val="24"/>
        </w:rPr>
        <w:t xml:space="preserve">Shital D. Indurkar                           Fanishwar nath Jain                                        Sachin Paroche                                                        </w:t>
      </w:r>
    </w:p>
    <w:p w:rsidR="007B56F8" w:rsidRPr="00632362" w:rsidRDefault="007B56F8" w:rsidP="00632362">
      <w:pPr>
        <w:spacing w:line="240" w:lineRule="auto"/>
        <w:rPr>
          <w:rFonts w:ascii="Times New Roman" w:hAnsi="Times New Roman" w:cs="Times New Roman"/>
          <w:sz w:val="24"/>
          <w:szCs w:val="24"/>
        </w:rPr>
      </w:pPr>
      <w:r w:rsidRPr="00632362">
        <w:rPr>
          <w:rFonts w:ascii="Times New Roman" w:hAnsi="Times New Roman" w:cs="Times New Roman"/>
          <w:sz w:val="24"/>
          <w:szCs w:val="24"/>
        </w:rPr>
        <w:t>8</w:t>
      </w:r>
      <w:r w:rsidRPr="00632362">
        <w:rPr>
          <w:rFonts w:ascii="Times New Roman" w:hAnsi="Times New Roman" w:cs="Times New Roman"/>
          <w:sz w:val="24"/>
          <w:szCs w:val="24"/>
          <w:vertAlign w:val="superscript"/>
        </w:rPr>
        <w:t>th</w:t>
      </w:r>
      <w:r w:rsidRPr="00632362">
        <w:rPr>
          <w:rFonts w:ascii="Times New Roman" w:hAnsi="Times New Roman" w:cs="Times New Roman"/>
          <w:sz w:val="24"/>
          <w:szCs w:val="24"/>
        </w:rPr>
        <w:t xml:space="preserve"> sem civil (48)                                  8</w:t>
      </w:r>
      <w:r w:rsidRPr="00632362">
        <w:rPr>
          <w:rFonts w:ascii="Times New Roman" w:hAnsi="Times New Roman" w:cs="Times New Roman"/>
          <w:sz w:val="24"/>
          <w:szCs w:val="24"/>
          <w:vertAlign w:val="superscript"/>
        </w:rPr>
        <w:t>th</w:t>
      </w:r>
      <w:r w:rsidRPr="00632362">
        <w:rPr>
          <w:rFonts w:ascii="Times New Roman" w:hAnsi="Times New Roman" w:cs="Times New Roman"/>
          <w:sz w:val="24"/>
          <w:szCs w:val="24"/>
        </w:rPr>
        <w:t xml:space="preserve"> sem </w:t>
      </w:r>
      <w:r w:rsidR="00550F24" w:rsidRPr="00632362">
        <w:rPr>
          <w:rFonts w:ascii="Times New Roman" w:hAnsi="Times New Roman" w:cs="Times New Roman"/>
          <w:sz w:val="24"/>
          <w:szCs w:val="24"/>
        </w:rPr>
        <w:t>civil</w:t>
      </w:r>
      <w:r w:rsidR="00550F24">
        <w:rPr>
          <w:rFonts w:ascii="Times New Roman" w:hAnsi="Times New Roman" w:cs="Times New Roman"/>
          <w:sz w:val="24"/>
          <w:szCs w:val="24"/>
        </w:rPr>
        <w:t xml:space="preserve"> (</w:t>
      </w:r>
      <w:r w:rsidR="005A4121">
        <w:rPr>
          <w:rFonts w:ascii="Times New Roman" w:hAnsi="Times New Roman" w:cs="Times New Roman"/>
          <w:sz w:val="24"/>
          <w:szCs w:val="24"/>
        </w:rPr>
        <w:t>65)</w:t>
      </w:r>
      <w:r w:rsidRPr="00632362">
        <w:rPr>
          <w:rFonts w:ascii="Times New Roman" w:hAnsi="Times New Roman" w:cs="Times New Roman"/>
          <w:sz w:val="24"/>
          <w:szCs w:val="24"/>
        </w:rPr>
        <w:t xml:space="preserve">                   </w:t>
      </w:r>
      <w:r w:rsidR="005A4121">
        <w:rPr>
          <w:rFonts w:ascii="Times New Roman" w:hAnsi="Times New Roman" w:cs="Times New Roman"/>
          <w:sz w:val="24"/>
          <w:szCs w:val="24"/>
        </w:rPr>
        <w:t xml:space="preserve">                   </w:t>
      </w:r>
      <w:r w:rsidRPr="00632362">
        <w:rPr>
          <w:rFonts w:ascii="Times New Roman" w:hAnsi="Times New Roman" w:cs="Times New Roman"/>
          <w:sz w:val="24"/>
          <w:szCs w:val="24"/>
        </w:rPr>
        <w:t xml:space="preserve"> 8</w:t>
      </w:r>
      <w:r w:rsidRPr="00632362">
        <w:rPr>
          <w:rFonts w:ascii="Times New Roman" w:hAnsi="Times New Roman" w:cs="Times New Roman"/>
          <w:sz w:val="24"/>
          <w:szCs w:val="24"/>
          <w:vertAlign w:val="superscript"/>
        </w:rPr>
        <w:t>th</w:t>
      </w:r>
      <w:r w:rsidRPr="00632362">
        <w:rPr>
          <w:rFonts w:ascii="Times New Roman" w:hAnsi="Times New Roman" w:cs="Times New Roman"/>
          <w:sz w:val="24"/>
          <w:szCs w:val="24"/>
        </w:rPr>
        <w:t xml:space="preserve"> sem civil </w:t>
      </w:r>
      <w:r w:rsidR="005A4121">
        <w:rPr>
          <w:rFonts w:ascii="Times New Roman" w:hAnsi="Times New Roman" w:cs="Times New Roman"/>
          <w:sz w:val="24"/>
          <w:szCs w:val="24"/>
        </w:rPr>
        <w:t>(75)</w:t>
      </w:r>
      <w:r w:rsidRPr="00632362">
        <w:rPr>
          <w:rFonts w:ascii="Times New Roman" w:hAnsi="Times New Roman" w:cs="Times New Roman"/>
          <w:sz w:val="24"/>
          <w:szCs w:val="24"/>
        </w:rPr>
        <w:t xml:space="preserve">                </w:t>
      </w:r>
    </w:p>
    <w:p w:rsidR="007B56F8" w:rsidRPr="00632362" w:rsidRDefault="007B56F8" w:rsidP="00632362">
      <w:pPr>
        <w:spacing w:line="240" w:lineRule="auto"/>
        <w:rPr>
          <w:rFonts w:ascii="Times New Roman" w:hAnsi="Times New Roman" w:cs="Times New Roman"/>
          <w:sz w:val="24"/>
          <w:szCs w:val="24"/>
        </w:rPr>
      </w:pPr>
      <w:r w:rsidRPr="00632362">
        <w:rPr>
          <w:rFonts w:ascii="Times New Roman" w:hAnsi="Times New Roman" w:cs="Times New Roman"/>
          <w:sz w:val="24"/>
          <w:szCs w:val="24"/>
        </w:rPr>
        <w:t>9975395757</w:t>
      </w:r>
      <w:r w:rsidRPr="00632362">
        <w:rPr>
          <w:rFonts w:ascii="Times New Roman" w:hAnsi="Times New Roman" w:cs="Times New Roman"/>
          <w:sz w:val="24"/>
          <w:szCs w:val="24"/>
        </w:rPr>
        <w:tab/>
      </w:r>
      <w:r w:rsidRPr="00632362">
        <w:rPr>
          <w:rFonts w:ascii="Times New Roman" w:hAnsi="Times New Roman" w:cs="Times New Roman"/>
          <w:sz w:val="24"/>
          <w:szCs w:val="24"/>
        </w:rPr>
        <w:tab/>
      </w:r>
      <w:r w:rsidRPr="00632362">
        <w:rPr>
          <w:rFonts w:ascii="Times New Roman" w:hAnsi="Times New Roman" w:cs="Times New Roman"/>
          <w:sz w:val="24"/>
          <w:szCs w:val="24"/>
        </w:rPr>
        <w:tab/>
        <w:t xml:space="preserve">            7758877901                                                 7620186972</w:t>
      </w:r>
    </w:p>
    <w:p w:rsidR="00C409FE" w:rsidRPr="00632362" w:rsidRDefault="00585C65" w:rsidP="00632362">
      <w:pPr>
        <w:spacing w:line="240" w:lineRule="auto"/>
        <w:rPr>
          <w:rFonts w:ascii="Times New Roman" w:hAnsi="Times New Roman" w:cs="Times New Roman"/>
        </w:rPr>
      </w:pPr>
      <w:hyperlink r:id="rId7" w:history="1">
        <w:r w:rsidR="007B56F8" w:rsidRPr="00632362">
          <w:rPr>
            <w:rStyle w:val="Hyperlink"/>
            <w:rFonts w:ascii="Times New Roman" w:hAnsi="Times New Roman" w:cs="Times New Roman"/>
          </w:rPr>
          <w:t>Indurkarshital@gmail.com</w:t>
        </w:r>
      </w:hyperlink>
      <w:r w:rsidR="008A3DAC" w:rsidRPr="00632362">
        <w:rPr>
          <w:rFonts w:ascii="Times New Roman" w:hAnsi="Times New Roman" w:cs="Times New Roman"/>
        </w:rPr>
        <w:t xml:space="preserve">              </w:t>
      </w:r>
      <w:r w:rsidR="00F22183">
        <w:rPr>
          <w:rFonts w:ascii="Times New Roman" w:hAnsi="Times New Roman" w:cs="Times New Roman"/>
        </w:rPr>
        <w:t xml:space="preserve"> </w:t>
      </w:r>
      <w:hyperlink r:id="rId8" w:history="1">
        <w:r w:rsidR="00F22183" w:rsidRPr="005B41F4">
          <w:rPr>
            <w:rStyle w:val="Hyperlink"/>
            <w:rFonts w:ascii="Times New Roman" w:hAnsi="Times New Roman" w:cs="Times New Roman"/>
          </w:rPr>
          <w:t>Fanishwarjain@yahoo.com</w:t>
        </w:r>
      </w:hyperlink>
      <w:r w:rsidR="00F22183">
        <w:rPr>
          <w:rFonts w:ascii="Times New Roman" w:hAnsi="Times New Roman" w:cs="Times New Roman"/>
        </w:rPr>
        <w:t xml:space="preserve">                           </w:t>
      </w:r>
    </w:p>
    <w:p w:rsidR="00C409FE" w:rsidRPr="00632362" w:rsidRDefault="00C409FE" w:rsidP="00632362">
      <w:pPr>
        <w:spacing w:line="240" w:lineRule="auto"/>
        <w:rPr>
          <w:rFonts w:ascii="Times New Roman" w:hAnsi="Times New Roman" w:cs="Times New Roman"/>
        </w:rPr>
      </w:pPr>
    </w:p>
    <w:p w:rsidR="00C409FE" w:rsidRDefault="00585C65" w:rsidP="00C409FE">
      <w:r>
        <w:rPr>
          <w:noProof/>
        </w:rPr>
        <w:pict>
          <v:shapetype id="_x0000_t32" coordsize="21600,21600" o:spt="32" o:oned="t" path="m,l21600,21600e" filled="f">
            <v:path arrowok="t" fillok="f" o:connecttype="none"/>
            <o:lock v:ext="edit" shapetype="t"/>
          </v:shapetype>
          <v:shape id="_x0000_s1026" type="#_x0000_t32" style="position:absolute;margin-left:-2.55pt;margin-top:.5pt;width:476.05pt;height:0;z-index:251658240" o:connectortype="straight"/>
        </w:pict>
      </w:r>
    </w:p>
    <w:p w:rsidR="001F1B5F" w:rsidRDefault="001F1B5F" w:rsidP="00C409FE">
      <w:pPr>
        <w:tabs>
          <w:tab w:val="left" w:pos="4066"/>
        </w:tabs>
        <w:rPr>
          <w:rFonts w:ascii="Times New Roman" w:hAnsi="Times New Roman" w:cs="Times New Roman"/>
          <w:b/>
          <w:sz w:val="28"/>
          <w:szCs w:val="28"/>
        </w:rPr>
        <w:sectPr w:rsidR="001F1B5F" w:rsidSect="00D30ADE">
          <w:pgSz w:w="12240" w:h="15840"/>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pPr>
    </w:p>
    <w:p w:rsidR="003243B2" w:rsidRPr="00096119" w:rsidRDefault="003243B2" w:rsidP="00C409FE">
      <w:pPr>
        <w:tabs>
          <w:tab w:val="left" w:pos="4066"/>
        </w:tabs>
        <w:rPr>
          <w:rFonts w:ascii="Times New Roman" w:hAnsi="Times New Roman" w:cs="Times New Roman"/>
          <w:b/>
          <w:sz w:val="28"/>
          <w:szCs w:val="28"/>
        </w:rPr>
      </w:pPr>
      <w:r w:rsidRPr="00096119">
        <w:rPr>
          <w:rFonts w:ascii="Times New Roman" w:hAnsi="Times New Roman" w:cs="Times New Roman"/>
          <w:b/>
          <w:sz w:val="28"/>
          <w:szCs w:val="28"/>
        </w:rPr>
        <w:lastRenderedPageBreak/>
        <w:t>ABSTRACT</w:t>
      </w:r>
      <w:r w:rsidR="00C409FE" w:rsidRPr="00096119">
        <w:rPr>
          <w:rFonts w:ascii="Times New Roman" w:hAnsi="Times New Roman" w:cs="Times New Roman"/>
          <w:b/>
          <w:sz w:val="28"/>
          <w:szCs w:val="28"/>
        </w:rPr>
        <w:tab/>
      </w:r>
    </w:p>
    <w:p w:rsidR="003243B2" w:rsidRDefault="003243B2" w:rsidP="003243B2">
      <w:pPr>
        <w:rPr>
          <w:rFonts w:ascii="Times New Roman" w:hAnsi="Times New Roman" w:cs="Times New Roman"/>
          <w:sz w:val="24"/>
          <w:szCs w:val="24"/>
        </w:rPr>
      </w:pPr>
      <w:r>
        <w:rPr>
          <w:rFonts w:ascii="Times New Roman" w:hAnsi="Times New Roman" w:cs="Times New Roman"/>
          <w:sz w:val="24"/>
          <w:szCs w:val="24"/>
        </w:rPr>
        <w:t>This paper describes the effect of size of aggregate and proportions of cement, aggregates and water on porosity of pervious concrete which is the main feature of pervious concrete. Different sample blocks were made in lab with variations in mixture to see the compressive strength and porosity for final conclusion.</w:t>
      </w:r>
    </w:p>
    <w:p w:rsidR="00096119" w:rsidRPr="00096119" w:rsidRDefault="00096119" w:rsidP="00096119">
      <w:pPr>
        <w:tabs>
          <w:tab w:val="left" w:pos="5416"/>
        </w:tabs>
        <w:rPr>
          <w:rFonts w:ascii="Times New Roman" w:hAnsi="Times New Roman" w:cs="Times New Roman"/>
          <w:b/>
          <w:sz w:val="28"/>
          <w:szCs w:val="28"/>
        </w:rPr>
      </w:pPr>
      <w:r w:rsidRPr="00096119">
        <w:rPr>
          <w:rFonts w:ascii="Times New Roman" w:hAnsi="Times New Roman" w:cs="Times New Roman"/>
          <w:b/>
          <w:sz w:val="28"/>
          <w:szCs w:val="28"/>
        </w:rPr>
        <w:t>INTRODUCTION</w:t>
      </w:r>
    </w:p>
    <w:p w:rsidR="00096119" w:rsidRPr="0032022C" w:rsidRDefault="00096119" w:rsidP="00096119">
      <w:pPr>
        <w:spacing w:after="0" w:line="360" w:lineRule="auto"/>
        <w:ind w:firstLine="720"/>
        <w:rPr>
          <w:rFonts w:ascii="Times New Roman" w:hAnsi="Times New Roman" w:cs="Times New Roman"/>
          <w:sz w:val="24"/>
          <w:szCs w:val="24"/>
        </w:rPr>
      </w:pPr>
      <w:r w:rsidRPr="0032022C">
        <w:rPr>
          <w:rFonts w:ascii="Times New Roman" w:hAnsi="Times New Roman" w:cs="Times New Roman"/>
          <w:sz w:val="24"/>
          <w:szCs w:val="24"/>
        </w:rPr>
        <w:t>Pervious concrete pavement is one of the leading materials used by the concrete industry in affecting significant “GREEN” industry practices.</w:t>
      </w:r>
    </w:p>
    <w:p w:rsidR="007E1CFF" w:rsidRDefault="00096119" w:rsidP="00096119">
      <w:pPr>
        <w:spacing w:after="0" w:line="360" w:lineRule="auto"/>
        <w:rPr>
          <w:rFonts w:ascii="Times New Roman" w:hAnsi="Times New Roman" w:cs="Times New Roman"/>
          <w:sz w:val="24"/>
          <w:szCs w:val="24"/>
        </w:rPr>
      </w:pPr>
      <w:r w:rsidRPr="0032022C">
        <w:rPr>
          <w:rFonts w:ascii="Times New Roman" w:hAnsi="Times New Roman" w:cs="Times New Roman"/>
          <w:sz w:val="24"/>
          <w:szCs w:val="24"/>
        </w:rPr>
        <w:t>Pervious concrete is a unique cement-based product whose porous</w:t>
      </w:r>
      <w:r>
        <w:rPr>
          <w:rFonts w:ascii="Times New Roman" w:hAnsi="Times New Roman" w:cs="Times New Roman"/>
          <w:sz w:val="24"/>
          <w:szCs w:val="24"/>
        </w:rPr>
        <w:t xml:space="preserve"> structure permits free passage </w:t>
      </w:r>
      <w:r w:rsidRPr="0032022C">
        <w:rPr>
          <w:rFonts w:ascii="Times New Roman" w:hAnsi="Times New Roman" w:cs="Times New Roman"/>
          <w:sz w:val="24"/>
          <w:szCs w:val="24"/>
        </w:rPr>
        <w:t xml:space="preserve">of water through the concrete and into the soil without compromising the durability or integrity of the concrete. Pervious concrete is a </w:t>
      </w:r>
      <w:r>
        <w:rPr>
          <w:rFonts w:ascii="Times New Roman" w:hAnsi="Times New Roman" w:cs="Times New Roman"/>
          <w:sz w:val="24"/>
          <w:szCs w:val="24"/>
        </w:rPr>
        <w:t>z</w:t>
      </w:r>
      <w:r w:rsidRPr="0032022C">
        <w:rPr>
          <w:rFonts w:ascii="Times New Roman" w:hAnsi="Times New Roman" w:cs="Times New Roman"/>
          <w:sz w:val="24"/>
          <w:szCs w:val="24"/>
        </w:rPr>
        <w:t>ero-slump, open graded material consisting of hydraulic cement,</w:t>
      </w:r>
      <w:r>
        <w:rPr>
          <w:rFonts w:ascii="Times New Roman" w:hAnsi="Times New Roman" w:cs="Times New Roman"/>
          <w:sz w:val="24"/>
          <w:szCs w:val="24"/>
        </w:rPr>
        <w:t xml:space="preserve"> </w:t>
      </w:r>
      <w:r w:rsidRPr="0032022C">
        <w:rPr>
          <w:rFonts w:ascii="Times New Roman" w:hAnsi="Times New Roman" w:cs="Times New Roman"/>
          <w:sz w:val="24"/>
          <w:szCs w:val="24"/>
        </w:rPr>
        <w:t xml:space="preserve">coarse </w:t>
      </w:r>
    </w:p>
    <w:p w:rsidR="00096119" w:rsidRPr="0032022C" w:rsidRDefault="00C060B0" w:rsidP="00096119">
      <w:pPr>
        <w:spacing w:after="0" w:line="360" w:lineRule="auto"/>
        <w:rPr>
          <w:rFonts w:ascii="Times New Roman" w:hAnsi="Times New Roman" w:cs="Times New Roman"/>
          <w:sz w:val="24"/>
          <w:szCs w:val="24"/>
        </w:rPr>
      </w:pPr>
      <w:r w:rsidRPr="0032022C">
        <w:rPr>
          <w:rFonts w:ascii="Times New Roman" w:hAnsi="Times New Roman" w:cs="Times New Roman"/>
          <w:sz w:val="24"/>
          <w:szCs w:val="24"/>
        </w:rPr>
        <w:lastRenderedPageBreak/>
        <w:t>Aggregate</w:t>
      </w:r>
      <w:r w:rsidR="00096119" w:rsidRPr="0032022C">
        <w:rPr>
          <w:rFonts w:ascii="Times New Roman" w:hAnsi="Times New Roman" w:cs="Times New Roman"/>
          <w:sz w:val="24"/>
          <w:szCs w:val="24"/>
        </w:rPr>
        <w:t>, admixtures and water. Because pervious concrete contains little or no fine aggregate such as sand, it is sometimes referred to as “no-fines “concrete. The increased porosity due to no fines in the mix and 15-20% air voids allows for the flow of water through the material.</w:t>
      </w:r>
    </w:p>
    <w:p w:rsidR="00096119" w:rsidRDefault="00CD1358" w:rsidP="00096119">
      <w:pPr>
        <w:tabs>
          <w:tab w:val="left" w:pos="5416"/>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2576" behindDoc="0" locked="0" layoutInCell="1" allowOverlap="1">
            <wp:simplePos x="0" y="0"/>
            <wp:positionH relativeFrom="margin">
              <wp:posOffset>3697605</wp:posOffset>
            </wp:positionH>
            <wp:positionV relativeFrom="margin">
              <wp:posOffset>4937760</wp:posOffset>
            </wp:positionV>
            <wp:extent cx="2498090" cy="2151380"/>
            <wp:effectExtent l="1905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498090" cy="215138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p>
    <w:p w:rsidR="001F1B5F" w:rsidRDefault="001F1B5F" w:rsidP="00096119">
      <w:pPr>
        <w:tabs>
          <w:tab w:val="left" w:pos="1278"/>
        </w:tabs>
        <w:jc w:val="center"/>
        <w:rPr>
          <w:rFonts w:ascii="Times New Roman" w:hAnsi="Times New Roman" w:cs="Times New Roman"/>
          <w:b/>
          <w:sz w:val="32"/>
          <w:szCs w:val="32"/>
        </w:rPr>
      </w:pPr>
    </w:p>
    <w:p w:rsidR="001F1B5F" w:rsidRDefault="001F1B5F" w:rsidP="00096119">
      <w:pPr>
        <w:tabs>
          <w:tab w:val="left" w:pos="1278"/>
        </w:tabs>
        <w:jc w:val="center"/>
        <w:rPr>
          <w:rFonts w:ascii="Times New Roman" w:hAnsi="Times New Roman" w:cs="Times New Roman"/>
          <w:b/>
          <w:sz w:val="32"/>
          <w:szCs w:val="32"/>
        </w:rPr>
      </w:pPr>
    </w:p>
    <w:p w:rsidR="001F1B5F" w:rsidRDefault="001F1B5F" w:rsidP="00096119">
      <w:pPr>
        <w:tabs>
          <w:tab w:val="left" w:pos="1278"/>
        </w:tabs>
        <w:jc w:val="center"/>
        <w:rPr>
          <w:rFonts w:ascii="Times New Roman" w:hAnsi="Times New Roman" w:cs="Times New Roman"/>
          <w:b/>
          <w:sz w:val="32"/>
          <w:szCs w:val="32"/>
        </w:rPr>
      </w:pPr>
    </w:p>
    <w:p w:rsidR="001F1B5F" w:rsidRDefault="001F1B5F" w:rsidP="00096119">
      <w:pPr>
        <w:tabs>
          <w:tab w:val="left" w:pos="1278"/>
        </w:tabs>
        <w:jc w:val="center"/>
        <w:rPr>
          <w:rFonts w:ascii="Times New Roman" w:hAnsi="Times New Roman" w:cs="Times New Roman"/>
          <w:b/>
          <w:sz w:val="32"/>
          <w:szCs w:val="32"/>
        </w:rPr>
      </w:pPr>
    </w:p>
    <w:p w:rsidR="001F1B5F" w:rsidRDefault="001F1B5F" w:rsidP="00096119">
      <w:pPr>
        <w:tabs>
          <w:tab w:val="left" w:pos="1278"/>
        </w:tabs>
        <w:jc w:val="center"/>
        <w:rPr>
          <w:rFonts w:ascii="Times New Roman" w:hAnsi="Times New Roman" w:cs="Times New Roman"/>
          <w:b/>
          <w:sz w:val="32"/>
          <w:szCs w:val="32"/>
        </w:rPr>
      </w:pPr>
    </w:p>
    <w:p w:rsidR="001F1B5F" w:rsidRDefault="001F1B5F" w:rsidP="00096119">
      <w:pPr>
        <w:tabs>
          <w:tab w:val="left" w:pos="1278"/>
        </w:tabs>
        <w:jc w:val="center"/>
        <w:rPr>
          <w:rFonts w:ascii="Times New Roman" w:hAnsi="Times New Roman" w:cs="Times New Roman"/>
          <w:b/>
          <w:sz w:val="32"/>
          <w:szCs w:val="32"/>
        </w:rPr>
      </w:pPr>
    </w:p>
    <w:p w:rsidR="001F1B5F" w:rsidRPr="00916BCD" w:rsidRDefault="008C631F" w:rsidP="00CD1358">
      <w:pPr>
        <w:tabs>
          <w:tab w:val="left" w:pos="1278"/>
        </w:tabs>
        <w:jc w:val="center"/>
        <w:rPr>
          <w:rFonts w:ascii="Times New Roman" w:hAnsi="Times New Roman" w:cs="Times New Roman"/>
          <w:sz w:val="24"/>
          <w:szCs w:val="24"/>
        </w:rPr>
      </w:pPr>
      <w:r>
        <w:rPr>
          <w:rFonts w:ascii="Times New Roman" w:hAnsi="Times New Roman" w:cs="Times New Roman"/>
          <w:sz w:val="28"/>
          <w:szCs w:val="28"/>
        </w:rPr>
        <w:t xml:space="preserve">       </w:t>
      </w:r>
      <w:r w:rsidR="00CD13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BCD">
        <w:rPr>
          <w:rFonts w:ascii="Times New Roman" w:hAnsi="Times New Roman" w:cs="Times New Roman"/>
          <w:sz w:val="24"/>
          <w:szCs w:val="24"/>
        </w:rPr>
        <w:t>PERVIOUS CONCRETE</w:t>
      </w:r>
    </w:p>
    <w:p w:rsidR="001F1B5F" w:rsidRDefault="001F1B5F" w:rsidP="00096119">
      <w:pPr>
        <w:tabs>
          <w:tab w:val="left" w:pos="1278"/>
        </w:tabs>
        <w:jc w:val="center"/>
        <w:rPr>
          <w:rFonts w:ascii="Times New Roman" w:hAnsi="Times New Roman" w:cs="Times New Roman"/>
          <w:b/>
          <w:sz w:val="32"/>
          <w:szCs w:val="32"/>
        </w:rPr>
      </w:pPr>
    </w:p>
    <w:p w:rsidR="007E1CFF" w:rsidRPr="00755155" w:rsidRDefault="00755155" w:rsidP="00755155">
      <w:pPr>
        <w:tabs>
          <w:tab w:val="left" w:pos="1278"/>
        </w:tabs>
        <w:rPr>
          <w:rFonts w:ascii="Times New Roman" w:hAnsi="Times New Roman" w:cs="Times New Roman"/>
          <w:b/>
          <w:sz w:val="28"/>
          <w:szCs w:val="28"/>
        </w:rPr>
      </w:pPr>
      <w:r>
        <w:rPr>
          <w:rFonts w:ascii="Times New Roman" w:hAnsi="Times New Roman" w:cs="Times New Roman"/>
          <w:b/>
          <w:sz w:val="28"/>
          <w:szCs w:val="28"/>
        </w:rPr>
        <w:lastRenderedPageBreak/>
        <w:t>LITERATURE REVIEV</w:t>
      </w:r>
    </w:p>
    <w:p w:rsidR="00755155" w:rsidRPr="00755155" w:rsidRDefault="00755155" w:rsidP="00755155">
      <w:pPr>
        <w:autoSpaceDE w:val="0"/>
        <w:autoSpaceDN w:val="0"/>
        <w:adjustRightInd w:val="0"/>
        <w:spacing w:line="360" w:lineRule="auto"/>
        <w:rPr>
          <w:rFonts w:ascii="Times New Roman" w:hAnsi="Times New Roman" w:cs="Times New Roman"/>
          <w:b/>
          <w:sz w:val="28"/>
          <w:szCs w:val="28"/>
        </w:rPr>
      </w:pPr>
      <w:r w:rsidRPr="00755155">
        <w:rPr>
          <w:rFonts w:ascii="Times New Roman" w:hAnsi="Times New Roman" w:cs="Times New Roman"/>
          <w:b/>
          <w:sz w:val="28"/>
          <w:szCs w:val="28"/>
        </w:rPr>
        <w:t>Aggregate Size:-</w:t>
      </w:r>
    </w:p>
    <w:p w:rsidR="00755155" w:rsidRPr="000210A3" w:rsidRDefault="00755155" w:rsidP="00755155">
      <w:pPr>
        <w:tabs>
          <w:tab w:val="left" w:pos="2100"/>
        </w:tabs>
        <w:spacing w:after="0" w:line="360" w:lineRule="auto"/>
        <w:rPr>
          <w:rFonts w:ascii="Times New Roman" w:hAnsi="Times New Roman" w:cs="Times New Roman"/>
          <w:bCs/>
          <w:color w:val="292526"/>
          <w:sz w:val="24"/>
          <w:szCs w:val="24"/>
        </w:rPr>
      </w:pPr>
      <w:r w:rsidRPr="000540AD">
        <w:rPr>
          <w:rFonts w:ascii="Times New Roman" w:hAnsi="Times New Roman" w:cs="Times New Roman"/>
          <w:sz w:val="24"/>
          <w:szCs w:val="24"/>
        </w:rPr>
        <w:t>Coarse aggregate grading in pervious concrete normally consists of either a single sized  coarse aggregate or a narrow grading from 3/4 to 3/8 in. (19~9.5 mm) (ACI 522 pervious concrete, 2006). Though the range of coarse aggregate size was limited, Schaefer et al. (2006) briefly described the effect of aggregate size on compressive strength</w:t>
      </w:r>
      <w:r>
        <w:rPr>
          <w:rFonts w:ascii="Times New Roman" w:hAnsi="Times New Roman" w:cs="Times New Roman"/>
          <w:sz w:val="24"/>
          <w:szCs w:val="24"/>
        </w:rPr>
        <w:t>.</w:t>
      </w:r>
    </w:p>
    <w:p w:rsidR="00755155" w:rsidRPr="00755155" w:rsidRDefault="00755155" w:rsidP="00755155">
      <w:pPr>
        <w:tabs>
          <w:tab w:val="left" w:pos="3990"/>
        </w:tabs>
        <w:spacing w:after="0"/>
        <w:rPr>
          <w:rFonts w:ascii="Times New Roman" w:hAnsi="Times New Roman" w:cs="Times New Roman"/>
          <w:b/>
          <w:bCs/>
          <w:iCs/>
          <w:sz w:val="28"/>
        </w:rPr>
      </w:pPr>
      <w:r>
        <w:rPr>
          <w:rFonts w:ascii="Times New Roman" w:hAnsi="Times New Roman" w:cs="Times New Roman"/>
          <w:bCs/>
          <w:color w:val="292526"/>
          <w:sz w:val="28"/>
          <w:szCs w:val="28"/>
        </w:rPr>
        <w:tab/>
      </w:r>
      <w:r w:rsidRPr="004842AE">
        <w:rPr>
          <w:b/>
          <w:bCs/>
          <w:iCs/>
          <w:sz w:val="28"/>
        </w:rPr>
        <w:t xml:space="preserve"> </w:t>
      </w:r>
      <w:r w:rsidRPr="00755155">
        <w:rPr>
          <w:rFonts w:ascii="Times New Roman" w:hAnsi="Times New Roman" w:cs="Times New Roman"/>
          <w:b/>
          <w:bCs/>
          <w:iCs/>
          <w:sz w:val="28"/>
        </w:rPr>
        <w:t>Mixture Proportion: -</w:t>
      </w:r>
    </w:p>
    <w:p w:rsidR="00755155" w:rsidRDefault="00755155" w:rsidP="00755155">
      <w:pPr>
        <w:tabs>
          <w:tab w:val="left" w:pos="3990"/>
        </w:tabs>
        <w:spacing w:after="0"/>
        <w:rPr>
          <w:rFonts w:ascii="Times New Roman" w:hAnsi="Times New Roman" w:cs="Times New Roman"/>
          <w:sz w:val="24"/>
          <w:szCs w:val="24"/>
        </w:rPr>
      </w:pPr>
      <w:r>
        <w:rPr>
          <w:rFonts w:ascii="Times New Roman" w:hAnsi="Times New Roman" w:cs="Times New Roman"/>
          <w:bCs/>
          <w:iCs/>
          <w:sz w:val="28"/>
        </w:rPr>
        <w:t xml:space="preserve"> (</w:t>
      </w:r>
      <w:r w:rsidRPr="000210A3">
        <w:rPr>
          <w:rFonts w:ascii="Times New Roman" w:hAnsi="Times New Roman" w:cs="Times New Roman"/>
          <w:sz w:val="24"/>
          <w:szCs w:val="24"/>
        </w:rPr>
        <w:t>Mulligan, 2005; Schaefer et al., 2006; Luck et al., 2006).</w:t>
      </w:r>
    </w:p>
    <w:p w:rsidR="00755155" w:rsidRDefault="00755155" w:rsidP="00755155">
      <w:pPr>
        <w:tabs>
          <w:tab w:val="left" w:pos="3990"/>
        </w:tabs>
        <w:spacing w:after="0"/>
        <w:rPr>
          <w:rFonts w:ascii="Times New Roman" w:hAnsi="Times New Roman" w:cs="Times New Roman"/>
          <w:sz w:val="24"/>
          <w:szCs w:val="24"/>
        </w:rPr>
      </w:pPr>
    </w:p>
    <w:p w:rsidR="00755155" w:rsidRPr="000210A3" w:rsidRDefault="00755155" w:rsidP="00755155">
      <w:pPr>
        <w:autoSpaceDE w:val="0"/>
        <w:autoSpaceDN w:val="0"/>
        <w:adjustRightInd w:val="0"/>
        <w:spacing w:line="360" w:lineRule="auto"/>
        <w:jc w:val="both"/>
        <w:rPr>
          <w:rFonts w:ascii="Times New Roman" w:hAnsi="Times New Roman" w:cs="Times New Roman"/>
          <w:sz w:val="24"/>
          <w:szCs w:val="24"/>
        </w:rPr>
      </w:pPr>
      <w:r w:rsidRPr="000210A3">
        <w:rPr>
          <w:rFonts w:ascii="Times New Roman" w:hAnsi="Times New Roman" w:cs="Times New Roman"/>
          <w:sz w:val="24"/>
          <w:szCs w:val="24"/>
        </w:rPr>
        <w:t xml:space="preserve">Various mixture proportions of pervious concrete have been studied for various research purposes. All mixture proportions are in a similar range. Pervious concrete contains minimal fine-aggregate so that large amounts of coarse aggregate are used compared with mixture proportion of conventional concrete </w:t>
      </w:r>
    </w:p>
    <w:p w:rsidR="00755155" w:rsidRPr="00755155" w:rsidRDefault="00755155" w:rsidP="00755155">
      <w:pPr>
        <w:tabs>
          <w:tab w:val="left" w:pos="2100"/>
        </w:tabs>
        <w:spacing w:after="0" w:line="240" w:lineRule="auto"/>
        <w:rPr>
          <w:rFonts w:ascii="Times New Roman" w:hAnsi="Times New Roman" w:cs="Times New Roman"/>
          <w:b/>
          <w:bCs/>
          <w:color w:val="292526"/>
          <w:sz w:val="28"/>
          <w:szCs w:val="28"/>
        </w:rPr>
      </w:pPr>
      <w:r w:rsidRPr="00755155">
        <w:rPr>
          <w:rFonts w:ascii="Times New Roman" w:hAnsi="Times New Roman" w:cs="Times New Roman"/>
          <w:b/>
          <w:bCs/>
          <w:color w:val="292526"/>
          <w:sz w:val="28"/>
          <w:szCs w:val="28"/>
        </w:rPr>
        <w:t xml:space="preserve">Compressive strength: -  </w:t>
      </w:r>
    </w:p>
    <w:p w:rsidR="00755155" w:rsidRPr="00555742" w:rsidRDefault="00755155" w:rsidP="00755155">
      <w:pPr>
        <w:tabs>
          <w:tab w:val="left" w:pos="2100"/>
        </w:tabs>
        <w:spacing w:after="0" w:line="240" w:lineRule="auto"/>
        <w:rPr>
          <w:rFonts w:ascii="Times New Roman" w:eastAsia="Times New Roman" w:hAnsi="Times New Roman" w:cs="Times New Roman"/>
          <w:b/>
          <w:sz w:val="32"/>
          <w:szCs w:val="32"/>
        </w:rPr>
      </w:pPr>
      <w:r>
        <w:rPr>
          <w:rFonts w:ascii="Times New Roman" w:hAnsi="Times New Roman" w:cs="Times New Roman"/>
          <w:bCs/>
          <w:color w:val="292526"/>
          <w:sz w:val="28"/>
          <w:szCs w:val="28"/>
        </w:rPr>
        <w:t xml:space="preserve"> (Paul</w:t>
      </w:r>
      <w:r w:rsidRPr="004351FE">
        <w:rPr>
          <w:rFonts w:ascii="Times New Roman" w:hAnsi="Times New Roman" w:cs="Times New Roman"/>
          <w:color w:val="292526"/>
          <w:sz w:val="24"/>
          <w:szCs w:val="24"/>
        </w:rPr>
        <w:t xml:space="preserve"> D. Tennis, Michael L. Leming, and David J. Akers</w:t>
      </w:r>
      <w:r>
        <w:rPr>
          <w:rFonts w:ascii="Times New Roman" w:hAnsi="Times New Roman" w:cs="Times New Roman"/>
          <w:color w:val="292526"/>
          <w:sz w:val="24"/>
          <w:szCs w:val="24"/>
        </w:rPr>
        <w:t xml:space="preserve"> in 2004)</w:t>
      </w:r>
    </w:p>
    <w:p w:rsidR="00755155" w:rsidRPr="00A07684" w:rsidRDefault="00755155" w:rsidP="00755155">
      <w:pPr>
        <w:tabs>
          <w:tab w:val="left" w:pos="4020"/>
          <w:tab w:val="left" w:pos="5985"/>
        </w:tabs>
        <w:autoSpaceDE w:val="0"/>
        <w:autoSpaceDN w:val="0"/>
        <w:adjustRightInd w:val="0"/>
        <w:spacing w:after="0" w:line="360" w:lineRule="auto"/>
        <w:ind w:firstLine="720"/>
        <w:rPr>
          <w:rFonts w:ascii="Times New Roman" w:hAnsi="Times New Roman" w:cs="Times New Roman"/>
          <w:bCs/>
          <w:color w:val="292526"/>
          <w:sz w:val="28"/>
          <w:szCs w:val="28"/>
        </w:rPr>
      </w:pPr>
      <w:r>
        <w:rPr>
          <w:rFonts w:ascii="Times New Roman" w:hAnsi="Times New Roman" w:cs="Times New Roman"/>
          <w:bCs/>
          <w:color w:val="292526"/>
          <w:sz w:val="28"/>
          <w:szCs w:val="28"/>
        </w:rPr>
        <w:tab/>
      </w:r>
      <w:r>
        <w:rPr>
          <w:rFonts w:ascii="Times New Roman" w:hAnsi="Times New Roman" w:cs="Times New Roman"/>
          <w:bCs/>
          <w:color w:val="292526"/>
          <w:sz w:val="28"/>
          <w:szCs w:val="28"/>
        </w:rPr>
        <w:tab/>
      </w:r>
    </w:p>
    <w:p w:rsidR="00755155" w:rsidRPr="0023654F" w:rsidRDefault="00755155" w:rsidP="00755155">
      <w:pPr>
        <w:autoSpaceDE w:val="0"/>
        <w:autoSpaceDN w:val="0"/>
        <w:adjustRightInd w:val="0"/>
        <w:spacing w:after="0" w:line="360" w:lineRule="auto"/>
        <w:rPr>
          <w:rFonts w:ascii="Times New Roman" w:hAnsi="Times New Roman" w:cs="Times New Roman"/>
          <w:color w:val="292526"/>
          <w:sz w:val="24"/>
          <w:szCs w:val="24"/>
        </w:rPr>
      </w:pPr>
      <w:r w:rsidRPr="0023654F">
        <w:rPr>
          <w:rFonts w:ascii="Times New Roman" w:hAnsi="Times New Roman" w:cs="Times New Roman"/>
          <w:b/>
          <w:bCs/>
          <w:color w:val="292526"/>
          <w:sz w:val="24"/>
          <w:szCs w:val="24"/>
        </w:rPr>
        <w:t xml:space="preserve"> </w:t>
      </w:r>
      <w:r w:rsidRPr="0023654F">
        <w:rPr>
          <w:rFonts w:ascii="Times New Roman" w:hAnsi="Times New Roman" w:cs="Times New Roman"/>
          <w:color w:val="292526"/>
          <w:sz w:val="24"/>
          <w:szCs w:val="24"/>
        </w:rPr>
        <w:t>Pervious concrete mixtures can</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develop compressive strengths in the range of 500 psi to</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4000 psi (3.5 MPa to 28 MPa), which is suitable for a wide</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range of applications. Typical values are about 2500 psi</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(17 MPa).</w:t>
      </w:r>
    </w:p>
    <w:p w:rsidR="00755155" w:rsidRDefault="00755155" w:rsidP="00755155">
      <w:pPr>
        <w:autoSpaceDE w:val="0"/>
        <w:autoSpaceDN w:val="0"/>
        <w:adjustRightInd w:val="0"/>
        <w:spacing w:line="360" w:lineRule="auto"/>
        <w:rPr>
          <w:rFonts w:ascii="Times New Roman" w:hAnsi="Times New Roman" w:cs="Times New Roman"/>
          <w:bCs/>
          <w:iCs/>
          <w:sz w:val="28"/>
          <w:szCs w:val="28"/>
        </w:rPr>
      </w:pPr>
    </w:p>
    <w:p w:rsidR="00755155" w:rsidRDefault="00755155" w:rsidP="00755155">
      <w:pPr>
        <w:tabs>
          <w:tab w:val="left" w:pos="2100"/>
        </w:tabs>
        <w:spacing w:after="0" w:line="240" w:lineRule="auto"/>
        <w:rPr>
          <w:rFonts w:ascii="Times New Roman" w:hAnsi="Times New Roman" w:cs="Times New Roman"/>
          <w:b/>
          <w:bCs/>
          <w:iCs/>
          <w:sz w:val="28"/>
          <w:szCs w:val="28"/>
        </w:rPr>
      </w:pPr>
      <w:r w:rsidRPr="00755155">
        <w:rPr>
          <w:rFonts w:ascii="Times New Roman" w:hAnsi="Times New Roman" w:cs="Times New Roman"/>
          <w:b/>
          <w:bCs/>
          <w:iCs/>
          <w:sz w:val="28"/>
          <w:szCs w:val="28"/>
        </w:rPr>
        <w:t xml:space="preserve">Durability:-  </w:t>
      </w:r>
    </w:p>
    <w:p w:rsidR="00755155" w:rsidRPr="00755155" w:rsidRDefault="00755155" w:rsidP="00755155">
      <w:pPr>
        <w:tabs>
          <w:tab w:val="left" w:pos="2100"/>
        </w:tabs>
        <w:spacing w:after="0" w:line="240" w:lineRule="auto"/>
        <w:rPr>
          <w:rFonts w:ascii="Times New Roman" w:hAnsi="Times New Roman" w:cs="Times New Roman"/>
          <w:b/>
          <w:bCs/>
          <w:iCs/>
          <w:sz w:val="28"/>
          <w:szCs w:val="28"/>
        </w:rPr>
      </w:pPr>
    </w:p>
    <w:p w:rsidR="00755155" w:rsidRDefault="00755155" w:rsidP="00755155">
      <w:pPr>
        <w:tabs>
          <w:tab w:val="left" w:pos="2100"/>
        </w:tabs>
        <w:spacing w:after="0" w:line="240" w:lineRule="auto"/>
        <w:rPr>
          <w:rFonts w:ascii="Times New Roman" w:hAnsi="Times New Roman" w:cs="Times New Roman"/>
          <w:color w:val="292526"/>
          <w:sz w:val="24"/>
          <w:szCs w:val="24"/>
        </w:rPr>
      </w:pPr>
      <w:r>
        <w:rPr>
          <w:rFonts w:ascii="Times New Roman" w:hAnsi="Times New Roman" w:cs="Times New Roman"/>
          <w:bCs/>
          <w:iCs/>
          <w:sz w:val="28"/>
          <w:szCs w:val="28"/>
        </w:rPr>
        <w:t xml:space="preserve"> (</w:t>
      </w:r>
      <w:r>
        <w:rPr>
          <w:rFonts w:ascii="Times New Roman" w:hAnsi="Times New Roman" w:cs="Times New Roman"/>
          <w:bCs/>
          <w:color w:val="292526"/>
          <w:sz w:val="28"/>
          <w:szCs w:val="28"/>
        </w:rPr>
        <w:t>Paul</w:t>
      </w:r>
      <w:r w:rsidRPr="004351FE">
        <w:rPr>
          <w:rFonts w:ascii="Times New Roman" w:hAnsi="Times New Roman" w:cs="Times New Roman"/>
          <w:color w:val="292526"/>
          <w:sz w:val="24"/>
          <w:szCs w:val="24"/>
        </w:rPr>
        <w:t xml:space="preserve"> D. Tennis, Michael L. Leming, and David J. Akers</w:t>
      </w:r>
      <w:r>
        <w:rPr>
          <w:rFonts w:ascii="Times New Roman" w:hAnsi="Times New Roman" w:cs="Times New Roman"/>
          <w:color w:val="292526"/>
          <w:sz w:val="24"/>
          <w:szCs w:val="24"/>
        </w:rPr>
        <w:t xml:space="preserve"> in 2004)</w:t>
      </w:r>
    </w:p>
    <w:p w:rsidR="00755155" w:rsidRDefault="00755155" w:rsidP="00755155">
      <w:pPr>
        <w:tabs>
          <w:tab w:val="left" w:pos="2100"/>
        </w:tabs>
        <w:spacing w:after="0" w:line="240" w:lineRule="auto"/>
        <w:rPr>
          <w:rFonts w:ascii="Times New Roman" w:hAnsi="Times New Roman" w:cs="Times New Roman"/>
          <w:color w:val="292526"/>
          <w:sz w:val="24"/>
          <w:szCs w:val="24"/>
        </w:rPr>
      </w:pPr>
    </w:p>
    <w:p w:rsidR="00755155" w:rsidRPr="00755155" w:rsidRDefault="00755155" w:rsidP="00755155">
      <w:pPr>
        <w:autoSpaceDE w:val="0"/>
        <w:autoSpaceDN w:val="0"/>
        <w:adjustRightInd w:val="0"/>
        <w:spacing w:line="360" w:lineRule="auto"/>
        <w:jc w:val="both"/>
        <w:rPr>
          <w:rFonts w:ascii="Times New Roman" w:hAnsi="Times New Roman" w:cs="Times New Roman"/>
          <w:sz w:val="24"/>
          <w:szCs w:val="24"/>
        </w:rPr>
      </w:pPr>
      <w:r w:rsidRPr="004351FE">
        <w:rPr>
          <w:rFonts w:ascii="Times New Roman" w:hAnsi="Times New Roman" w:cs="Times New Roman"/>
          <w:sz w:val="24"/>
          <w:szCs w:val="24"/>
        </w:rPr>
        <w:t>Durability of concrete is substantially affected by the material permeability. Since pervious concrete facilitates mobility of moisture, one would expect this to affect durability. The durability problems should not be analogous to traditional concrete since the permeability of pervious concrete is not same as traditional concrete; that is, traditional flow-through permeability is not a measure of durability for pervious concrete.</w:t>
      </w:r>
    </w:p>
    <w:p w:rsidR="00755155" w:rsidRDefault="00755155" w:rsidP="00755155">
      <w:pPr>
        <w:tabs>
          <w:tab w:val="left" w:pos="2100"/>
        </w:tabs>
        <w:spacing w:after="0" w:line="240" w:lineRule="auto"/>
        <w:rPr>
          <w:rFonts w:ascii="Times New Roman" w:hAnsi="Times New Roman" w:cs="Times New Roman"/>
          <w:bCs/>
          <w:color w:val="292526"/>
          <w:sz w:val="28"/>
          <w:szCs w:val="28"/>
        </w:rPr>
      </w:pPr>
    </w:p>
    <w:p w:rsidR="00755155" w:rsidRDefault="00755155" w:rsidP="00755155">
      <w:pPr>
        <w:tabs>
          <w:tab w:val="left" w:pos="2100"/>
        </w:tabs>
        <w:spacing w:after="0" w:line="240" w:lineRule="auto"/>
        <w:rPr>
          <w:rFonts w:ascii="Times New Roman" w:hAnsi="Times New Roman" w:cs="Times New Roman"/>
          <w:b/>
          <w:bCs/>
          <w:color w:val="292526"/>
          <w:sz w:val="28"/>
          <w:szCs w:val="28"/>
        </w:rPr>
      </w:pPr>
      <w:r w:rsidRPr="00755155">
        <w:rPr>
          <w:rFonts w:ascii="Times New Roman" w:hAnsi="Times New Roman" w:cs="Times New Roman"/>
          <w:b/>
          <w:bCs/>
          <w:color w:val="292526"/>
          <w:sz w:val="28"/>
          <w:szCs w:val="28"/>
        </w:rPr>
        <w:t xml:space="preserve">Density and porosity: - </w:t>
      </w:r>
    </w:p>
    <w:p w:rsidR="00755155" w:rsidRPr="00755155" w:rsidRDefault="00755155" w:rsidP="00755155">
      <w:pPr>
        <w:tabs>
          <w:tab w:val="left" w:pos="2100"/>
        </w:tabs>
        <w:spacing w:after="0" w:line="240" w:lineRule="auto"/>
        <w:rPr>
          <w:rFonts w:ascii="Times New Roman" w:hAnsi="Times New Roman" w:cs="Times New Roman"/>
          <w:b/>
          <w:bCs/>
          <w:color w:val="292526"/>
          <w:sz w:val="28"/>
          <w:szCs w:val="28"/>
        </w:rPr>
      </w:pPr>
    </w:p>
    <w:p w:rsidR="00755155" w:rsidRPr="00555742" w:rsidRDefault="00755155" w:rsidP="00755155">
      <w:pPr>
        <w:tabs>
          <w:tab w:val="left" w:pos="2100"/>
        </w:tabs>
        <w:spacing w:after="0" w:line="240" w:lineRule="auto"/>
        <w:rPr>
          <w:rFonts w:ascii="Times New Roman" w:eastAsia="Times New Roman" w:hAnsi="Times New Roman" w:cs="Times New Roman"/>
          <w:b/>
          <w:sz w:val="32"/>
          <w:szCs w:val="32"/>
        </w:rPr>
      </w:pPr>
      <w:r>
        <w:rPr>
          <w:rFonts w:ascii="Times New Roman" w:hAnsi="Times New Roman" w:cs="Times New Roman"/>
          <w:bCs/>
          <w:color w:val="292526"/>
          <w:sz w:val="28"/>
          <w:szCs w:val="28"/>
        </w:rPr>
        <w:t>(Paul</w:t>
      </w:r>
      <w:r w:rsidRPr="004351FE">
        <w:rPr>
          <w:rFonts w:ascii="Times New Roman" w:hAnsi="Times New Roman" w:cs="Times New Roman"/>
          <w:color w:val="292526"/>
          <w:sz w:val="24"/>
          <w:szCs w:val="24"/>
        </w:rPr>
        <w:t xml:space="preserve"> D. Tennis, Michael L. Leming, and David J. Akers</w:t>
      </w:r>
      <w:r>
        <w:rPr>
          <w:rFonts w:ascii="Times New Roman" w:hAnsi="Times New Roman" w:cs="Times New Roman"/>
          <w:color w:val="292526"/>
          <w:sz w:val="24"/>
          <w:szCs w:val="24"/>
        </w:rPr>
        <w:t xml:space="preserve"> in 2004)</w:t>
      </w:r>
    </w:p>
    <w:p w:rsidR="00755155" w:rsidRDefault="00755155" w:rsidP="00755155">
      <w:pPr>
        <w:autoSpaceDE w:val="0"/>
        <w:autoSpaceDN w:val="0"/>
        <w:adjustRightInd w:val="0"/>
        <w:spacing w:after="0" w:line="240" w:lineRule="auto"/>
        <w:rPr>
          <w:rFonts w:ascii="Times New Roman" w:hAnsi="Times New Roman" w:cs="Times New Roman"/>
          <w:b/>
          <w:bCs/>
          <w:color w:val="292526"/>
          <w:sz w:val="24"/>
          <w:szCs w:val="24"/>
        </w:rPr>
      </w:pPr>
    </w:p>
    <w:p w:rsidR="00755155" w:rsidRPr="00755155" w:rsidRDefault="00755155" w:rsidP="00755155">
      <w:pPr>
        <w:autoSpaceDE w:val="0"/>
        <w:autoSpaceDN w:val="0"/>
        <w:adjustRightInd w:val="0"/>
        <w:spacing w:after="0" w:line="360" w:lineRule="auto"/>
        <w:ind w:firstLine="720"/>
        <w:rPr>
          <w:rFonts w:ascii="Times New Roman" w:hAnsi="Times New Roman" w:cs="Times New Roman"/>
          <w:color w:val="292526"/>
          <w:sz w:val="24"/>
          <w:szCs w:val="24"/>
        </w:rPr>
      </w:pPr>
      <w:r w:rsidRPr="0023654F">
        <w:rPr>
          <w:rFonts w:ascii="Times New Roman" w:hAnsi="Times New Roman" w:cs="Times New Roman"/>
          <w:b/>
          <w:bCs/>
          <w:color w:val="292526"/>
          <w:sz w:val="24"/>
          <w:szCs w:val="24"/>
        </w:rPr>
        <w:t xml:space="preserve"> </w:t>
      </w:r>
      <w:r w:rsidRPr="0023654F">
        <w:rPr>
          <w:rFonts w:ascii="Times New Roman" w:hAnsi="Times New Roman" w:cs="Times New Roman"/>
          <w:color w:val="292526"/>
          <w:sz w:val="24"/>
          <w:szCs w:val="24"/>
        </w:rPr>
        <w:t>The density of pervious concrete</w:t>
      </w:r>
      <w:r>
        <w:rPr>
          <w:rFonts w:ascii="Times New Roman" w:hAnsi="Times New Roman" w:cs="Times New Roman"/>
          <w:color w:val="292526"/>
          <w:sz w:val="24"/>
          <w:szCs w:val="24"/>
        </w:rPr>
        <w:t xml:space="preserve"> depends on the properties and </w:t>
      </w:r>
      <w:r w:rsidRPr="0023654F">
        <w:rPr>
          <w:rFonts w:ascii="Times New Roman" w:hAnsi="Times New Roman" w:cs="Times New Roman"/>
          <w:color w:val="292526"/>
          <w:sz w:val="24"/>
          <w:szCs w:val="24"/>
        </w:rPr>
        <w:t>proportions of the materials</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used, and on the compaction procedures used in placement.</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In-plac</w:t>
      </w:r>
      <w:r>
        <w:rPr>
          <w:rFonts w:ascii="Times New Roman" w:hAnsi="Times New Roman" w:cs="Times New Roman"/>
          <w:color w:val="292526"/>
          <w:sz w:val="24"/>
          <w:szCs w:val="24"/>
        </w:rPr>
        <w:t xml:space="preserve">e densities on the order of 100 </w:t>
      </w:r>
      <w:r w:rsidRPr="0023654F">
        <w:rPr>
          <w:rFonts w:ascii="Times New Roman" w:hAnsi="Times New Roman" w:cs="Times New Roman"/>
          <w:color w:val="292526"/>
          <w:sz w:val="24"/>
          <w:szCs w:val="24"/>
        </w:rPr>
        <w:t>lb/ft3 to 125 lb/ft3</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(1600 kg/m3 to 2000 kg/m3</w:t>
      </w:r>
      <w:r>
        <w:rPr>
          <w:rFonts w:ascii="Times New Roman" w:hAnsi="Times New Roman" w:cs="Times New Roman"/>
          <w:color w:val="292526"/>
          <w:sz w:val="24"/>
          <w:szCs w:val="24"/>
        </w:rPr>
        <w:t xml:space="preserve">) are common, which </w:t>
      </w:r>
      <w:r w:rsidRPr="0023654F">
        <w:rPr>
          <w:rFonts w:ascii="Times New Roman" w:hAnsi="Times New Roman" w:cs="Times New Roman"/>
          <w:color w:val="292526"/>
          <w:sz w:val="24"/>
          <w:szCs w:val="24"/>
        </w:rPr>
        <w:t>is in the</w:t>
      </w:r>
      <w:r>
        <w:rPr>
          <w:rFonts w:ascii="Times New Roman" w:hAnsi="Times New Roman" w:cs="Times New Roman"/>
          <w:color w:val="292526"/>
          <w:sz w:val="24"/>
          <w:szCs w:val="24"/>
        </w:rPr>
        <w:t xml:space="preserve"> </w:t>
      </w:r>
      <w:r w:rsidRPr="0023654F">
        <w:rPr>
          <w:rFonts w:ascii="Times New Roman" w:hAnsi="Times New Roman" w:cs="Times New Roman"/>
          <w:color w:val="292526"/>
          <w:sz w:val="24"/>
          <w:szCs w:val="24"/>
        </w:rPr>
        <w:t xml:space="preserve">upper range of lightweight concretes. </w:t>
      </w:r>
    </w:p>
    <w:p w:rsidR="007E1CFF" w:rsidRDefault="007E1CFF" w:rsidP="00755155">
      <w:pPr>
        <w:tabs>
          <w:tab w:val="left" w:pos="1278"/>
        </w:tabs>
        <w:rPr>
          <w:rFonts w:ascii="Times New Roman" w:hAnsi="Times New Roman" w:cs="Times New Roman"/>
          <w:b/>
          <w:sz w:val="32"/>
          <w:szCs w:val="32"/>
        </w:rPr>
      </w:pPr>
    </w:p>
    <w:p w:rsidR="007E1CFF" w:rsidRDefault="007E1CFF" w:rsidP="00755155">
      <w:pPr>
        <w:tabs>
          <w:tab w:val="left" w:pos="1278"/>
        </w:tabs>
        <w:rPr>
          <w:rFonts w:ascii="Times New Roman" w:hAnsi="Times New Roman" w:cs="Times New Roman"/>
          <w:b/>
          <w:sz w:val="32"/>
          <w:szCs w:val="32"/>
        </w:rPr>
      </w:pPr>
    </w:p>
    <w:p w:rsidR="00096119" w:rsidRPr="00BF6496" w:rsidRDefault="00096119" w:rsidP="00502D5D">
      <w:pPr>
        <w:tabs>
          <w:tab w:val="left" w:pos="1278"/>
        </w:tabs>
        <w:ind w:left="-144"/>
        <w:rPr>
          <w:rFonts w:ascii="Times New Roman" w:hAnsi="Times New Roman" w:cs="Times New Roman"/>
          <w:b/>
          <w:sz w:val="32"/>
          <w:szCs w:val="32"/>
        </w:rPr>
      </w:pPr>
      <w:r w:rsidRPr="00BF6496">
        <w:rPr>
          <w:rFonts w:ascii="Times New Roman" w:hAnsi="Times New Roman" w:cs="Times New Roman"/>
          <w:b/>
          <w:sz w:val="32"/>
          <w:szCs w:val="32"/>
        </w:rPr>
        <w:lastRenderedPageBreak/>
        <w:t>METHEDOLOGY</w:t>
      </w:r>
    </w:p>
    <w:p w:rsidR="00096119" w:rsidRPr="00BF6496" w:rsidRDefault="00096119" w:rsidP="00096119">
      <w:pPr>
        <w:pStyle w:val="ListParagraph"/>
        <w:numPr>
          <w:ilvl w:val="0"/>
          <w:numId w:val="19"/>
        </w:numPr>
        <w:tabs>
          <w:tab w:val="left" w:pos="1278"/>
        </w:tabs>
        <w:spacing w:line="240" w:lineRule="auto"/>
        <w:ind w:left="0"/>
        <w:rPr>
          <w:rFonts w:ascii="Times New Roman" w:hAnsi="Times New Roman" w:cs="Times New Roman"/>
          <w:b/>
          <w:sz w:val="28"/>
          <w:szCs w:val="28"/>
        </w:rPr>
      </w:pPr>
      <w:r w:rsidRPr="00BF6496">
        <w:rPr>
          <w:rFonts w:ascii="Times New Roman" w:hAnsi="Times New Roman" w:cs="Times New Roman"/>
          <w:b/>
          <w:sz w:val="28"/>
          <w:szCs w:val="28"/>
        </w:rPr>
        <w:t>MIX DESIGN</w:t>
      </w:r>
    </w:p>
    <w:p w:rsidR="00096119" w:rsidRPr="00BF6496" w:rsidRDefault="00096119" w:rsidP="00096119">
      <w:pPr>
        <w:pStyle w:val="ListParagraph"/>
        <w:tabs>
          <w:tab w:val="left" w:pos="1278"/>
        </w:tabs>
        <w:spacing w:line="240" w:lineRule="auto"/>
        <w:ind w:left="0"/>
        <w:rPr>
          <w:rFonts w:ascii="Times New Roman" w:hAnsi="Times New Roman" w:cs="Times New Roman"/>
          <w:sz w:val="28"/>
          <w:szCs w:val="28"/>
        </w:rPr>
      </w:pPr>
    </w:p>
    <w:p w:rsidR="00096119" w:rsidRPr="00284340" w:rsidRDefault="00096119" w:rsidP="00096119">
      <w:pPr>
        <w:pStyle w:val="ListParagraph"/>
        <w:numPr>
          <w:ilvl w:val="1"/>
          <w:numId w:val="20"/>
        </w:numPr>
        <w:tabs>
          <w:tab w:val="left" w:pos="1278"/>
        </w:tabs>
        <w:spacing w:line="240" w:lineRule="auto"/>
        <w:ind w:left="0"/>
        <w:rPr>
          <w:rFonts w:ascii="Times New Roman" w:hAnsi="Times New Roman" w:cs="Times New Roman"/>
          <w:sz w:val="24"/>
          <w:szCs w:val="24"/>
        </w:rPr>
      </w:pPr>
      <w:r w:rsidRPr="00284340">
        <w:rPr>
          <w:rFonts w:ascii="Times New Roman" w:hAnsi="Times New Roman" w:cs="Times New Roman"/>
          <w:sz w:val="24"/>
          <w:szCs w:val="24"/>
        </w:rPr>
        <w:t>TRIAL ONE</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1. Cement = 1.0 kg</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2. Aggregates= 6.0 kg (20mm+10mm)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3. Sand= 250 gm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4. Water= 340 ml</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OBSERVATION TABLE &amp; RESULT</w:t>
      </w:r>
    </w:p>
    <w:tbl>
      <w:tblPr>
        <w:tblStyle w:val="TableGrid"/>
        <w:tblW w:w="0" w:type="auto"/>
        <w:tblInd w:w="-342" w:type="dxa"/>
        <w:tblLayout w:type="fixed"/>
        <w:tblLook w:val="04A0"/>
      </w:tblPr>
      <w:tblGrid>
        <w:gridCol w:w="450"/>
        <w:gridCol w:w="630"/>
        <w:gridCol w:w="540"/>
        <w:gridCol w:w="651"/>
        <w:gridCol w:w="609"/>
        <w:gridCol w:w="888"/>
        <w:gridCol w:w="1092"/>
      </w:tblGrid>
      <w:tr w:rsidR="00096119" w:rsidTr="00C95FAA">
        <w:trPr>
          <w:trHeight w:val="431"/>
        </w:trPr>
        <w:tc>
          <w:tcPr>
            <w:tcW w:w="450" w:type="dxa"/>
            <w:vMerge w:val="restart"/>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Sr.No</w:t>
            </w:r>
          </w:p>
        </w:tc>
        <w:tc>
          <w:tcPr>
            <w:tcW w:w="1170" w:type="dxa"/>
            <w:gridSpan w:val="2"/>
            <w:tcBorders>
              <w:bottom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Aggregate (%) in 6kg</w:t>
            </w:r>
          </w:p>
        </w:tc>
        <w:tc>
          <w:tcPr>
            <w:tcW w:w="1260" w:type="dxa"/>
            <w:gridSpan w:val="2"/>
            <w:tcBorders>
              <w:top w:val="single" w:sz="4" w:space="0" w:color="auto"/>
              <w:bottom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Load ( KN)</w:t>
            </w:r>
          </w:p>
        </w:tc>
        <w:tc>
          <w:tcPr>
            <w:tcW w:w="888" w:type="dxa"/>
            <w:vMerge w:val="restart"/>
          </w:tcPr>
          <w:p w:rsidR="00096119" w:rsidRPr="002567CA"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 Compressive Strength( N/mm</w:t>
            </w:r>
            <w:r w:rsidRPr="002567CA">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092" w:type="dxa"/>
            <w:vMerge w:val="restart"/>
          </w:tcPr>
          <w:p w:rsidR="00096119" w:rsidRDefault="00585C65" w:rsidP="00EB6858">
            <w:pPr>
              <w:tabs>
                <w:tab w:val="left" w:pos="1278"/>
              </w:tabs>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71.5pt;margin-top:8.5pt;width:.75pt;height:185.35pt;flip:x;z-index:251679744;mso-position-horizontal-relative:text;mso-position-vertical-relative:text" o:connectortype="straight"/>
              </w:pict>
            </w:r>
            <w:r w:rsidR="00096119">
              <w:rPr>
                <w:rFonts w:ascii="Times New Roman" w:hAnsi="Times New Roman" w:cs="Times New Roman"/>
                <w:sz w:val="24"/>
                <w:szCs w:val="24"/>
              </w:rPr>
              <w:t>28 days Compressive Strength(N/mm</w:t>
            </w:r>
            <w:r w:rsidR="00096119" w:rsidRPr="002567CA">
              <w:rPr>
                <w:rFonts w:ascii="Times New Roman" w:hAnsi="Times New Roman" w:cs="Times New Roman"/>
                <w:sz w:val="24"/>
                <w:szCs w:val="24"/>
                <w:vertAlign w:val="superscript"/>
              </w:rPr>
              <w:t>2</w:t>
            </w:r>
            <w:r w:rsidR="00096119">
              <w:rPr>
                <w:rFonts w:ascii="Times New Roman" w:hAnsi="Times New Roman" w:cs="Times New Roman"/>
                <w:sz w:val="24"/>
                <w:szCs w:val="24"/>
              </w:rPr>
              <w:t>)</w:t>
            </w:r>
          </w:p>
        </w:tc>
      </w:tr>
      <w:tr w:rsidR="00096119" w:rsidTr="00C95FAA">
        <w:trPr>
          <w:trHeight w:val="120"/>
        </w:trPr>
        <w:tc>
          <w:tcPr>
            <w:tcW w:w="450" w:type="dxa"/>
            <w:vMerge/>
          </w:tcPr>
          <w:p w:rsidR="00096119" w:rsidRDefault="00096119" w:rsidP="00EB6858">
            <w:pPr>
              <w:tabs>
                <w:tab w:val="left" w:pos="1278"/>
              </w:tabs>
              <w:jc w:val="center"/>
              <w:rPr>
                <w:rFonts w:ascii="Times New Roman" w:hAnsi="Times New Roman" w:cs="Times New Roman"/>
                <w:sz w:val="24"/>
                <w:szCs w:val="24"/>
              </w:rPr>
            </w:pPr>
          </w:p>
        </w:tc>
        <w:tc>
          <w:tcPr>
            <w:tcW w:w="630" w:type="dxa"/>
            <w:tcBorders>
              <w:top w:val="single" w:sz="4" w:space="0" w:color="auto"/>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20mm</w:t>
            </w:r>
          </w:p>
        </w:tc>
        <w:tc>
          <w:tcPr>
            <w:tcW w:w="540" w:type="dxa"/>
            <w:tcBorders>
              <w:top w:val="single" w:sz="4" w:space="0" w:color="auto"/>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10mm</w:t>
            </w:r>
          </w:p>
        </w:tc>
        <w:tc>
          <w:tcPr>
            <w:tcW w:w="651" w:type="dxa"/>
            <w:tcBorders>
              <w:top w:val="single" w:sz="4" w:space="0" w:color="auto"/>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w:t>
            </w:r>
          </w:p>
        </w:tc>
        <w:tc>
          <w:tcPr>
            <w:tcW w:w="609" w:type="dxa"/>
            <w:tcBorders>
              <w:top w:val="single" w:sz="4" w:space="0" w:color="auto"/>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28Days</w:t>
            </w:r>
          </w:p>
        </w:tc>
        <w:tc>
          <w:tcPr>
            <w:tcW w:w="888" w:type="dxa"/>
            <w:vMerge/>
          </w:tcPr>
          <w:p w:rsidR="00096119" w:rsidRDefault="00096119" w:rsidP="00EB6858">
            <w:pPr>
              <w:tabs>
                <w:tab w:val="left" w:pos="1278"/>
              </w:tabs>
              <w:jc w:val="center"/>
              <w:rPr>
                <w:rFonts w:ascii="Times New Roman" w:hAnsi="Times New Roman" w:cs="Times New Roman"/>
                <w:sz w:val="24"/>
                <w:szCs w:val="24"/>
              </w:rPr>
            </w:pPr>
          </w:p>
        </w:tc>
        <w:tc>
          <w:tcPr>
            <w:tcW w:w="1092" w:type="dxa"/>
            <w:vMerge/>
          </w:tcPr>
          <w:p w:rsidR="00096119" w:rsidRDefault="00096119" w:rsidP="00EB6858">
            <w:pPr>
              <w:tabs>
                <w:tab w:val="left" w:pos="1278"/>
              </w:tabs>
              <w:jc w:val="center"/>
              <w:rPr>
                <w:rFonts w:ascii="Times New Roman" w:hAnsi="Times New Roman" w:cs="Times New Roman"/>
                <w:sz w:val="24"/>
                <w:szCs w:val="24"/>
              </w:rPr>
            </w:pP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170</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225</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7.55</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w:t>
            </w: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140</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195</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6.22</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8.66</w:t>
            </w: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70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30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175</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230</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7.77</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10.22</w:t>
            </w: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210</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300</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9.33</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13.33</w:t>
            </w: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5</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200</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275</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8.88</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12.22</w:t>
            </w:r>
          </w:p>
        </w:tc>
      </w:tr>
      <w:tr w:rsidR="00096119" w:rsidTr="00C95FAA">
        <w:tc>
          <w:tcPr>
            <w:tcW w:w="450"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6</w:t>
            </w:r>
          </w:p>
        </w:tc>
        <w:tc>
          <w:tcPr>
            <w:tcW w:w="630" w:type="dxa"/>
            <w:tcBorders>
              <w:righ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540" w:type="dxa"/>
            <w:tcBorders>
              <w:left w:val="single" w:sz="4" w:space="0" w:color="auto"/>
            </w:tcBorders>
          </w:tcPr>
          <w:p w:rsidR="00096119" w:rsidRDefault="00EB6858"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0</w:t>
            </w:r>
          </w:p>
        </w:tc>
        <w:tc>
          <w:tcPr>
            <w:tcW w:w="651" w:type="dxa"/>
            <w:tcBorders>
              <w:righ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230</w:t>
            </w:r>
          </w:p>
        </w:tc>
        <w:tc>
          <w:tcPr>
            <w:tcW w:w="609" w:type="dxa"/>
            <w:tcBorders>
              <w:left w:val="single" w:sz="4" w:space="0" w:color="auto"/>
            </w:tcBorders>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310</w:t>
            </w:r>
          </w:p>
        </w:tc>
        <w:tc>
          <w:tcPr>
            <w:tcW w:w="888"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10.22</w:t>
            </w:r>
          </w:p>
        </w:tc>
        <w:tc>
          <w:tcPr>
            <w:tcW w:w="1092" w:type="dxa"/>
          </w:tcPr>
          <w:p w:rsidR="00096119" w:rsidRDefault="00096119" w:rsidP="00EB6858">
            <w:pPr>
              <w:tabs>
                <w:tab w:val="left" w:pos="1278"/>
              </w:tabs>
              <w:jc w:val="center"/>
              <w:rPr>
                <w:rFonts w:ascii="Times New Roman" w:hAnsi="Times New Roman" w:cs="Times New Roman"/>
                <w:sz w:val="24"/>
                <w:szCs w:val="24"/>
              </w:rPr>
            </w:pPr>
            <w:r>
              <w:rPr>
                <w:rFonts w:ascii="Times New Roman" w:hAnsi="Times New Roman" w:cs="Times New Roman"/>
                <w:sz w:val="24"/>
                <w:szCs w:val="24"/>
              </w:rPr>
              <w:t>13.77</w:t>
            </w:r>
          </w:p>
        </w:tc>
      </w:tr>
    </w:tbl>
    <w:p w:rsidR="00096119" w:rsidRDefault="00096119" w:rsidP="00096119">
      <w:pPr>
        <w:tabs>
          <w:tab w:val="left" w:pos="1278"/>
        </w:tabs>
        <w:spacing w:line="240" w:lineRule="auto"/>
        <w:jc w:val="center"/>
        <w:rPr>
          <w:rFonts w:ascii="Times New Roman" w:hAnsi="Times New Roman" w:cs="Times New Roman"/>
          <w:sz w:val="24"/>
          <w:szCs w:val="24"/>
        </w:rPr>
      </w:pPr>
    </w:p>
    <w:p w:rsidR="005B5CBA" w:rsidRDefault="00C95FAA" w:rsidP="005B5CBA">
      <w:pPr>
        <w:tabs>
          <w:tab w:val="left" w:pos="1278"/>
        </w:tabs>
        <w:spacing w:line="240" w:lineRule="auto"/>
        <w:ind w:left="-1008"/>
        <w:jc w:val="center"/>
        <w:rPr>
          <w:rFonts w:ascii="Times New Roman" w:hAnsi="Times New Roman" w:cs="Times New Roman"/>
        </w:rPr>
      </w:pPr>
      <w:r w:rsidRPr="00C95FAA">
        <w:rPr>
          <w:rFonts w:ascii="Times New Roman" w:hAnsi="Times New Roman" w:cs="Times New Roman"/>
          <w:noProof/>
          <w:sz w:val="24"/>
          <w:szCs w:val="24"/>
        </w:rPr>
        <w:drawing>
          <wp:inline distT="0" distB="0" distL="0" distR="0">
            <wp:extent cx="3589912" cy="1974715"/>
            <wp:effectExtent l="19050" t="0" r="0" b="0"/>
            <wp:docPr id="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B5CBA">
        <w:rPr>
          <w:rFonts w:ascii="Times New Roman" w:hAnsi="Times New Roman" w:cs="Times New Roman"/>
        </w:rPr>
        <w:t xml:space="preserve">  </w:t>
      </w:r>
    </w:p>
    <w:p w:rsidR="00247EAA" w:rsidRDefault="005B5CBA" w:rsidP="005B5CBA">
      <w:pPr>
        <w:tabs>
          <w:tab w:val="left" w:pos="1278"/>
        </w:tabs>
        <w:spacing w:line="240" w:lineRule="auto"/>
        <w:ind w:left="-1008"/>
        <w:jc w:val="center"/>
        <w:rPr>
          <w:rFonts w:ascii="Times New Roman" w:hAnsi="Times New Roman" w:cs="Times New Roman"/>
        </w:rPr>
      </w:pPr>
      <w:r>
        <w:rPr>
          <w:rFonts w:ascii="Times New Roman" w:hAnsi="Times New Roman" w:cs="Times New Roman"/>
        </w:rPr>
        <w:t xml:space="preserve">  </w:t>
      </w:r>
      <w:r w:rsidR="00247EAA">
        <w:rPr>
          <w:rFonts w:ascii="Times New Roman" w:hAnsi="Times New Roman" w:cs="Times New Roman"/>
        </w:rPr>
        <w:t>COMPRESSIVE STRENGTH OF 1</w:t>
      </w:r>
      <w:r w:rsidR="00247EAA" w:rsidRPr="00247EAA">
        <w:rPr>
          <w:rFonts w:ascii="Times New Roman" w:hAnsi="Times New Roman" w:cs="Times New Roman"/>
          <w:vertAlign w:val="superscript"/>
        </w:rPr>
        <w:t>st</w:t>
      </w:r>
      <w:r w:rsidR="00247EAA">
        <w:rPr>
          <w:rFonts w:ascii="Times New Roman" w:hAnsi="Times New Roman" w:cs="Times New Roman"/>
        </w:rPr>
        <w:t xml:space="preserve"> </w:t>
      </w:r>
      <w:r w:rsidR="00247EAA" w:rsidRPr="00E430B6">
        <w:rPr>
          <w:rFonts w:ascii="Times New Roman" w:hAnsi="Times New Roman" w:cs="Times New Roman"/>
        </w:rPr>
        <w:t>TRIAL</w:t>
      </w:r>
    </w:p>
    <w:p w:rsidR="00096119" w:rsidRPr="00E430B6" w:rsidRDefault="00096119" w:rsidP="005B5CBA">
      <w:pPr>
        <w:tabs>
          <w:tab w:val="left" w:pos="1278"/>
        </w:tabs>
        <w:spacing w:line="240" w:lineRule="auto"/>
        <w:ind w:left="-1008"/>
        <w:jc w:val="center"/>
        <w:rPr>
          <w:rFonts w:ascii="Times New Roman" w:hAnsi="Times New Roman" w:cs="Times New Roman"/>
          <w:sz w:val="24"/>
          <w:szCs w:val="24"/>
        </w:rPr>
      </w:pPr>
      <w:r w:rsidRPr="00E430B6">
        <w:rPr>
          <w:rFonts w:ascii="Times New Roman" w:hAnsi="Times New Roman" w:cs="Times New Roman"/>
        </w:rPr>
        <w:t xml:space="preserve"> (N/mm</w:t>
      </w:r>
      <w:r w:rsidRPr="00E430B6">
        <w:rPr>
          <w:rFonts w:ascii="Times New Roman" w:hAnsi="Times New Roman" w:cs="Times New Roman"/>
          <w:vertAlign w:val="superscript"/>
        </w:rPr>
        <w:t>2</w:t>
      </w:r>
      <w:r w:rsidRPr="00E430B6">
        <w:rPr>
          <w:rFonts w:ascii="Times New Roman" w:hAnsi="Times New Roman" w:cs="Times New Roman"/>
        </w:rPr>
        <w:t>)</w:t>
      </w:r>
    </w:p>
    <w:p w:rsidR="00096119" w:rsidRDefault="00096119" w:rsidP="00096119">
      <w:pPr>
        <w:tabs>
          <w:tab w:val="left" w:pos="1278"/>
        </w:tabs>
        <w:spacing w:line="240" w:lineRule="auto"/>
        <w:rPr>
          <w:rFonts w:ascii="Times New Roman" w:hAnsi="Times New Roman" w:cs="Times New Roman"/>
          <w:sz w:val="24"/>
          <w:szCs w:val="24"/>
        </w:rPr>
      </w:pPr>
    </w:p>
    <w:p w:rsidR="00247EAA" w:rsidRDefault="00247EAA" w:rsidP="00096119">
      <w:pPr>
        <w:tabs>
          <w:tab w:val="left" w:pos="1278"/>
        </w:tabs>
        <w:spacing w:line="240" w:lineRule="auto"/>
        <w:rPr>
          <w:rFonts w:ascii="Times New Roman" w:hAnsi="Times New Roman" w:cs="Times New Roman"/>
          <w:sz w:val="24"/>
          <w:szCs w:val="24"/>
        </w:rPr>
      </w:pPr>
    </w:p>
    <w:p w:rsidR="00096119" w:rsidRPr="00284340" w:rsidRDefault="00096119" w:rsidP="00096119">
      <w:pPr>
        <w:pStyle w:val="ListParagraph"/>
        <w:numPr>
          <w:ilvl w:val="1"/>
          <w:numId w:val="20"/>
        </w:numPr>
        <w:tabs>
          <w:tab w:val="left" w:pos="1278"/>
        </w:tabs>
        <w:spacing w:line="240" w:lineRule="auto"/>
        <w:ind w:left="0"/>
        <w:rPr>
          <w:rFonts w:ascii="Times New Roman" w:hAnsi="Times New Roman" w:cs="Times New Roman"/>
          <w:sz w:val="24"/>
          <w:szCs w:val="24"/>
        </w:rPr>
      </w:pPr>
      <w:r>
        <w:rPr>
          <w:rFonts w:ascii="Times New Roman" w:hAnsi="Times New Roman" w:cs="Times New Roman"/>
          <w:sz w:val="24"/>
          <w:szCs w:val="24"/>
        </w:rPr>
        <w:t>TRIAL TWO</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1. Cement = 1.0 kg</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2. Aggregates= 6.0 kg (10mm+6mm)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3. Sand= 150 gm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4. Water= 340 ml</w:t>
      </w:r>
    </w:p>
    <w:p w:rsidR="00096119" w:rsidRDefault="00096119" w:rsidP="00096119">
      <w:pPr>
        <w:tabs>
          <w:tab w:val="left" w:pos="1278"/>
        </w:tabs>
        <w:spacing w:line="240" w:lineRule="auto"/>
        <w:rPr>
          <w:rFonts w:ascii="Times New Roman" w:hAnsi="Times New Roman" w:cs="Times New Roman"/>
          <w:sz w:val="24"/>
          <w:szCs w:val="24"/>
        </w:rPr>
      </w:pPr>
    </w:p>
    <w:p w:rsidR="00247EAA" w:rsidRDefault="00247EAA" w:rsidP="00096119">
      <w:pPr>
        <w:tabs>
          <w:tab w:val="left" w:pos="1278"/>
        </w:tabs>
        <w:spacing w:line="240" w:lineRule="auto"/>
        <w:rPr>
          <w:rFonts w:ascii="Times New Roman" w:hAnsi="Times New Roman" w:cs="Times New Roman"/>
          <w:sz w:val="24"/>
          <w:szCs w:val="24"/>
        </w:rPr>
      </w:pP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OBSERVATION TABLE &amp; RESULT</w:t>
      </w:r>
    </w:p>
    <w:tbl>
      <w:tblPr>
        <w:tblStyle w:val="TableGrid"/>
        <w:tblW w:w="5310" w:type="dxa"/>
        <w:tblInd w:w="-252" w:type="dxa"/>
        <w:tblLayout w:type="fixed"/>
        <w:tblLook w:val="04A0"/>
      </w:tblPr>
      <w:tblGrid>
        <w:gridCol w:w="630"/>
        <w:gridCol w:w="540"/>
        <w:gridCol w:w="540"/>
        <w:gridCol w:w="630"/>
        <w:gridCol w:w="630"/>
        <w:gridCol w:w="1170"/>
        <w:gridCol w:w="1170"/>
      </w:tblGrid>
      <w:tr w:rsidR="00B64FE6" w:rsidTr="00B64FE6">
        <w:trPr>
          <w:trHeight w:val="350"/>
        </w:trPr>
        <w:tc>
          <w:tcPr>
            <w:tcW w:w="630" w:type="dxa"/>
            <w:vMerge w:val="restart"/>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Sr.No</w:t>
            </w:r>
          </w:p>
        </w:tc>
        <w:tc>
          <w:tcPr>
            <w:tcW w:w="1080" w:type="dxa"/>
            <w:gridSpan w:val="2"/>
            <w:tcBorders>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Aggregate (%) in 6kg</w:t>
            </w:r>
          </w:p>
        </w:tc>
        <w:tc>
          <w:tcPr>
            <w:tcW w:w="1260" w:type="dxa"/>
            <w:gridSpan w:val="2"/>
            <w:tcBorders>
              <w:top w:val="single" w:sz="4" w:space="0" w:color="auto"/>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Load ( KN)</w:t>
            </w:r>
          </w:p>
        </w:tc>
        <w:tc>
          <w:tcPr>
            <w:tcW w:w="1170" w:type="dxa"/>
            <w:vMerge w:val="restart"/>
          </w:tcPr>
          <w:p w:rsidR="00096119" w:rsidRPr="002567CA" w:rsidRDefault="00807FD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 Compressive Strength(</w:t>
            </w:r>
            <w:r w:rsidR="00096119">
              <w:rPr>
                <w:rFonts w:ascii="Times New Roman" w:hAnsi="Times New Roman" w:cs="Times New Roman"/>
                <w:sz w:val="24"/>
                <w:szCs w:val="24"/>
              </w:rPr>
              <w:t>N/mm</w:t>
            </w:r>
            <w:r w:rsidR="00096119" w:rsidRPr="002567CA">
              <w:rPr>
                <w:rFonts w:ascii="Times New Roman" w:hAnsi="Times New Roman" w:cs="Times New Roman"/>
                <w:sz w:val="24"/>
                <w:szCs w:val="24"/>
                <w:vertAlign w:val="superscript"/>
              </w:rPr>
              <w:t>2</w:t>
            </w:r>
            <w:r w:rsidR="00096119">
              <w:rPr>
                <w:rFonts w:ascii="Times New Roman" w:hAnsi="Times New Roman" w:cs="Times New Roman"/>
                <w:sz w:val="24"/>
                <w:szCs w:val="24"/>
              </w:rPr>
              <w:t>)</w:t>
            </w:r>
          </w:p>
        </w:tc>
        <w:tc>
          <w:tcPr>
            <w:tcW w:w="1170" w:type="dxa"/>
            <w:vMerge w:val="restart"/>
          </w:tcPr>
          <w:p w:rsidR="00807FD7"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 days Compressive Strength</w:t>
            </w:r>
          </w:p>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(N/mm</w:t>
            </w:r>
            <w:r w:rsidRPr="002567CA">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8D573A" w:rsidTr="00B64FE6">
        <w:trPr>
          <w:trHeight w:val="120"/>
        </w:trPr>
        <w:tc>
          <w:tcPr>
            <w:tcW w:w="630" w:type="dxa"/>
            <w:vMerge/>
          </w:tcPr>
          <w:p w:rsidR="00096119" w:rsidRDefault="00096119" w:rsidP="00096119">
            <w:pPr>
              <w:tabs>
                <w:tab w:val="left" w:pos="1278"/>
              </w:tabs>
              <w:jc w:val="center"/>
              <w:rPr>
                <w:rFonts w:ascii="Times New Roman" w:hAnsi="Times New Roman" w:cs="Times New Roman"/>
                <w:sz w:val="24"/>
                <w:szCs w:val="24"/>
              </w:rPr>
            </w:pPr>
          </w:p>
        </w:tc>
        <w:tc>
          <w:tcPr>
            <w:tcW w:w="540"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10mm</w:t>
            </w:r>
          </w:p>
        </w:tc>
        <w:tc>
          <w:tcPr>
            <w:tcW w:w="540"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6mm</w:t>
            </w:r>
          </w:p>
        </w:tc>
        <w:tc>
          <w:tcPr>
            <w:tcW w:w="630"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w:t>
            </w:r>
          </w:p>
        </w:tc>
        <w:tc>
          <w:tcPr>
            <w:tcW w:w="630"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28Days</w:t>
            </w:r>
          </w:p>
        </w:tc>
        <w:tc>
          <w:tcPr>
            <w:tcW w:w="1170" w:type="dxa"/>
            <w:vMerge/>
          </w:tcPr>
          <w:p w:rsidR="00096119" w:rsidRDefault="00096119" w:rsidP="00096119">
            <w:pPr>
              <w:tabs>
                <w:tab w:val="left" w:pos="1278"/>
              </w:tabs>
              <w:jc w:val="center"/>
              <w:rPr>
                <w:rFonts w:ascii="Times New Roman" w:hAnsi="Times New Roman" w:cs="Times New Roman"/>
                <w:sz w:val="24"/>
                <w:szCs w:val="24"/>
              </w:rPr>
            </w:pPr>
          </w:p>
        </w:tc>
        <w:tc>
          <w:tcPr>
            <w:tcW w:w="1170" w:type="dxa"/>
            <w:vMerge/>
          </w:tcPr>
          <w:p w:rsidR="00096119" w:rsidRDefault="00096119" w:rsidP="00096119">
            <w:pPr>
              <w:tabs>
                <w:tab w:val="left" w:pos="1278"/>
              </w:tabs>
              <w:jc w:val="center"/>
              <w:rPr>
                <w:rFonts w:ascii="Times New Roman" w:hAnsi="Times New Roman" w:cs="Times New Roman"/>
                <w:sz w:val="24"/>
                <w:szCs w:val="24"/>
              </w:rPr>
            </w:pPr>
          </w:p>
        </w:tc>
      </w:tr>
      <w:tr w:rsidR="008D573A" w:rsidTr="00B64FE6">
        <w:trPr>
          <w:trHeight w:val="377"/>
        </w:trPr>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95</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125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4.22</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5.56</w:t>
            </w:r>
          </w:p>
        </w:tc>
      </w:tr>
      <w:tr w:rsidR="008D573A" w:rsidTr="00B64FE6">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110</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145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4.87</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6.45</w:t>
            </w:r>
          </w:p>
        </w:tc>
      </w:tr>
      <w:tr w:rsidR="008D573A" w:rsidTr="00B64FE6">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130</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4.45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5.79</w:t>
            </w:r>
          </w:p>
        </w:tc>
      </w:tr>
      <w:tr w:rsidR="008D573A" w:rsidTr="00B64FE6">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125</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165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5.56</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7.34</w:t>
            </w:r>
          </w:p>
        </w:tc>
      </w:tr>
      <w:tr w:rsidR="008D573A" w:rsidTr="00B64FE6">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135</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180</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6.0</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8.02</w:t>
            </w:r>
          </w:p>
        </w:tc>
      </w:tr>
      <w:tr w:rsidR="008D573A" w:rsidTr="00B64FE6">
        <w:tc>
          <w:tcPr>
            <w:tcW w:w="63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w:t>
            </w:r>
          </w:p>
        </w:tc>
        <w:tc>
          <w:tcPr>
            <w:tcW w:w="540" w:type="dxa"/>
            <w:tcBorders>
              <w:righ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540" w:type="dxa"/>
            <w:tcBorders>
              <w:left w:val="single" w:sz="4" w:space="0" w:color="auto"/>
            </w:tcBorders>
          </w:tcPr>
          <w:p w:rsidR="00096119" w:rsidRDefault="00502D5D"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140</w:t>
            </w:r>
          </w:p>
        </w:tc>
        <w:tc>
          <w:tcPr>
            <w:tcW w:w="63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185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6.23</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8.23</w:t>
            </w:r>
          </w:p>
        </w:tc>
      </w:tr>
    </w:tbl>
    <w:p w:rsidR="00096119" w:rsidRDefault="00D56420" w:rsidP="00096119">
      <w:pPr>
        <w:tabs>
          <w:tab w:val="left" w:pos="1278"/>
        </w:tabs>
        <w:spacing w:line="240" w:lineRule="auto"/>
        <w:jc w:val="center"/>
        <w:rPr>
          <w:rFonts w:ascii="Times New Roman" w:hAnsi="Times New Roman" w:cs="Times New Roman"/>
          <w:sz w:val="24"/>
          <w:szCs w:val="24"/>
        </w:rPr>
      </w:pPr>
      <w:r w:rsidRPr="00D56420">
        <w:rPr>
          <w:rFonts w:ascii="Times New Roman" w:hAnsi="Times New Roman" w:cs="Times New Roman"/>
          <w:noProof/>
          <w:sz w:val="24"/>
          <w:szCs w:val="24"/>
        </w:rPr>
        <w:drawing>
          <wp:inline distT="0" distB="0" distL="0" distR="0">
            <wp:extent cx="2859932" cy="1916349"/>
            <wp:effectExtent l="0" t="0" r="0" b="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7EAA" w:rsidRDefault="00247EAA" w:rsidP="00247EAA">
      <w:pPr>
        <w:tabs>
          <w:tab w:val="left" w:pos="1278"/>
        </w:tabs>
        <w:spacing w:line="240" w:lineRule="auto"/>
        <w:rPr>
          <w:rFonts w:ascii="Times New Roman" w:hAnsi="Times New Roman" w:cs="Times New Roman"/>
          <w:sz w:val="24"/>
          <w:szCs w:val="24"/>
        </w:rPr>
      </w:pPr>
    </w:p>
    <w:p w:rsidR="009E19CD" w:rsidRDefault="00247EAA" w:rsidP="00247EAA">
      <w:pPr>
        <w:tabs>
          <w:tab w:val="left" w:pos="1278"/>
        </w:tabs>
        <w:spacing w:line="240" w:lineRule="auto"/>
        <w:rPr>
          <w:rFonts w:ascii="Times New Roman" w:hAnsi="Times New Roman" w:cs="Times New Roman"/>
        </w:rPr>
      </w:pPr>
      <w:r>
        <w:rPr>
          <w:rFonts w:ascii="Times New Roman" w:hAnsi="Times New Roman" w:cs="Times New Roman"/>
        </w:rPr>
        <w:t>COMPRESSIVE STRENGTH OF 2</w:t>
      </w:r>
      <w:r w:rsidRPr="00247EAA">
        <w:rPr>
          <w:rFonts w:ascii="Times New Roman" w:hAnsi="Times New Roman" w:cs="Times New Roman"/>
          <w:vertAlign w:val="superscript"/>
        </w:rPr>
        <w:t>nd</w:t>
      </w:r>
      <w:r>
        <w:rPr>
          <w:rFonts w:ascii="Times New Roman" w:hAnsi="Times New Roman" w:cs="Times New Roman"/>
        </w:rPr>
        <w:t xml:space="preserve"> </w:t>
      </w:r>
      <w:r w:rsidR="00096119" w:rsidRPr="00247EAA">
        <w:rPr>
          <w:rFonts w:ascii="Times New Roman" w:hAnsi="Times New Roman" w:cs="Times New Roman"/>
        </w:rPr>
        <w:t xml:space="preserve">TRIAL </w:t>
      </w:r>
      <w:r>
        <w:rPr>
          <w:rFonts w:ascii="Times New Roman" w:hAnsi="Times New Roman" w:cs="Times New Roman"/>
        </w:rPr>
        <w:t xml:space="preserve">      </w:t>
      </w:r>
    </w:p>
    <w:p w:rsidR="00096119" w:rsidRDefault="009E19CD" w:rsidP="00096119">
      <w:pPr>
        <w:tabs>
          <w:tab w:val="left" w:pos="1278"/>
        </w:tabs>
        <w:spacing w:line="240" w:lineRule="auto"/>
        <w:rPr>
          <w:rFonts w:ascii="Times New Roman" w:hAnsi="Times New Roman" w:cs="Times New Roman"/>
        </w:rPr>
      </w:pPr>
      <w:r>
        <w:rPr>
          <w:rFonts w:ascii="Times New Roman" w:hAnsi="Times New Roman" w:cs="Times New Roman"/>
        </w:rPr>
        <w:t xml:space="preserve">                                  </w:t>
      </w:r>
      <w:r w:rsidR="00096119" w:rsidRPr="00247EAA">
        <w:rPr>
          <w:rFonts w:ascii="Times New Roman" w:hAnsi="Times New Roman" w:cs="Times New Roman"/>
        </w:rPr>
        <w:t>(N/mm</w:t>
      </w:r>
      <w:r w:rsidR="00096119" w:rsidRPr="00247EAA">
        <w:rPr>
          <w:rFonts w:ascii="Times New Roman" w:hAnsi="Times New Roman" w:cs="Times New Roman"/>
          <w:vertAlign w:val="superscript"/>
        </w:rPr>
        <w:t>2</w:t>
      </w:r>
      <w:r w:rsidR="00096119" w:rsidRPr="00247EAA">
        <w:rPr>
          <w:rFonts w:ascii="Times New Roman" w:hAnsi="Times New Roman" w:cs="Times New Roman"/>
        </w:rPr>
        <w:t>)</w:t>
      </w:r>
    </w:p>
    <w:p w:rsidR="003A42C9" w:rsidRPr="003A42C9" w:rsidRDefault="003A42C9" w:rsidP="00096119">
      <w:pPr>
        <w:tabs>
          <w:tab w:val="left" w:pos="1278"/>
        </w:tabs>
        <w:spacing w:line="240" w:lineRule="auto"/>
        <w:rPr>
          <w:rFonts w:ascii="Times New Roman" w:hAnsi="Times New Roman" w:cs="Times New Roman"/>
        </w:rPr>
      </w:pPr>
    </w:p>
    <w:p w:rsidR="00096119" w:rsidRPr="00284340" w:rsidRDefault="00096119" w:rsidP="00096119">
      <w:pPr>
        <w:pStyle w:val="ListParagraph"/>
        <w:numPr>
          <w:ilvl w:val="1"/>
          <w:numId w:val="20"/>
        </w:numPr>
        <w:tabs>
          <w:tab w:val="left" w:pos="1278"/>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TRIAL THREE</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1. Cement = 1.0 kg</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2. Aggregates= 6.0 kg (6mm+10mm)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3. Sand= 150 gm</w:t>
      </w:r>
    </w:p>
    <w:p w:rsidR="00096119" w:rsidRDefault="00096119" w:rsidP="00096119">
      <w:pPr>
        <w:tabs>
          <w:tab w:val="left" w:pos="1278"/>
          <w:tab w:val="left" w:pos="5946"/>
        </w:tabs>
        <w:spacing w:line="240" w:lineRule="auto"/>
        <w:rPr>
          <w:rFonts w:ascii="Times New Roman" w:hAnsi="Times New Roman" w:cs="Times New Roman"/>
          <w:sz w:val="24"/>
          <w:szCs w:val="24"/>
        </w:rPr>
      </w:pPr>
      <w:r>
        <w:rPr>
          <w:rFonts w:ascii="Times New Roman" w:hAnsi="Times New Roman" w:cs="Times New Roman"/>
          <w:sz w:val="24"/>
          <w:szCs w:val="24"/>
        </w:rPr>
        <w:t>4. Water= 340 ml</w:t>
      </w:r>
      <w:r>
        <w:rPr>
          <w:rFonts w:ascii="Times New Roman" w:hAnsi="Times New Roman" w:cs="Times New Roman"/>
          <w:sz w:val="24"/>
          <w:szCs w:val="24"/>
        </w:rPr>
        <w:tab/>
      </w:r>
    </w:p>
    <w:p w:rsidR="00096119" w:rsidRDefault="00096119" w:rsidP="00096119">
      <w:pPr>
        <w:tabs>
          <w:tab w:val="left" w:pos="1278"/>
        </w:tabs>
        <w:spacing w:line="240" w:lineRule="auto"/>
        <w:rPr>
          <w:rFonts w:ascii="Times New Roman" w:hAnsi="Times New Roman" w:cs="Times New Roman"/>
          <w:sz w:val="24"/>
          <w:szCs w:val="24"/>
        </w:rPr>
      </w:pP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OBSERVATION TABLE &amp; RESULT</w:t>
      </w:r>
    </w:p>
    <w:tbl>
      <w:tblPr>
        <w:tblStyle w:val="TableGrid"/>
        <w:tblW w:w="0" w:type="auto"/>
        <w:tblInd w:w="-522" w:type="dxa"/>
        <w:tblLayout w:type="fixed"/>
        <w:tblLook w:val="04A0"/>
      </w:tblPr>
      <w:tblGrid>
        <w:gridCol w:w="360"/>
        <w:gridCol w:w="630"/>
        <w:gridCol w:w="630"/>
        <w:gridCol w:w="621"/>
        <w:gridCol w:w="652"/>
        <w:gridCol w:w="1067"/>
        <w:gridCol w:w="1098"/>
      </w:tblGrid>
      <w:tr w:rsidR="00096119" w:rsidTr="003A42C9">
        <w:trPr>
          <w:trHeight w:val="458"/>
        </w:trPr>
        <w:tc>
          <w:tcPr>
            <w:tcW w:w="360" w:type="dxa"/>
            <w:vMerge w:val="restart"/>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Sr.No</w:t>
            </w:r>
          </w:p>
        </w:tc>
        <w:tc>
          <w:tcPr>
            <w:tcW w:w="1260" w:type="dxa"/>
            <w:gridSpan w:val="2"/>
            <w:tcBorders>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Aggregate (%) in 6kg</w:t>
            </w:r>
          </w:p>
        </w:tc>
        <w:tc>
          <w:tcPr>
            <w:tcW w:w="1273" w:type="dxa"/>
            <w:gridSpan w:val="2"/>
            <w:tcBorders>
              <w:top w:val="single" w:sz="4" w:space="0" w:color="auto"/>
              <w:bottom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Load  KN</w:t>
            </w:r>
          </w:p>
        </w:tc>
        <w:tc>
          <w:tcPr>
            <w:tcW w:w="1067" w:type="dxa"/>
            <w:vMerge w:val="restart"/>
          </w:tcPr>
          <w:p w:rsidR="00096119" w:rsidRPr="002567CA"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 Compressive Strength</w:t>
            </w:r>
            <w:r w:rsidR="00096119">
              <w:rPr>
                <w:rFonts w:ascii="Times New Roman" w:hAnsi="Times New Roman" w:cs="Times New Roman"/>
                <w:sz w:val="24"/>
                <w:szCs w:val="24"/>
              </w:rPr>
              <w:t xml:space="preserve"> N/mm</w:t>
            </w:r>
            <w:r w:rsidR="00096119" w:rsidRPr="002567CA">
              <w:rPr>
                <w:rFonts w:ascii="Times New Roman" w:hAnsi="Times New Roman" w:cs="Times New Roman"/>
                <w:sz w:val="24"/>
                <w:szCs w:val="24"/>
                <w:vertAlign w:val="superscript"/>
              </w:rPr>
              <w:t>2</w:t>
            </w:r>
          </w:p>
        </w:tc>
        <w:tc>
          <w:tcPr>
            <w:tcW w:w="1098" w:type="dxa"/>
            <w:vMerge w:val="restart"/>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 days Compressive Strength(N/mm</w:t>
            </w:r>
            <w:r w:rsidRPr="002567CA">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3A42C9" w:rsidTr="003A42C9">
        <w:trPr>
          <w:trHeight w:val="120"/>
        </w:trPr>
        <w:tc>
          <w:tcPr>
            <w:tcW w:w="360" w:type="dxa"/>
            <w:vMerge/>
          </w:tcPr>
          <w:p w:rsidR="00096119" w:rsidRDefault="00096119" w:rsidP="00096119">
            <w:pPr>
              <w:tabs>
                <w:tab w:val="left" w:pos="1278"/>
              </w:tabs>
              <w:jc w:val="center"/>
              <w:rPr>
                <w:rFonts w:ascii="Times New Roman" w:hAnsi="Times New Roman" w:cs="Times New Roman"/>
                <w:sz w:val="24"/>
                <w:szCs w:val="24"/>
              </w:rPr>
            </w:pPr>
          </w:p>
        </w:tc>
        <w:tc>
          <w:tcPr>
            <w:tcW w:w="630"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6mm</w:t>
            </w:r>
          </w:p>
        </w:tc>
        <w:tc>
          <w:tcPr>
            <w:tcW w:w="630"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10mm</w:t>
            </w:r>
          </w:p>
        </w:tc>
        <w:tc>
          <w:tcPr>
            <w:tcW w:w="621"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w:t>
            </w:r>
          </w:p>
        </w:tc>
        <w:tc>
          <w:tcPr>
            <w:tcW w:w="652"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28Days</w:t>
            </w:r>
          </w:p>
        </w:tc>
        <w:tc>
          <w:tcPr>
            <w:tcW w:w="1067" w:type="dxa"/>
            <w:vMerge/>
          </w:tcPr>
          <w:p w:rsidR="00096119" w:rsidRDefault="00096119" w:rsidP="00096119">
            <w:pPr>
              <w:tabs>
                <w:tab w:val="left" w:pos="1278"/>
              </w:tabs>
              <w:jc w:val="center"/>
              <w:rPr>
                <w:rFonts w:ascii="Times New Roman" w:hAnsi="Times New Roman" w:cs="Times New Roman"/>
                <w:sz w:val="24"/>
                <w:szCs w:val="24"/>
              </w:rPr>
            </w:pPr>
          </w:p>
        </w:tc>
        <w:tc>
          <w:tcPr>
            <w:tcW w:w="1098" w:type="dxa"/>
            <w:vMerge/>
          </w:tcPr>
          <w:p w:rsidR="00096119" w:rsidRDefault="00096119" w:rsidP="00096119">
            <w:pPr>
              <w:tabs>
                <w:tab w:val="left" w:pos="1278"/>
              </w:tabs>
              <w:jc w:val="center"/>
              <w:rPr>
                <w:rFonts w:ascii="Times New Roman" w:hAnsi="Times New Roman" w:cs="Times New Roman"/>
                <w:sz w:val="24"/>
                <w:szCs w:val="24"/>
              </w:rPr>
            </w:pP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130</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4.45</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5.78</w:t>
            </w: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105</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3.57</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4.66</w:t>
            </w: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85</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110</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3.78</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4.89</w:t>
            </w: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120</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5.34</w:t>
            </w: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105</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3.56</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4.67</w:t>
            </w:r>
          </w:p>
        </w:tc>
      </w:tr>
      <w:tr w:rsidR="003A42C9" w:rsidTr="003A42C9">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w:t>
            </w:r>
          </w:p>
        </w:tc>
        <w:tc>
          <w:tcPr>
            <w:tcW w:w="630" w:type="dxa"/>
            <w:tcBorders>
              <w:righ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left w:val="single" w:sz="4" w:space="0" w:color="auto"/>
            </w:tcBorders>
          </w:tcPr>
          <w:p w:rsidR="00096119" w:rsidRDefault="003A42C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70</w:t>
            </w:r>
          </w:p>
        </w:tc>
        <w:tc>
          <w:tcPr>
            <w:tcW w:w="652"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1067"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3.11</w:t>
            </w:r>
          </w:p>
        </w:tc>
        <w:tc>
          <w:tcPr>
            <w:tcW w:w="1098"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r>
    </w:tbl>
    <w:p w:rsidR="00096119" w:rsidRDefault="00096119" w:rsidP="00096119">
      <w:pPr>
        <w:tabs>
          <w:tab w:val="left" w:pos="1278"/>
        </w:tabs>
        <w:spacing w:line="240" w:lineRule="auto"/>
        <w:rPr>
          <w:rFonts w:ascii="Times New Roman" w:hAnsi="Times New Roman" w:cs="Times New Roman"/>
          <w:sz w:val="24"/>
          <w:szCs w:val="24"/>
        </w:rPr>
      </w:pPr>
    </w:p>
    <w:p w:rsidR="00BF1FC7" w:rsidRDefault="00BD0952" w:rsidP="00096119">
      <w:pPr>
        <w:tabs>
          <w:tab w:val="left" w:pos="1278"/>
        </w:tabs>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margin">
              <wp:posOffset>2852420</wp:posOffset>
            </wp:positionH>
            <wp:positionV relativeFrom="margin">
              <wp:posOffset>4549140</wp:posOffset>
            </wp:positionV>
            <wp:extent cx="3491230" cy="1941195"/>
            <wp:effectExtent l="19050" t="0" r="0" b="0"/>
            <wp:wrapSquare wrapText="bothSides"/>
            <wp:docPr id="2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96119" w:rsidRDefault="00096119" w:rsidP="00EC001F">
      <w:pPr>
        <w:tabs>
          <w:tab w:val="left" w:pos="1278"/>
        </w:tabs>
        <w:spacing w:line="240" w:lineRule="auto"/>
        <w:ind w:left="-1008"/>
        <w:rPr>
          <w:rFonts w:ascii="Times New Roman" w:hAnsi="Times New Roman" w:cs="Times New Roman"/>
          <w:sz w:val="24"/>
          <w:szCs w:val="24"/>
        </w:rPr>
      </w:pPr>
      <w:r w:rsidRPr="00E25EE9">
        <w:rPr>
          <w:rFonts w:ascii="Times New Roman" w:hAnsi="Times New Roman" w:cs="Times New Roman"/>
          <w:noProof/>
          <w:sz w:val="24"/>
          <w:szCs w:val="24"/>
        </w:rPr>
        <w:drawing>
          <wp:inline distT="0" distB="0" distL="0" distR="0">
            <wp:extent cx="3496028" cy="2201333"/>
            <wp:effectExtent l="0" t="0" r="0" b="0"/>
            <wp:docPr id="1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1EB7" w:rsidRDefault="00961EB7" w:rsidP="00961EB7">
      <w:pPr>
        <w:tabs>
          <w:tab w:val="left" w:pos="1278"/>
        </w:tabs>
        <w:spacing w:line="240" w:lineRule="auto"/>
        <w:ind w:left="-432"/>
        <w:rPr>
          <w:rFonts w:ascii="Times New Roman" w:hAnsi="Times New Roman" w:cs="Times New Roman"/>
        </w:rPr>
      </w:pPr>
      <w:r>
        <w:rPr>
          <w:rFonts w:ascii="Times New Roman" w:hAnsi="Times New Roman" w:cs="Times New Roman"/>
        </w:rPr>
        <w:t>COMPRESSIVE STRENGTH OF 3</w:t>
      </w:r>
      <w:r w:rsidRPr="00961EB7">
        <w:rPr>
          <w:rFonts w:ascii="Times New Roman" w:hAnsi="Times New Roman" w:cs="Times New Roman"/>
          <w:vertAlign w:val="superscript"/>
        </w:rPr>
        <w:t>rd</w:t>
      </w:r>
      <w:r>
        <w:rPr>
          <w:rFonts w:ascii="Times New Roman" w:hAnsi="Times New Roman" w:cs="Times New Roman"/>
        </w:rPr>
        <w:t xml:space="preserve"> </w:t>
      </w:r>
      <w:r w:rsidRPr="00961EB7">
        <w:rPr>
          <w:rFonts w:ascii="Times New Roman" w:hAnsi="Times New Roman" w:cs="Times New Roman"/>
        </w:rPr>
        <w:t xml:space="preserve">TRIAL </w:t>
      </w:r>
      <w:r>
        <w:rPr>
          <w:rFonts w:ascii="Times New Roman" w:hAnsi="Times New Roman" w:cs="Times New Roman"/>
        </w:rPr>
        <w:t xml:space="preserve">    </w:t>
      </w:r>
    </w:p>
    <w:p w:rsidR="00961EB7" w:rsidRPr="00961EB7" w:rsidRDefault="00961EB7" w:rsidP="00961EB7">
      <w:pPr>
        <w:tabs>
          <w:tab w:val="left" w:pos="1278"/>
        </w:tabs>
        <w:spacing w:line="240" w:lineRule="auto"/>
        <w:ind w:left="-432"/>
        <w:rPr>
          <w:rFonts w:ascii="Times New Roman" w:hAnsi="Times New Roman" w:cs="Times New Roman"/>
        </w:rPr>
      </w:pPr>
      <w:r>
        <w:rPr>
          <w:rFonts w:ascii="Times New Roman" w:hAnsi="Times New Roman" w:cs="Times New Roman"/>
        </w:rPr>
        <w:t xml:space="preserve">                         </w:t>
      </w:r>
      <w:r w:rsidRPr="00961EB7">
        <w:rPr>
          <w:rFonts w:ascii="Times New Roman" w:hAnsi="Times New Roman" w:cs="Times New Roman"/>
        </w:rPr>
        <w:t>(N/mm</w:t>
      </w:r>
      <w:r w:rsidRPr="00961EB7">
        <w:rPr>
          <w:rFonts w:ascii="Times New Roman" w:hAnsi="Times New Roman" w:cs="Times New Roman"/>
          <w:vertAlign w:val="superscript"/>
        </w:rPr>
        <w:t>2</w:t>
      </w:r>
      <w:r w:rsidRPr="00961EB7">
        <w:rPr>
          <w:rFonts w:ascii="Times New Roman" w:hAnsi="Times New Roman" w:cs="Times New Roman"/>
        </w:rPr>
        <w:t>)</w:t>
      </w:r>
    </w:p>
    <w:p w:rsidR="00961EB7" w:rsidRDefault="00961EB7" w:rsidP="00961EB7">
      <w:pPr>
        <w:tabs>
          <w:tab w:val="left" w:pos="1278"/>
        </w:tabs>
        <w:spacing w:line="240" w:lineRule="auto"/>
        <w:jc w:val="center"/>
        <w:rPr>
          <w:rFonts w:ascii="Times New Roman" w:hAnsi="Times New Roman" w:cs="Times New Roman"/>
        </w:rPr>
      </w:pPr>
    </w:p>
    <w:p w:rsidR="00BF1FC7" w:rsidRDefault="00BF1FC7" w:rsidP="00096119">
      <w:pPr>
        <w:tabs>
          <w:tab w:val="left" w:pos="1278"/>
        </w:tabs>
        <w:spacing w:line="240" w:lineRule="auto"/>
        <w:rPr>
          <w:rFonts w:ascii="Times New Roman" w:hAnsi="Times New Roman" w:cs="Times New Roman"/>
        </w:rPr>
      </w:pPr>
    </w:p>
    <w:p w:rsidR="00BF1FC7" w:rsidRPr="00961EB7" w:rsidRDefault="00BF1FC7" w:rsidP="00096119">
      <w:pPr>
        <w:tabs>
          <w:tab w:val="left" w:pos="1278"/>
        </w:tabs>
        <w:spacing w:line="240" w:lineRule="auto"/>
        <w:rPr>
          <w:rFonts w:ascii="Times New Roman" w:hAnsi="Times New Roman" w:cs="Times New Roman"/>
        </w:rPr>
      </w:pPr>
    </w:p>
    <w:p w:rsidR="00096119" w:rsidRPr="00284340" w:rsidRDefault="00096119" w:rsidP="00096119">
      <w:pPr>
        <w:pStyle w:val="ListParagraph"/>
        <w:numPr>
          <w:ilvl w:val="1"/>
          <w:numId w:val="20"/>
        </w:numPr>
        <w:tabs>
          <w:tab w:val="left" w:pos="1278"/>
        </w:tabs>
        <w:spacing w:line="240" w:lineRule="auto"/>
        <w:ind w:left="0"/>
        <w:rPr>
          <w:rFonts w:ascii="Times New Roman" w:hAnsi="Times New Roman" w:cs="Times New Roman"/>
          <w:sz w:val="24"/>
          <w:szCs w:val="24"/>
        </w:rPr>
      </w:pPr>
      <w:r>
        <w:rPr>
          <w:rFonts w:ascii="Times New Roman" w:hAnsi="Times New Roman" w:cs="Times New Roman"/>
          <w:sz w:val="24"/>
          <w:szCs w:val="24"/>
        </w:rPr>
        <w:t>TRIAL FOUR ( part A )</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1. Cement = 2.0 kg</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2. Aggregates= 6.0 kg (10mm+20mm)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3. Sand= 250 gm</w:t>
      </w:r>
    </w:p>
    <w:p w:rsidR="00927105"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4. Water= 680 ml</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ab/>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OBSERVATION TABLE &amp; RESULT</w:t>
      </w:r>
    </w:p>
    <w:tbl>
      <w:tblPr>
        <w:tblStyle w:val="TableGrid"/>
        <w:tblW w:w="5040" w:type="dxa"/>
        <w:tblInd w:w="-162" w:type="dxa"/>
        <w:tblLayout w:type="fixed"/>
        <w:tblLook w:val="04A0"/>
      </w:tblPr>
      <w:tblGrid>
        <w:gridCol w:w="360"/>
        <w:gridCol w:w="650"/>
        <w:gridCol w:w="558"/>
        <w:gridCol w:w="592"/>
        <w:gridCol w:w="720"/>
        <w:gridCol w:w="990"/>
        <w:gridCol w:w="1170"/>
      </w:tblGrid>
      <w:tr w:rsidR="00BF1FC7" w:rsidTr="00BF1FC7">
        <w:trPr>
          <w:trHeight w:val="440"/>
        </w:trPr>
        <w:tc>
          <w:tcPr>
            <w:tcW w:w="360" w:type="dxa"/>
            <w:vMerge w:val="restart"/>
          </w:tcPr>
          <w:p w:rsidR="00096119" w:rsidRDefault="00096119" w:rsidP="00BF1FC7">
            <w:pPr>
              <w:tabs>
                <w:tab w:val="left" w:pos="1278"/>
              </w:tabs>
              <w:ind w:left="-144"/>
              <w:jc w:val="center"/>
              <w:rPr>
                <w:rFonts w:ascii="Times New Roman" w:hAnsi="Times New Roman" w:cs="Times New Roman"/>
                <w:sz w:val="24"/>
                <w:szCs w:val="24"/>
              </w:rPr>
            </w:pPr>
            <w:r>
              <w:rPr>
                <w:rFonts w:ascii="Times New Roman" w:hAnsi="Times New Roman" w:cs="Times New Roman"/>
                <w:sz w:val="24"/>
                <w:szCs w:val="24"/>
              </w:rPr>
              <w:t>Sr.No</w:t>
            </w:r>
          </w:p>
        </w:tc>
        <w:tc>
          <w:tcPr>
            <w:tcW w:w="1208" w:type="dxa"/>
            <w:gridSpan w:val="2"/>
            <w:tcBorders>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Aggregate (%) in 6kg</w:t>
            </w:r>
          </w:p>
        </w:tc>
        <w:tc>
          <w:tcPr>
            <w:tcW w:w="1312" w:type="dxa"/>
            <w:gridSpan w:val="2"/>
            <w:tcBorders>
              <w:top w:val="single" w:sz="4" w:space="0" w:color="auto"/>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Load ( KN)</w:t>
            </w:r>
          </w:p>
        </w:tc>
        <w:tc>
          <w:tcPr>
            <w:tcW w:w="990" w:type="dxa"/>
            <w:vMerge w:val="restart"/>
          </w:tcPr>
          <w:p w:rsidR="00096119" w:rsidRPr="002567CA"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 Strength N/mm</w:t>
            </w:r>
            <w:r w:rsidR="00096119" w:rsidRPr="002567CA">
              <w:rPr>
                <w:rFonts w:ascii="Times New Roman" w:hAnsi="Times New Roman" w:cs="Times New Roman"/>
                <w:sz w:val="24"/>
                <w:szCs w:val="24"/>
                <w:vertAlign w:val="superscript"/>
              </w:rPr>
              <w:t>2</w:t>
            </w:r>
          </w:p>
        </w:tc>
        <w:tc>
          <w:tcPr>
            <w:tcW w:w="1170" w:type="dxa"/>
            <w:vMerge w:val="restart"/>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 days Strength</w:t>
            </w:r>
            <w:r w:rsidR="00096119">
              <w:rPr>
                <w:rFonts w:ascii="Times New Roman" w:hAnsi="Times New Roman" w:cs="Times New Roman"/>
                <w:sz w:val="24"/>
                <w:szCs w:val="24"/>
              </w:rPr>
              <w:t>N/mm</w:t>
            </w:r>
            <w:r w:rsidR="00096119" w:rsidRPr="002567CA">
              <w:rPr>
                <w:rFonts w:ascii="Times New Roman" w:hAnsi="Times New Roman" w:cs="Times New Roman"/>
                <w:sz w:val="24"/>
                <w:szCs w:val="24"/>
                <w:vertAlign w:val="superscript"/>
              </w:rPr>
              <w:t>2</w:t>
            </w:r>
          </w:p>
        </w:tc>
      </w:tr>
      <w:tr w:rsidR="00BF1FC7" w:rsidTr="00BF1FC7">
        <w:trPr>
          <w:trHeight w:val="890"/>
        </w:trPr>
        <w:tc>
          <w:tcPr>
            <w:tcW w:w="360" w:type="dxa"/>
            <w:vMerge/>
          </w:tcPr>
          <w:p w:rsidR="00096119" w:rsidRDefault="00096119" w:rsidP="00096119">
            <w:pPr>
              <w:tabs>
                <w:tab w:val="left" w:pos="1278"/>
              </w:tabs>
              <w:jc w:val="center"/>
              <w:rPr>
                <w:rFonts w:ascii="Times New Roman" w:hAnsi="Times New Roman" w:cs="Times New Roman"/>
                <w:sz w:val="24"/>
                <w:szCs w:val="24"/>
              </w:rPr>
            </w:pPr>
          </w:p>
        </w:tc>
        <w:tc>
          <w:tcPr>
            <w:tcW w:w="650" w:type="dxa"/>
            <w:tcBorders>
              <w:top w:val="single" w:sz="4" w:space="0" w:color="auto"/>
              <w:righ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10mm</w:t>
            </w:r>
          </w:p>
        </w:tc>
        <w:tc>
          <w:tcPr>
            <w:tcW w:w="558"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20mm</w:t>
            </w:r>
          </w:p>
        </w:tc>
        <w:tc>
          <w:tcPr>
            <w:tcW w:w="592"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w:t>
            </w:r>
          </w:p>
        </w:tc>
        <w:tc>
          <w:tcPr>
            <w:tcW w:w="720"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28Days</w:t>
            </w:r>
          </w:p>
        </w:tc>
        <w:tc>
          <w:tcPr>
            <w:tcW w:w="990" w:type="dxa"/>
            <w:vMerge/>
          </w:tcPr>
          <w:p w:rsidR="00096119" w:rsidRDefault="00096119" w:rsidP="00096119">
            <w:pPr>
              <w:tabs>
                <w:tab w:val="left" w:pos="1278"/>
              </w:tabs>
              <w:jc w:val="center"/>
              <w:rPr>
                <w:rFonts w:ascii="Times New Roman" w:hAnsi="Times New Roman" w:cs="Times New Roman"/>
                <w:sz w:val="24"/>
                <w:szCs w:val="24"/>
              </w:rPr>
            </w:pPr>
          </w:p>
        </w:tc>
        <w:tc>
          <w:tcPr>
            <w:tcW w:w="1170" w:type="dxa"/>
            <w:vMerge/>
          </w:tcPr>
          <w:p w:rsidR="00096119" w:rsidRDefault="00096119" w:rsidP="00096119">
            <w:pPr>
              <w:tabs>
                <w:tab w:val="left" w:pos="1278"/>
              </w:tabs>
              <w:jc w:val="center"/>
              <w:rPr>
                <w:rFonts w:ascii="Times New Roman" w:hAnsi="Times New Roman" w:cs="Times New Roman"/>
                <w:sz w:val="24"/>
                <w:szCs w:val="24"/>
              </w:rPr>
            </w:pPr>
          </w:p>
        </w:tc>
      </w:tr>
      <w:tr w:rsidR="00BF1FC7" w:rsidTr="00927105">
        <w:trPr>
          <w:trHeight w:val="413"/>
        </w:trPr>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w:t>
            </w:r>
          </w:p>
        </w:tc>
        <w:tc>
          <w:tcPr>
            <w:tcW w:w="650" w:type="dxa"/>
            <w:tcBorders>
              <w:righ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558" w:type="dxa"/>
            <w:tcBorders>
              <w:lef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50</w:t>
            </w:r>
          </w:p>
        </w:tc>
        <w:tc>
          <w:tcPr>
            <w:tcW w:w="592"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385</w:t>
            </w:r>
          </w:p>
        </w:tc>
        <w:tc>
          <w:tcPr>
            <w:tcW w:w="72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534</w:t>
            </w:r>
          </w:p>
        </w:tc>
        <w:tc>
          <w:tcPr>
            <w:tcW w:w="99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17.11</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23.74</w:t>
            </w:r>
          </w:p>
        </w:tc>
      </w:tr>
      <w:tr w:rsidR="00BF1FC7" w:rsidTr="00927105">
        <w:trPr>
          <w:trHeight w:val="395"/>
        </w:trPr>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w:t>
            </w:r>
          </w:p>
        </w:tc>
        <w:tc>
          <w:tcPr>
            <w:tcW w:w="650" w:type="dxa"/>
            <w:tcBorders>
              <w:righ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60</w:t>
            </w:r>
          </w:p>
        </w:tc>
        <w:tc>
          <w:tcPr>
            <w:tcW w:w="558" w:type="dxa"/>
            <w:tcBorders>
              <w:lef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40</w:t>
            </w:r>
          </w:p>
        </w:tc>
        <w:tc>
          <w:tcPr>
            <w:tcW w:w="592"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320</w:t>
            </w:r>
          </w:p>
        </w:tc>
        <w:tc>
          <w:tcPr>
            <w:tcW w:w="72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425</w:t>
            </w:r>
          </w:p>
        </w:tc>
        <w:tc>
          <w:tcPr>
            <w:tcW w:w="99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14.23</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18.89</w:t>
            </w:r>
          </w:p>
        </w:tc>
      </w:tr>
      <w:tr w:rsidR="00BF1FC7" w:rsidTr="00927105">
        <w:trPr>
          <w:trHeight w:val="395"/>
        </w:trPr>
        <w:tc>
          <w:tcPr>
            <w:tcW w:w="36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w:t>
            </w:r>
          </w:p>
        </w:tc>
        <w:tc>
          <w:tcPr>
            <w:tcW w:w="650" w:type="dxa"/>
            <w:tcBorders>
              <w:righ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70</w:t>
            </w:r>
          </w:p>
        </w:tc>
        <w:tc>
          <w:tcPr>
            <w:tcW w:w="558" w:type="dxa"/>
            <w:tcBorders>
              <w:left w:val="single" w:sz="4" w:space="0" w:color="auto"/>
            </w:tcBorders>
          </w:tcPr>
          <w:p w:rsidR="00096119" w:rsidRDefault="00BF1FC7"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30</w:t>
            </w:r>
          </w:p>
        </w:tc>
        <w:tc>
          <w:tcPr>
            <w:tcW w:w="592"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325</w:t>
            </w:r>
          </w:p>
        </w:tc>
        <w:tc>
          <w:tcPr>
            <w:tcW w:w="720"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430</w:t>
            </w:r>
          </w:p>
        </w:tc>
        <w:tc>
          <w:tcPr>
            <w:tcW w:w="99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14.45</w:t>
            </w:r>
          </w:p>
        </w:tc>
        <w:tc>
          <w:tcPr>
            <w:tcW w:w="117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19.11</w:t>
            </w:r>
          </w:p>
        </w:tc>
      </w:tr>
    </w:tbl>
    <w:p w:rsidR="00096119" w:rsidRDefault="00096119" w:rsidP="00096119">
      <w:pPr>
        <w:pStyle w:val="ListParagraph"/>
        <w:tabs>
          <w:tab w:val="left" w:pos="1278"/>
        </w:tabs>
        <w:spacing w:line="240" w:lineRule="auto"/>
        <w:ind w:left="0"/>
        <w:rPr>
          <w:rFonts w:ascii="Times New Roman" w:hAnsi="Times New Roman" w:cs="Times New Roman"/>
          <w:sz w:val="24"/>
          <w:szCs w:val="24"/>
        </w:rPr>
      </w:pPr>
    </w:p>
    <w:p w:rsidR="00927105" w:rsidRDefault="00927105" w:rsidP="00096119">
      <w:pPr>
        <w:pStyle w:val="ListParagraph"/>
        <w:tabs>
          <w:tab w:val="left" w:pos="1278"/>
        </w:tabs>
        <w:spacing w:line="240" w:lineRule="auto"/>
        <w:ind w:left="0"/>
        <w:rPr>
          <w:rFonts w:ascii="Times New Roman" w:hAnsi="Times New Roman" w:cs="Times New Roman"/>
          <w:sz w:val="24"/>
          <w:szCs w:val="24"/>
        </w:rPr>
      </w:pPr>
    </w:p>
    <w:p w:rsidR="00927105" w:rsidRDefault="00927105" w:rsidP="00096119">
      <w:pPr>
        <w:pStyle w:val="ListParagraph"/>
        <w:tabs>
          <w:tab w:val="left" w:pos="1278"/>
        </w:tabs>
        <w:spacing w:line="240" w:lineRule="auto"/>
        <w:ind w:left="0"/>
        <w:rPr>
          <w:rFonts w:ascii="Times New Roman" w:hAnsi="Times New Roman" w:cs="Times New Roman"/>
          <w:sz w:val="24"/>
          <w:szCs w:val="24"/>
        </w:rPr>
      </w:pPr>
    </w:p>
    <w:p w:rsidR="00927105" w:rsidRDefault="00927105" w:rsidP="00096119">
      <w:pPr>
        <w:pStyle w:val="ListParagraph"/>
        <w:tabs>
          <w:tab w:val="left" w:pos="1278"/>
        </w:tabs>
        <w:spacing w:line="240" w:lineRule="auto"/>
        <w:ind w:left="0"/>
        <w:rPr>
          <w:rFonts w:ascii="Times New Roman" w:hAnsi="Times New Roman" w:cs="Times New Roman"/>
          <w:sz w:val="24"/>
          <w:szCs w:val="24"/>
        </w:rPr>
      </w:pPr>
    </w:p>
    <w:p w:rsidR="00927105" w:rsidRPr="00927105" w:rsidRDefault="00927105" w:rsidP="00927105">
      <w:pPr>
        <w:tabs>
          <w:tab w:val="left" w:pos="1278"/>
        </w:tabs>
        <w:spacing w:line="240" w:lineRule="auto"/>
        <w:rPr>
          <w:rFonts w:ascii="Times New Roman" w:hAnsi="Times New Roman" w:cs="Times New Roman"/>
        </w:rPr>
      </w:pPr>
      <w:r w:rsidRPr="00927105">
        <w:rPr>
          <w:rFonts w:ascii="Times New Roman" w:hAnsi="Times New Roman" w:cs="Times New Roman"/>
        </w:rPr>
        <w:t>COMPRESSIVE STRENGTH (N/mm</w:t>
      </w:r>
      <w:r w:rsidRPr="00927105">
        <w:rPr>
          <w:rFonts w:ascii="Times New Roman" w:hAnsi="Times New Roman" w:cs="Times New Roman"/>
          <w:vertAlign w:val="superscript"/>
        </w:rPr>
        <w:t>2</w:t>
      </w:r>
      <w:r w:rsidRPr="00927105">
        <w:rPr>
          <w:rFonts w:ascii="Times New Roman" w:hAnsi="Times New Roman" w:cs="Times New Roman"/>
        </w:rPr>
        <w:t xml:space="preserve">)                                           </w:t>
      </w:r>
    </w:p>
    <w:p w:rsidR="00927105" w:rsidRDefault="00927105" w:rsidP="00927105">
      <w:pPr>
        <w:pStyle w:val="ListParagraph"/>
        <w:tabs>
          <w:tab w:val="left" w:pos="1278"/>
        </w:tabs>
        <w:spacing w:line="240" w:lineRule="auto"/>
        <w:ind w:left="0"/>
        <w:rPr>
          <w:rFonts w:ascii="Times New Roman" w:hAnsi="Times New Roman" w:cs="Times New Roman"/>
          <w:sz w:val="24"/>
          <w:szCs w:val="24"/>
        </w:rPr>
      </w:pPr>
      <w:r>
        <w:rPr>
          <w:rFonts w:ascii="Times New Roman" w:hAnsi="Times New Roman" w:cs="Times New Roman"/>
          <w:szCs w:val="22"/>
        </w:rPr>
        <w:t xml:space="preserve">           </w:t>
      </w:r>
      <w:r w:rsidRPr="00927105">
        <w:rPr>
          <w:rFonts w:ascii="Times New Roman" w:hAnsi="Times New Roman" w:cs="Times New Roman"/>
          <w:szCs w:val="22"/>
        </w:rPr>
        <w:t xml:space="preserve"> 4</w:t>
      </w:r>
      <w:r w:rsidRPr="00927105">
        <w:rPr>
          <w:rFonts w:ascii="Times New Roman" w:hAnsi="Times New Roman" w:cs="Times New Roman"/>
          <w:szCs w:val="22"/>
          <w:vertAlign w:val="superscript"/>
        </w:rPr>
        <w:t>th</w:t>
      </w:r>
      <w:r>
        <w:rPr>
          <w:rFonts w:ascii="Times New Roman" w:hAnsi="Times New Roman" w:cs="Times New Roman"/>
          <w:szCs w:val="22"/>
        </w:rPr>
        <w:t xml:space="preserve"> trial</w:t>
      </w:r>
      <w:r w:rsidRPr="00927105">
        <w:rPr>
          <w:rFonts w:ascii="Times New Roman" w:hAnsi="Times New Roman" w:cs="Times New Roman"/>
          <w:szCs w:val="22"/>
        </w:rPr>
        <w:t xml:space="preserve"> (Part A</w:t>
      </w:r>
      <w:r>
        <w:rPr>
          <w:rFonts w:ascii="Times New Roman" w:hAnsi="Times New Roman" w:cs="Times New Roman"/>
          <w:sz w:val="24"/>
          <w:szCs w:val="24"/>
        </w:rPr>
        <w:t xml:space="preserve">)                                                                    </w:t>
      </w:r>
    </w:p>
    <w:p w:rsidR="00927105" w:rsidRDefault="00927105" w:rsidP="00096119">
      <w:pPr>
        <w:pStyle w:val="ListParagraph"/>
        <w:tabs>
          <w:tab w:val="left" w:pos="1278"/>
        </w:tabs>
        <w:spacing w:line="240" w:lineRule="auto"/>
        <w:ind w:left="0"/>
        <w:rPr>
          <w:rFonts w:ascii="Times New Roman" w:hAnsi="Times New Roman" w:cs="Times New Roman"/>
          <w:sz w:val="24"/>
          <w:szCs w:val="24"/>
        </w:rPr>
      </w:pPr>
    </w:p>
    <w:p w:rsidR="00927105" w:rsidRDefault="00927105" w:rsidP="00096119">
      <w:pPr>
        <w:pStyle w:val="ListParagraph"/>
        <w:tabs>
          <w:tab w:val="left" w:pos="1278"/>
        </w:tabs>
        <w:spacing w:line="240" w:lineRule="auto"/>
        <w:ind w:left="0"/>
        <w:rPr>
          <w:rFonts w:ascii="Times New Roman" w:hAnsi="Times New Roman" w:cs="Times New Roman"/>
          <w:sz w:val="24"/>
          <w:szCs w:val="24"/>
        </w:rPr>
      </w:pPr>
    </w:p>
    <w:p w:rsidR="007936BF" w:rsidRDefault="007936BF" w:rsidP="00096119">
      <w:pPr>
        <w:pStyle w:val="ListParagraph"/>
        <w:tabs>
          <w:tab w:val="left" w:pos="1278"/>
        </w:tabs>
        <w:spacing w:line="240" w:lineRule="auto"/>
        <w:ind w:left="0"/>
        <w:rPr>
          <w:rFonts w:ascii="Times New Roman" w:hAnsi="Times New Roman" w:cs="Times New Roman"/>
          <w:sz w:val="24"/>
          <w:szCs w:val="24"/>
        </w:rPr>
      </w:pPr>
    </w:p>
    <w:p w:rsidR="00096119" w:rsidRPr="00284340" w:rsidRDefault="00026F69" w:rsidP="00096119">
      <w:pPr>
        <w:pStyle w:val="ListParagraph"/>
        <w:tabs>
          <w:tab w:val="left" w:pos="1278"/>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TRIAL 4 </w:t>
      </w:r>
      <w:r w:rsidR="00096119">
        <w:rPr>
          <w:rFonts w:ascii="Times New Roman" w:hAnsi="Times New Roman" w:cs="Times New Roman"/>
          <w:sz w:val="24"/>
          <w:szCs w:val="24"/>
        </w:rPr>
        <w:t>(Part B)</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1. Cement = 1.5 kg</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2. Aggregates= 6.0 kg (10mm+20mm)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3. Sand= 250 gm</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4. Water= 510 ml</w:t>
      </w:r>
      <w:r>
        <w:rPr>
          <w:rFonts w:ascii="Times New Roman" w:hAnsi="Times New Roman" w:cs="Times New Roman"/>
          <w:sz w:val="24"/>
          <w:szCs w:val="24"/>
        </w:rPr>
        <w:tab/>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OBSERVATION TABLE &amp; RESULT</w:t>
      </w:r>
    </w:p>
    <w:tbl>
      <w:tblPr>
        <w:tblStyle w:val="TableGrid"/>
        <w:tblW w:w="0" w:type="auto"/>
        <w:tblInd w:w="-432" w:type="dxa"/>
        <w:tblLayout w:type="fixed"/>
        <w:tblLook w:val="04A0"/>
      </w:tblPr>
      <w:tblGrid>
        <w:gridCol w:w="450"/>
        <w:gridCol w:w="630"/>
        <w:gridCol w:w="540"/>
        <w:gridCol w:w="644"/>
        <w:gridCol w:w="665"/>
        <w:gridCol w:w="983"/>
        <w:gridCol w:w="1236"/>
      </w:tblGrid>
      <w:tr w:rsidR="00096119" w:rsidTr="007936BF">
        <w:trPr>
          <w:trHeight w:val="494"/>
        </w:trPr>
        <w:tc>
          <w:tcPr>
            <w:tcW w:w="450" w:type="dxa"/>
            <w:vMerge w:val="restart"/>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Sr.No</w:t>
            </w:r>
          </w:p>
        </w:tc>
        <w:tc>
          <w:tcPr>
            <w:tcW w:w="1170" w:type="dxa"/>
            <w:gridSpan w:val="2"/>
            <w:tcBorders>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Aggregate (%) in 6kg</w:t>
            </w:r>
          </w:p>
        </w:tc>
        <w:tc>
          <w:tcPr>
            <w:tcW w:w="1309" w:type="dxa"/>
            <w:gridSpan w:val="2"/>
            <w:tcBorders>
              <w:top w:val="single" w:sz="4" w:space="0" w:color="auto"/>
              <w:bottom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Load ( KN)</w:t>
            </w:r>
          </w:p>
        </w:tc>
        <w:tc>
          <w:tcPr>
            <w:tcW w:w="983" w:type="dxa"/>
            <w:vMerge w:val="restart"/>
          </w:tcPr>
          <w:p w:rsidR="00096119" w:rsidRPr="002567CA"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 Compressive Strength</w:t>
            </w:r>
            <w:r w:rsidR="00096119">
              <w:rPr>
                <w:rFonts w:ascii="Times New Roman" w:hAnsi="Times New Roman" w:cs="Times New Roman"/>
                <w:sz w:val="24"/>
                <w:szCs w:val="24"/>
              </w:rPr>
              <w:t xml:space="preserve"> N/mm</w:t>
            </w:r>
            <w:r w:rsidR="00096119" w:rsidRPr="002567CA">
              <w:rPr>
                <w:rFonts w:ascii="Times New Roman" w:hAnsi="Times New Roman" w:cs="Times New Roman"/>
                <w:sz w:val="24"/>
                <w:szCs w:val="24"/>
                <w:vertAlign w:val="superscript"/>
              </w:rPr>
              <w:t>2</w:t>
            </w:r>
          </w:p>
        </w:tc>
        <w:tc>
          <w:tcPr>
            <w:tcW w:w="1236" w:type="dxa"/>
            <w:vMerge w:val="restart"/>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 days Compressive Strength(N/mm</w:t>
            </w:r>
            <w:r w:rsidRPr="002567CA">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096119" w:rsidTr="007936BF">
        <w:trPr>
          <w:trHeight w:val="120"/>
        </w:trPr>
        <w:tc>
          <w:tcPr>
            <w:tcW w:w="450" w:type="dxa"/>
            <w:vMerge/>
          </w:tcPr>
          <w:p w:rsidR="00096119" w:rsidRDefault="00096119" w:rsidP="00096119">
            <w:pPr>
              <w:tabs>
                <w:tab w:val="left" w:pos="1278"/>
              </w:tabs>
              <w:jc w:val="center"/>
              <w:rPr>
                <w:rFonts w:ascii="Times New Roman" w:hAnsi="Times New Roman" w:cs="Times New Roman"/>
                <w:sz w:val="24"/>
                <w:szCs w:val="24"/>
              </w:rPr>
            </w:pPr>
          </w:p>
        </w:tc>
        <w:tc>
          <w:tcPr>
            <w:tcW w:w="630"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10mm</w:t>
            </w:r>
          </w:p>
        </w:tc>
        <w:tc>
          <w:tcPr>
            <w:tcW w:w="540"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20mm</w:t>
            </w:r>
          </w:p>
        </w:tc>
        <w:tc>
          <w:tcPr>
            <w:tcW w:w="644" w:type="dxa"/>
            <w:tcBorders>
              <w:top w:val="single" w:sz="4" w:space="0" w:color="auto"/>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 Days</w:t>
            </w:r>
          </w:p>
        </w:tc>
        <w:tc>
          <w:tcPr>
            <w:tcW w:w="665" w:type="dxa"/>
            <w:tcBorders>
              <w:top w:val="single" w:sz="4" w:space="0" w:color="auto"/>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28Days</w:t>
            </w:r>
          </w:p>
        </w:tc>
        <w:tc>
          <w:tcPr>
            <w:tcW w:w="983" w:type="dxa"/>
            <w:vMerge/>
          </w:tcPr>
          <w:p w:rsidR="00096119" w:rsidRDefault="00096119" w:rsidP="00096119">
            <w:pPr>
              <w:tabs>
                <w:tab w:val="left" w:pos="1278"/>
              </w:tabs>
              <w:jc w:val="center"/>
              <w:rPr>
                <w:rFonts w:ascii="Times New Roman" w:hAnsi="Times New Roman" w:cs="Times New Roman"/>
                <w:sz w:val="24"/>
                <w:szCs w:val="24"/>
              </w:rPr>
            </w:pPr>
          </w:p>
        </w:tc>
        <w:tc>
          <w:tcPr>
            <w:tcW w:w="1236" w:type="dxa"/>
            <w:vMerge/>
          </w:tcPr>
          <w:p w:rsidR="00096119" w:rsidRDefault="00096119" w:rsidP="00096119">
            <w:pPr>
              <w:tabs>
                <w:tab w:val="left" w:pos="1278"/>
              </w:tabs>
              <w:jc w:val="center"/>
              <w:rPr>
                <w:rFonts w:ascii="Times New Roman" w:hAnsi="Times New Roman" w:cs="Times New Roman"/>
                <w:sz w:val="24"/>
                <w:szCs w:val="24"/>
              </w:rPr>
            </w:pPr>
          </w:p>
        </w:tc>
      </w:tr>
      <w:tr w:rsidR="00096119" w:rsidTr="007936BF">
        <w:tc>
          <w:tcPr>
            <w:tcW w:w="45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right w:val="single" w:sz="4" w:space="0" w:color="auto"/>
            </w:tcBorders>
          </w:tcPr>
          <w:p w:rsidR="00096119"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80</w:t>
            </w:r>
          </w:p>
        </w:tc>
        <w:tc>
          <w:tcPr>
            <w:tcW w:w="540" w:type="dxa"/>
            <w:tcBorders>
              <w:left w:val="single" w:sz="4" w:space="0" w:color="auto"/>
            </w:tcBorders>
          </w:tcPr>
          <w:p w:rsidR="00096119"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w:t>
            </w:r>
          </w:p>
        </w:tc>
        <w:tc>
          <w:tcPr>
            <w:tcW w:w="644"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245</w:t>
            </w:r>
          </w:p>
        </w:tc>
        <w:tc>
          <w:tcPr>
            <w:tcW w:w="665"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295</w:t>
            </w:r>
          </w:p>
        </w:tc>
        <w:tc>
          <w:tcPr>
            <w:tcW w:w="983"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10.88</w:t>
            </w:r>
          </w:p>
        </w:tc>
        <w:tc>
          <w:tcPr>
            <w:tcW w:w="1236"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13.11</w:t>
            </w:r>
          </w:p>
        </w:tc>
      </w:tr>
      <w:tr w:rsidR="00096119" w:rsidTr="007936BF">
        <w:tc>
          <w:tcPr>
            <w:tcW w:w="45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right w:val="single" w:sz="4" w:space="0" w:color="auto"/>
            </w:tcBorders>
          </w:tcPr>
          <w:p w:rsidR="00096119"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90</w:t>
            </w:r>
          </w:p>
        </w:tc>
        <w:tc>
          <w:tcPr>
            <w:tcW w:w="540" w:type="dxa"/>
            <w:tcBorders>
              <w:left w:val="single" w:sz="4" w:space="0" w:color="auto"/>
            </w:tcBorders>
          </w:tcPr>
          <w:p w:rsidR="00096119"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w:t>
            </w:r>
          </w:p>
        </w:tc>
        <w:tc>
          <w:tcPr>
            <w:tcW w:w="644"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215</w:t>
            </w:r>
          </w:p>
        </w:tc>
        <w:tc>
          <w:tcPr>
            <w:tcW w:w="665"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285</w:t>
            </w:r>
          </w:p>
        </w:tc>
        <w:tc>
          <w:tcPr>
            <w:tcW w:w="983"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9.56</w:t>
            </w:r>
          </w:p>
        </w:tc>
        <w:tc>
          <w:tcPr>
            <w:tcW w:w="1236"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12.67</w:t>
            </w:r>
          </w:p>
        </w:tc>
      </w:tr>
      <w:tr w:rsidR="00096119" w:rsidTr="007936BF">
        <w:tc>
          <w:tcPr>
            <w:tcW w:w="450"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100</w:t>
            </w:r>
          </w:p>
        </w:tc>
        <w:tc>
          <w:tcPr>
            <w:tcW w:w="540" w:type="dxa"/>
            <w:tcBorders>
              <w:left w:val="single" w:sz="4" w:space="0" w:color="auto"/>
            </w:tcBorders>
          </w:tcPr>
          <w:p w:rsidR="00096119" w:rsidRDefault="007936BF"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0</w:t>
            </w:r>
          </w:p>
        </w:tc>
        <w:tc>
          <w:tcPr>
            <w:tcW w:w="644" w:type="dxa"/>
            <w:tcBorders>
              <w:righ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160</w:t>
            </w:r>
          </w:p>
        </w:tc>
        <w:tc>
          <w:tcPr>
            <w:tcW w:w="665" w:type="dxa"/>
            <w:tcBorders>
              <w:left w:val="single" w:sz="4" w:space="0" w:color="auto"/>
            </w:tcBorders>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205</w:t>
            </w:r>
          </w:p>
        </w:tc>
        <w:tc>
          <w:tcPr>
            <w:tcW w:w="983"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7.11</w:t>
            </w:r>
          </w:p>
        </w:tc>
        <w:tc>
          <w:tcPr>
            <w:tcW w:w="1236" w:type="dxa"/>
          </w:tcPr>
          <w:p w:rsidR="00096119" w:rsidRDefault="00096119" w:rsidP="00096119">
            <w:pPr>
              <w:tabs>
                <w:tab w:val="left" w:pos="1278"/>
              </w:tabs>
              <w:jc w:val="center"/>
              <w:rPr>
                <w:rFonts w:ascii="Times New Roman" w:hAnsi="Times New Roman" w:cs="Times New Roman"/>
                <w:sz w:val="24"/>
                <w:szCs w:val="24"/>
              </w:rPr>
            </w:pPr>
            <w:r>
              <w:rPr>
                <w:rFonts w:ascii="Times New Roman" w:hAnsi="Times New Roman" w:cs="Times New Roman"/>
                <w:sz w:val="24"/>
                <w:szCs w:val="24"/>
              </w:rPr>
              <w:t>9.13</w:t>
            </w:r>
          </w:p>
        </w:tc>
      </w:tr>
    </w:tbl>
    <w:p w:rsidR="00FD1D5A" w:rsidRPr="00BD0952" w:rsidRDefault="00096119" w:rsidP="00BD0952">
      <w:pPr>
        <w:tabs>
          <w:tab w:val="left" w:pos="127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D5A" w:rsidRPr="00FD1D5A">
        <w:rPr>
          <w:rFonts w:ascii="Times New Roman" w:hAnsi="Times New Roman" w:cs="Times New Roman"/>
        </w:rPr>
        <w:t>COMPRESSIVE STRENGTH (N/mm</w:t>
      </w:r>
      <w:r w:rsidR="00FD1D5A" w:rsidRPr="00FD1D5A">
        <w:rPr>
          <w:rFonts w:ascii="Times New Roman" w:hAnsi="Times New Roman" w:cs="Times New Roman"/>
          <w:vertAlign w:val="superscript"/>
        </w:rPr>
        <w:t>2</w:t>
      </w:r>
      <w:r w:rsidR="00FD1D5A" w:rsidRPr="00FD1D5A">
        <w:rPr>
          <w:rFonts w:ascii="Times New Roman" w:hAnsi="Times New Roman" w:cs="Times New Roman"/>
        </w:rPr>
        <w:t xml:space="preserve">)                       </w:t>
      </w:r>
    </w:p>
    <w:p w:rsidR="00FD1D5A" w:rsidRPr="00FD1D5A" w:rsidRDefault="00FD1D5A" w:rsidP="00FD1D5A">
      <w:pPr>
        <w:tabs>
          <w:tab w:val="left" w:pos="1278"/>
        </w:tabs>
        <w:spacing w:line="240" w:lineRule="auto"/>
        <w:rPr>
          <w:rFonts w:ascii="Times New Roman" w:hAnsi="Times New Roman" w:cs="Times New Roman"/>
        </w:rPr>
      </w:pPr>
      <w:r w:rsidRPr="00FD1D5A">
        <w:rPr>
          <w:rFonts w:ascii="Times New Roman" w:hAnsi="Times New Roman" w:cs="Times New Roman"/>
        </w:rPr>
        <w:t xml:space="preserve">              4</w:t>
      </w:r>
      <w:r w:rsidRPr="00FD1D5A">
        <w:rPr>
          <w:rFonts w:ascii="Times New Roman" w:hAnsi="Times New Roman" w:cs="Times New Roman"/>
          <w:vertAlign w:val="superscript"/>
        </w:rPr>
        <w:t>th</w:t>
      </w:r>
      <w:r>
        <w:rPr>
          <w:rFonts w:ascii="Times New Roman" w:hAnsi="Times New Roman" w:cs="Times New Roman"/>
        </w:rPr>
        <w:t xml:space="preserve"> Trial</w:t>
      </w:r>
      <w:r w:rsidRPr="00FD1D5A">
        <w:rPr>
          <w:rFonts w:ascii="Times New Roman" w:hAnsi="Times New Roman" w:cs="Times New Roman"/>
        </w:rPr>
        <w:t xml:space="preserve"> (Part B)</w:t>
      </w:r>
    </w:p>
    <w:p w:rsidR="00FD1D5A" w:rsidRDefault="00FD1D5A" w:rsidP="00096119">
      <w:pPr>
        <w:tabs>
          <w:tab w:val="left" w:pos="1278"/>
        </w:tabs>
        <w:spacing w:line="240" w:lineRule="auto"/>
        <w:jc w:val="center"/>
        <w:rPr>
          <w:rFonts w:ascii="Times New Roman" w:hAnsi="Times New Roman" w:cs="Times New Roman"/>
        </w:rPr>
      </w:pPr>
    </w:p>
    <w:p w:rsidR="00FD1D5A" w:rsidRDefault="00FD1D5A" w:rsidP="00C63FD1">
      <w:pPr>
        <w:tabs>
          <w:tab w:val="left" w:pos="1278"/>
        </w:tabs>
        <w:spacing w:line="240" w:lineRule="auto"/>
        <w:rPr>
          <w:rFonts w:ascii="Times New Roman" w:hAnsi="Times New Roman" w:cs="Times New Roman"/>
        </w:rPr>
      </w:pPr>
    </w:p>
    <w:p w:rsidR="00096119" w:rsidRDefault="00096119" w:rsidP="00B41541">
      <w:pPr>
        <w:tabs>
          <w:tab w:val="left" w:pos="1278"/>
          <w:tab w:val="left" w:pos="5158"/>
        </w:tabs>
        <w:spacing w:line="240" w:lineRule="auto"/>
        <w:rPr>
          <w:rFonts w:ascii="Times New Roman" w:hAnsi="Times New Roman" w:cs="Times New Roman"/>
          <w:sz w:val="24"/>
          <w:szCs w:val="24"/>
        </w:rPr>
      </w:pPr>
    </w:p>
    <w:p w:rsidR="00096119" w:rsidRDefault="00096119" w:rsidP="00096119">
      <w:pPr>
        <w:tabs>
          <w:tab w:val="left" w:pos="1278"/>
        </w:tabs>
        <w:spacing w:line="240" w:lineRule="auto"/>
        <w:jc w:val="center"/>
        <w:rPr>
          <w:rFonts w:ascii="Times New Roman" w:hAnsi="Times New Roman" w:cs="Times New Roman"/>
          <w:sz w:val="24"/>
          <w:szCs w:val="24"/>
        </w:rPr>
      </w:pPr>
    </w:p>
    <w:p w:rsidR="00096119" w:rsidRPr="00B41541" w:rsidRDefault="00B41541" w:rsidP="00096119">
      <w:pPr>
        <w:tabs>
          <w:tab w:val="left" w:pos="1278"/>
        </w:tabs>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6672" behindDoc="0" locked="0" layoutInCell="1" allowOverlap="1">
            <wp:simplePos x="0" y="0"/>
            <wp:positionH relativeFrom="margin">
              <wp:posOffset>-440690</wp:posOffset>
            </wp:positionH>
            <wp:positionV relativeFrom="margin">
              <wp:posOffset>3556635</wp:posOffset>
            </wp:positionV>
            <wp:extent cx="3420110" cy="2618740"/>
            <wp:effectExtent l="0" t="0" r="0" b="0"/>
            <wp:wrapSquare wrapText="bothSides"/>
            <wp:docPr id="22"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96119">
        <w:rPr>
          <w:rFonts w:ascii="Times New Roman" w:hAnsi="Times New Roman" w:cs="Times New Roman"/>
          <w:sz w:val="28"/>
          <w:szCs w:val="28"/>
        </w:rPr>
        <w:t>RELATIONSHIP BETWEEN SAND CONTENT AND POROSITY</w:t>
      </w:r>
    </w:p>
    <w:p w:rsidR="00096119" w:rsidRDefault="00096119" w:rsidP="0009611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Presence of sand content in pervious concrete affects the porosity and permeability of the concrete. While adopting different amount of sand content we observed that the little amount of sand in the concrete mix gives the better rate of porosity and vice versa.</w:t>
      </w:r>
    </w:p>
    <w:p w:rsidR="00096119" w:rsidRDefault="00096119" w:rsidP="00026F6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The following graph shows the relationship between sand content and the porosity of pervious concrete.</w:t>
      </w:r>
    </w:p>
    <w:p w:rsidR="00026F69" w:rsidRDefault="00026F69" w:rsidP="00026F69">
      <w:pPr>
        <w:tabs>
          <w:tab w:val="left" w:pos="1278"/>
        </w:tabs>
        <w:spacing w:line="240" w:lineRule="auto"/>
        <w:rPr>
          <w:rFonts w:ascii="Times New Roman" w:hAnsi="Times New Roman" w:cs="Times New Roman"/>
          <w:sz w:val="24"/>
          <w:szCs w:val="24"/>
        </w:rPr>
      </w:pPr>
      <w:r>
        <w:rPr>
          <w:rFonts w:ascii="Times New Roman" w:hAnsi="Times New Roman" w:cs="Times New Roman"/>
          <w:sz w:val="24"/>
          <w:szCs w:val="24"/>
        </w:rPr>
        <w:t>The following graph shows the relationship between sand content and the porosity of pervious concrete.</w:t>
      </w:r>
    </w:p>
    <w:p w:rsidR="00096119" w:rsidRDefault="00585C65" w:rsidP="00026F69">
      <w:pPr>
        <w:tabs>
          <w:tab w:val="left" w:pos="1278"/>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225.2pt;margin-top:217.35pt;width:18.7pt;height:0;z-index:251678720" o:connectortype="straight"/>
        </w:pict>
      </w:r>
      <w:r>
        <w:rPr>
          <w:rFonts w:ascii="Times New Roman" w:hAnsi="Times New Roman" w:cs="Times New Roman"/>
          <w:noProof/>
          <w:sz w:val="24"/>
          <w:szCs w:val="24"/>
        </w:rPr>
        <w:pict>
          <v:shape id="_x0000_s1027" type="#_x0000_t32" style="position:absolute;margin-left:2.1pt;margin-top:217.35pt;width:223.1pt;height:0;z-index:251677696" o:connectortype="straight"/>
        </w:pict>
      </w:r>
      <w:r w:rsidR="00026F69">
        <w:rPr>
          <w:rFonts w:ascii="Times New Roman" w:hAnsi="Times New Roman" w:cs="Times New Roman"/>
          <w:sz w:val="24"/>
          <w:szCs w:val="24"/>
        </w:rPr>
        <w:tab/>
      </w:r>
      <w:r w:rsidR="00026F69" w:rsidRPr="00026F69">
        <w:rPr>
          <w:rFonts w:ascii="Times New Roman" w:hAnsi="Times New Roman" w:cs="Times New Roman"/>
          <w:noProof/>
          <w:sz w:val="24"/>
          <w:szCs w:val="24"/>
        </w:rPr>
        <w:drawing>
          <wp:inline distT="0" distB="0" distL="0" distR="0">
            <wp:extent cx="3074106" cy="2596445"/>
            <wp:effectExtent l="19050" t="0" r="11994" b="0"/>
            <wp:docPr id="27"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26F69">
        <w:rPr>
          <w:rFonts w:ascii="Times New Roman" w:hAnsi="Times New Roman" w:cs="Times New Roman"/>
          <w:sz w:val="24"/>
          <w:szCs w:val="24"/>
        </w:rPr>
        <w:tab/>
      </w:r>
    </w:p>
    <w:p w:rsidR="00096119" w:rsidRDefault="00096119" w:rsidP="00096119">
      <w:pPr>
        <w:tabs>
          <w:tab w:val="left" w:pos="1278"/>
        </w:tabs>
        <w:spacing w:line="240" w:lineRule="auto"/>
        <w:jc w:val="right"/>
        <w:rPr>
          <w:rFonts w:ascii="Times New Roman" w:hAnsi="Times New Roman" w:cs="Times New Roman"/>
          <w:sz w:val="24"/>
          <w:szCs w:val="24"/>
        </w:rPr>
      </w:pPr>
    </w:p>
    <w:p w:rsidR="00096119" w:rsidRDefault="00096119" w:rsidP="00096119">
      <w:pPr>
        <w:tabs>
          <w:tab w:val="left" w:pos="1278"/>
        </w:tabs>
        <w:spacing w:line="240" w:lineRule="auto"/>
        <w:rPr>
          <w:rFonts w:ascii="Times New Roman" w:hAnsi="Times New Roman" w:cs="Times New Roman"/>
          <w:sz w:val="24"/>
          <w:szCs w:val="24"/>
        </w:rPr>
      </w:pPr>
    </w:p>
    <w:p w:rsidR="00096119" w:rsidRDefault="00096119"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r>
        <w:rPr>
          <w:rFonts w:ascii="Times New Roman" w:hAnsi="Times New Roman" w:cs="Times New Roman"/>
          <w:sz w:val="24"/>
          <w:szCs w:val="24"/>
        </w:rPr>
        <w:lastRenderedPageBreak/>
        <w:t>CONCLUSION:-</w:t>
      </w:r>
    </w:p>
    <w:p w:rsidR="00362E51" w:rsidRDefault="00362E51" w:rsidP="00E82C6F">
      <w:pPr>
        <w:rPr>
          <w:rFonts w:ascii="Times New Roman" w:hAnsi="Times New Roman" w:cs="Times New Roman"/>
          <w:sz w:val="24"/>
          <w:szCs w:val="24"/>
        </w:rPr>
      </w:pPr>
      <w:r w:rsidRPr="00362E51">
        <w:rPr>
          <w:rFonts w:ascii="Times New Roman" w:hAnsi="Times New Roman" w:cs="Times New Roman"/>
          <w:sz w:val="24"/>
          <w:szCs w:val="24"/>
        </w:rPr>
        <w:t>By adopting different trials of various proportions of aggregates, cement a</w:t>
      </w:r>
      <w:r>
        <w:rPr>
          <w:rFonts w:ascii="Times New Roman" w:hAnsi="Times New Roman" w:cs="Times New Roman"/>
          <w:sz w:val="24"/>
          <w:szCs w:val="24"/>
        </w:rPr>
        <w:t>nd sand we conclude that,</w:t>
      </w:r>
    </w:p>
    <w:p w:rsidR="00362E51" w:rsidRDefault="00362E51" w:rsidP="00E82C6F">
      <w:pPr>
        <w:pStyle w:val="ListParagraph"/>
        <w:numPr>
          <w:ilvl w:val="0"/>
          <w:numId w:val="23"/>
        </w:numPr>
        <w:ind w:left="0"/>
        <w:rPr>
          <w:rFonts w:ascii="Times New Roman" w:hAnsi="Times New Roman" w:cs="Times New Roman"/>
          <w:sz w:val="24"/>
          <w:szCs w:val="24"/>
        </w:rPr>
      </w:pPr>
      <w:r>
        <w:rPr>
          <w:rFonts w:ascii="Times New Roman" w:hAnsi="Times New Roman" w:cs="Times New Roman"/>
          <w:sz w:val="24"/>
          <w:szCs w:val="24"/>
        </w:rPr>
        <w:t xml:space="preserve">Compressive Strength increases as size of aggregate </w:t>
      </w:r>
      <w:r w:rsidR="00E82C6F">
        <w:rPr>
          <w:rFonts w:ascii="Times New Roman" w:hAnsi="Times New Roman" w:cs="Times New Roman"/>
          <w:sz w:val="24"/>
          <w:szCs w:val="24"/>
        </w:rPr>
        <w:t>increases</w:t>
      </w:r>
    </w:p>
    <w:p w:rsidR="00E82C6F" w:rsidRDefault="00E82C6F" w:rsidP="00E82C6F">
      <w:pPr>
        <w:pStyle w:val="ListParagraph"/>
        <w:numPr>
          <w:ilvl w:val="0"/>
          <w:numId w:val="23"/>
        </w:numPr>
        <w:ind w:left="0"/>
        <w:rPr>
          <w:rFonts w:ascii="Times New Roman" w:hAnsi="Times New Roman" w:cs="Times New Roman"/>
          <w:sz w:val="24"/>
          <w:szCs w:val="24"/>
        </w:rPr>
      </w:pPr>
      <w:r>
        <w:rPr>
          <w:rFonts w:ascii="Times New Roman" w:hAnsi="Times New Roman" w:cs="Times New Roman"/>
          <w:sz w:val="24"/>
          <w:szCs w:val="24"/>
        </w:rPr>
        <w:t>Maximum  compressive Strength of 23.74 N/mm</w:t>
      </w:r>
      <w:r w:rsidRPr="00E82C6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obtained when 50% aggregate of 20mm and 50% of 10mm aggregate were taken </w:t>
      </w:r>
    </w:p>
    <w:p w:rsidR="00E82C6F" w:rsidRDefault="00E82C6F" w:rsidP="00E82C6F">
      <w:pPr>
        <w:pStyle w:val="ListParagraph"/>
        <w:numPr>
          <w:ilvl w:val="0"/>
          <w:numId w:val="23"/>
        </w:numPr>
        <w:ind w:left="0"/>
        <w:rPr>
          <w:rFonts w:ascii="Times New Roman" w:hAnsi="Times New Roman" w:cs="Times New Roman"/>
          <w:sz w:val="24"/>
          <w:szCs w:val="24"/>
        </w:rPr>
      </w:pPr>
      <w:r>
        <w:rPr>
          <w:rFonts w:ascii="Times New Roman" w:hAnsi="Times New Roman" w:cs="Times New Roman"/>
          <w:sz w:val="24"/>
          <w:szCs w:val="24"/>
        </w:rPr>
        <w:t>As the sand content in the concrete mix increases the porosity of pervious concrete decreases and vice versa</w:t>
      </w:r>
      <w:r w:rsidR="00A110F6">
        <w:rPr>
          <w:rFonts w:ascii="Times New Roman" w:hAnsi="Times New Roman" w:cs="Times New Roman"/>
          <w:sz w:val="24"/>
          <w:szCs w:val="24"/>
        </w:rPr>
        <w:t>.</w:t>
      </w:r>
    </w:p>
    <w:p w:rsidR="00A110F6" w:rsidRPr="00362E51" w:rsidRDefault="00A110F6" w:rsidP="00E82C6F">
      <w:pPr>
        <w:pStyle w:val="ListParagraph"/>
        <w:numPr>
          <w:ilvl w:val="0"/>
          <w:numId w:val="23"/>
        </w:numPr>
        <w:ind w:left="0"/>
        <w:rPr>
          <w:rFonts w:ascii="Times New Roman" w:hAnsi="Times New Roman" w:cs="Times New Roman"/>
          <w:sz w:val="24"/>
          <w:szCs w:val="24"/>
        </w:rPr>
      </w:pPr>
      <w:r>
        <w:rPr>
          <w:rFonts w:ascii="Times New Roman" w:hAnsi="Times New Roman" w:cs="Times New Roman"/>
          <w:sz w:val="24"/>
          <w:szCs w:val="24"/>
        </w:rPr>
        <w:t>Water cement ratio of 0.34 is suitable in making of pervious concrete.</w:t>
      </w:r>
    </w:p>
    <w:p w:rsidR="00B60E2A" w:rsidRPr="00362E51" w:rsidRDefault="00362E51" w:rsidP="00E82C6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B60E2A" w:rsidRDefault="00F62F11" w:rsidP="003243B2">
      <w:pPr>
        <w:rPr>
          <w:rFonts w:ascii="Times New Roman" w:hAnsi="Times New Roman" w:cs="Times New Roman"/>
          <w:sz w:val="24"/>
          <w:szCs w:val="24"/>
        </w:rPr>
      </w:pPr>
      <w:r>
        <w:rPr>
          <w:rFonts w:ascii="Times New Roman" w:hAnsi="Times New Roman" w:cs="Times New Roman"/>
          <w:sz w:val="24"/>
          <w:szCs w:val="24"/>
        </w:rPr>
        <w:t>REFERENCES:</w:t>
      </w:r>
      <w:r w:rsidR="007264B4">
        <w:rPr>
          <w:rFonts w:ascii="Times New Roman" w:hAnsi="Times New Roman" w:cs="Times New Roman"/>
          <w:sz w:val="24"/>
          <w:szCs w:val="24"/>
        </w:rPr>
        <w:t>-</w:t>
      </w:r>
    </w:p>
    <w:p w:rsidR="00F558E6" w:rsidRPr="00D50042" w:rsidRDefault="00F558E6" w:rsidP="008724EA">
      <w:pPr>
        <w:pStyle w:val="ListParagraph"/>
        <w:numPr>
          <w:ilvl w:val="0"/>
          <w:numId w:val="24"/>
        </w:numPr>
        <w:autoSpaceDE w:val="0"/>
        <w:autoSpaceDN w:val="0"/>
        <w:adjustRightInd w:val="0"/>
        <w:spacing w:after="0" w:line="240" w:lineRule="auto"/>
        <w:ind w:left="0"/>
        <w:rPr>
          <w:rFonts w:ascii="Times New Roman" w:hAnsi="Times New Roman" w:cs="Times New Roman"/>
          <w:sz w:val="24"/>
          <w:szCs w:val="24"/>
        </w:rPr>
      </w:pPr>
      <w:r w:rsidRPr="00D50042">
        <w:rPr>
          <w:rFonts w:ascii="Times New Roman" w:hAnsi="Times New Roman" w:cs="Times New Roman"/>
          <w:sz w:val="24"/>
          <w:szCs w:val="24"/>
        </w:rPr>
        <w:t>Montes, F., and Haselbach, L., “Measuring Hydraulic Conductivity on</w:t>
      </w:r>
    </w:p>
    <w:p w:rsidR="00F558E6" w:rsidRPr="00F558E6" w:rsidRDefault="00F558E6" w:rsidP="008724EA">
      <w:pPr>
        <w:autoSpaceDE w:val="0"/>
        <w:autoSpaceDN w:val="0"/>
        <w:adjustRightInd w:val="0"/>
        <w:spacing w:after="0" w:line="240" w:lineRule="auto"/>
        <w:rPr>
          <w:rFonts w:ascii="Times New Roman" w:hAnsi="Times New Roman" w:cs="Times New Roman"/>
          <w:sz w:val="24"/>
          <w:szCs w:val="24"/>
        </w:rPr>
      </w:pPr>
      <w:r w:rsidRPr="00F558E6">
        <w:rPr>
          <w:rFonts w:ascii="Times New Roman" w:hAnsi="Times New Roman" w:cs="Times New Roman"/>
          <w:sz w:val="24"/>
          <w:szCs w:val="24"/>
        </w:rPr>
        <w:t xml:space="preserve">Pervious Concrete,” </w:t>
      </w:r>
      <w:r w:rsidRPr="00F558E6">
        <w:rPr>
          <w:rFonts w:ascii="Times New Roman" w:hAnsi="Times New Roman" w:cs="Times New Roman"/>
          <w:i/>
          <w:iCs/>
          <w:sz w:val="24"/>
          <w:szCs w:val="24"/>
        </w:rPr>
        <w:t>Environmental Engineering Science</w:t>
      </w:r>
      <w:r w:rsidRPr="00F558E6">
        <w:rPr>
          <w:rFonts w:ascii="Times New Roman" w:hAnsi="Times New Roman" w:cs="Times New Roman"/>
          <w:sz w:val="24"/>
          <w:szCs w:val="24"/>
        </w:rPr>
        <w:t>, V. 23, No. 6,</w:t>
      </w:r>
    </w:p>
    <w:p w:rsidR="00B60E2A" w:rsidRPr="00F558E6" w:rsidRDefault="00F558E6" w:rsidP="008724EA">
      <w:pPr>
        <w:rPr>
          <w:rFonts w:ascii="Times New Roman" w:hAnsi="Times New Roman" w:cs="Times New Roman"/>
          <w:sz w:val="24"/>
          <w:szCs w:val="24"/>
        </w:rPr>
      </w:pPr>
      <w:r w:rsidRPr="00F558E6">
        <w:rPr>
          <w:rFonts w:ascii="Times New Roman" w:hAnsi="Times New Roman" w:cs="Times New Roman"/>
          <w:sz w:val="24"/>
          <w:szCs w:val="24"/>
        </w:rPr>
        <w:t>2006, pp. 960-969.</w:t>
      </w:r>
    </w:p>
    <w:p w:rsidR="00B60E2A" w:rsidRPr="00D50042" w:rsidRDefault="00F558E6" w:rsidP="008724EA">
      <w:pPr>
        <w:pStyle w:val="ListParagraph"/>
        <w:numPr>
          <w:ilvl w:val="0"/>
          <w:numId w:val="24"/>
        </w:numPr>
        <w:ind w:left="0"/>
        <w:rPr>
          <w:rFonts w:ascii="Times New Roman" w:hAnsi="Times New Roman" w:cs="Times New Roman"/>
          <w:sz w:val="24"/>
          <w:szCs w:val="24"/>
        </w:rPr>
      </w:pPr>
      <w:r w:rsidRPr="00D50042">
        <w:rPr>
          <w:rFonts w:ascii="Times New Roman" w:hAnsi="Times New Roman" w:cs="Times New Roman"/>
          <w:color w:val="292526"/>
          <w:sz w:val="24"/>
          <w:szCs w:val="24"/>
        </w:rPr>
        <w:t>Jain, O. P., “Proportioning No-Fines Concrete,” Indian Concrete Journal, May 1966, pages 183 to 189.</w:t>
      </w:r>
    </w:p>
    <w:p w:rsidR="008724EA" w:rsidRPr="008724EA" w:rsidRDefault="008724EA" w:rsidP="008724EA">
      <w:pPr>
        <w:pStyle w:val="ListParagraph"/>
        <w:spacing w:after="0" w:line="240" w:lineRule="auto"/>
        <w:ind w:left="0"/>
        <w:rPr>
          <w:rFonts w:ascii="Times New Roman" w:hAnsi="Times New Roman" w:cs="Times New Roman"/>
          <w:sz w:val="20"/>
        </w:rPr>
      </w:pPr>
    </w:p>
    <w:p w:rsidR="00B60E2A" w:rsidRPr="008724EA" w:rsidRDefault="008724EA" w:rsidP="003243B2">
      <w:pPr>
        <w:pStyle w:val="ListParagraph"/>
        <w:numPr>
          <w:ilvl w:val="0"/>
          <w:numId w:val="24"/>
        </w:numPr>
        <w:spacing w:after="0" w:line="240" w:lineRule="auto"/>
        <w:ind w:left="0"/>
        <w:rPr>
          <w:rFonts w:ascii="Times New Roman" w:hAnsi="Times New Roman" w:cs="Times New Roman"/>
          <w:b/>
          <w:bCs/>
          <w:color w:val="000000"/>
          <w:sz w:val="24"/>
          <w:szCs w:val="24"/>
          <w:lang w:val="en-IN" w:bidi="ar-SA"/>
        </w:rPr>
      </w:pPr>
      <w:r w:rsidRPr="008724EA">
        <w:rPr>
          <w:rFonts w:ascii="Times New Roman" w:hAnsi="Times New Roman" w:cs="Times New Roman"/>
          <w:sz w:val="24"/>
          <w:szCs w:val="24"/>
        </w:rPr>
        <w:t xml:space="preserve"> Amy Rowe EPA National Risk Management Research Laboratory Final proposed costs reported by Kirit Shaw, S Services, Inc, June 2009 (2)</w:t>
      </w:r>
    </w:p>
    <w:p w:rsidR="008724EA" w:rsidRPr="008724EA" w:rsidRDefault="008724EA" w:rsidP="008724EA">
      <w:pPr>
        <w:pStyle w:val="ListParagraph"/>
        <w:rPr>
          <w:rFonts w:ascii="Times New Roman" w:hAnsi="Times New Roman" w:cs="Times New Roman"/>
          <w:b/>
          <w:bCs/>
          <w:color w:val="000000"/>
          <w:sz w:val="24"/>
          <w:szCs w:val="24"/>
          <w:lang w:val="en-IN" w:bidi="ar-SA"/>
        </w:rPr>
      </w:pPr>
    </w:p>
    <w:p w:rsidR="00B60E2A" w:rsidRPr="00F71C27" w:rsidRDefault="008724EA" w:rsidP="003243B2">
      <w:pPr>
        <w:pStyle w:val="ListParagraph"/>
        <w:numPr>
          <w:ilvl w:val="0"/>
          <w:numId w:val="24"/>
        </w:numPr>
        <w:spacing w:after="0" w:line="240" w:lineRule="auto"/>
        <w:ind w:left="0"/>
        <w:rPr>
          <w:rFonts w:ascii="Times New Roman" w:hAnsi="Times New Roman" w:cs="Times New Roman"/>
          <w:b/>
          <w:bCs/>
          <w:color w:val="000000"/>
          <w:sz w:val="24"/>
          <w:szCs w:val="24"/>
          <w:lang w:val="en-IN" w:bidi="ar-SA"/>
        </w:rPr>
      </w:pPr>
      <w:r w:rsidRPr="008724EA">
        <w:rPr>
          <w:rFonts w:ascii="Times New Roman" w:hAnsi="Times New Roman" w:cs="Times New Roman"/>
          <w:sz w:val="24"/>
          <w:szCs w:val="24"/>
        </w:rPr>
        <w:t xml:space="preserve">Pervious Concrete block </w:t>
      </w:r>
      <w:r w:rsidRPr="008724EA">
        <w:rPr>
          <w:rFonts w:ascii="Times New Roman" w:hAnsi="Times New Roman" w:cs="Times New Roman"/>
          <w:sz w:val="24"/>
          <w:szCs w:val="24"/>
          <w:vertAlign w:val="superscript"/>
        </w:rPr>
        <w:t>[5]</w:t>
      </w:r>
      <w:r w:rsidRPr="008724EA">
        <w:rPr>
          <w:rFonts w:ascii="Times New Roman" w:hAnsi="Times New Roman" w:cs="Times New Roman"/>
          <w:sz w:val="24"/>
          <w:szCs w:val="24"/>
        </w:rPr>
        <w:t xml:space="preserve"> Yukari</w:t>
      </w:r>
      <w:r w:rsidRPr="008724EA">
        <w:rPr>
          <w:rFonts w:ascii="Times New Roman" w:hAnsi="Times New Roman" w:cs="Times New Roman"/>
          <w:bCs/>
          <w:sz w:val="24"/>
          <w:szCs w:val="24"/>
        </w:rPr>
        <w:t xml:space="preserve"> Aoki, Development of Pervious Concrete, </w:t>
      </w:r>
      <w:r w:rsidRPr="008724EA">
        <w:rPr>
          <w:rFonts w:ascii="Times New Roman" w:hAnsi="Times New Roman" w:cs="Times New Roman"/>
          <w:sz w:val="24"/>
          <w:szCs w:val="24"/>
        </w:rPr>
        <w:t>A thesis submitted to fulfillment of the requirements for the degree of Master of Engineering, June, 2009.</w:t>
      </w:r>
    </w:p>
    <w:p w:rsidR="00F71C27" w:rsidRPr="00F71C27" w:rsidRDefault="00F71C27" w:rsidP="00F71C27">
      <w:pPr>
        <w:pStyle w:val="ListParagraph"/>
        <w:rPr>
          <w:rFonts w:ascii="Times New Roman" w:hAnsi="Times New Roman" w:cs="Times New Roman"/>
          <w:b/>
          <w:bCs/>
          <w:color w:val="000000"/>
          <w:sz w:val="24"/>
          <w:szCs w:val="24"/>
          <w:lang w:val="en-IN" w:bidi="ar-SA"/>
        </w:rPr>
      </w:pPr>
    </w:p>
    <w:p w:rsidR="00F71C27" w:rsidRPr="00F71C27" w:rsidRDefault="00F71C27" w:rsidP="00F71C27">
      <w:pPr>
        <w:pStyle w:val="ListParagraph"/>
        <w:numPr>
          <w:ilvl w:val="0"/>
          <w:numId w:val="24"/>
        </w:numPr>
        <w:ind w:left="0"/>
        <w:rPr>
          <w:rFonts w:ascii="Times New Roman" w:hAnsi="Times New Roman" w:cs="Times New Roman"/>
          <w:sz w:val="24"/>
          <w:szCs w:val="24"/>
        </w:rPr>
      </w:pPr>
      <w:r w:rsidRPr="00F71C27">
        <w:rPr>
          <w:rFonts w:ascii="Times New Roman" w:hAnsi="Times New Roman" w:cs="Times New Roman"/>
          <w:sz w:val="24"/>
          <w:szCs w:val="24"/>
        </w:rPr>
        <w:t>INDIAN STANDARDS ( IS-456) 2000</w:t>
      </w: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B60E2A" w:rsidRDefault="00B60E2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Default="008724EA" w:rsidP="003243B2">
      <w:pPr>
        <w:rPr>
          <w:rFonts w:ascii="Times New Roman" w:hAnsi="Times New Roman" w:cs="Times New Roman"/>
          <w:sz w:val="24"/>
          <w:szCs w:val="24"/>
        </w:rPr>
      </w:pPr>
    </w:p>
    <w:p w:rsidR="008724EA" w:rsidRPr="003243B2" w:rsidRDefault="008724EA" w:rsidP="003243B2">
      <w:pPr>
        <w:rPr>
          <w:rFonts w:ascii="Times New Roman" w:hAnsi="Times New Roman" w:cs="Times New Roman"/>
          <w:sz w:val="24"/>
          <w:szCs w:val="24"/>
        </w:rPr>
      </w:pPr>
    </w:p>
    <w:sectPr w:rsidR="008724EA" w:rsidRPr="003243B2" w:rsidSect="00C63FD1">
      <w:type w:val="continuous"/>
      <w:pgSz w:w="12240" w:h="15840"/>
      <w:pgMar w:top="1350" w:right="108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384" w:rsidRDefault="00A80384" w:rsidP="00C95FAA">
      <w:pPr>
        <w:spacing w:after="0" w:line="240" w:lineRule="auto"/>
      </w:pPr>
      <w:r>
        <w:separator/>
      </w:r>
    </w:p>
  </w:endnote>
  <w:endnote w:type="continuationSeparator" w:id="1">
    <w:p w:rsidR="00A80384" w:rsidRDefault="00A80384" w:rsidP="00C95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384" w:rsidRDefault="00A80384" w:rsidP="00C95FAA">
      <w:pPr>
        <w:spacing w:after="0" w:line="240" w:lineRule="auto"/>
      </w:pPr>
      <w:r>
        <w:separator/>
      </w:r>
    </w:p>
  </w:footnote>
  <w:footnote w:type="continuationSeparator" w:id="1">
    <w:p w:rsidR="00A80384" w:rsidRDefault="00A80384" w:rsidP="00C95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5BE"/>
    <w:multiLevelType w:val="hybridMultilevel"/>
    <w:tmpl w:val="62CCA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71238"/>
    <w:multiLevelType w:val="hybridMultilevel"/>
    <w:tmpl w:val="530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94CA2"/>
    <w:multiLevelType w:val="hybridMultilevel"/>
    <w:tmpl w:val="632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D5516"/>
    <w:multiLevelType w:val="hybridMultilevel"/>
    <w:tmpl w:val="5AF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2507C"/>
    <w:multiLevelType w:val="hybridMultilevel"/>
    <w:tmpl w:val="F09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12BFC"/>
    <w:multiLevelType w:val="hybridMultilevel"/>
    <w:tmpl w:val="4578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30CED"/>
    <w:multiLevelType w:val="multilevel"/>
    <w:tmpl w:val="04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A1735"/>
    <w:multiLevelType w:val="hybridMultilevel"/>
    <w:tmpl w:val="DEB4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C23AC"/>
    <w:multiLevelType w:val="hybridMultilevel"/>
    <w:tmpl w:val="4A68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50D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BF27DB"/>
    <w:multiLevelType w:val="hybridMultilevel"/>
    <w:tmpl w:val="72E4FFB4"/>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2E733CF7"/>
    <w:multiLevelType w:val="hybridMultilevel"/>
    <w:tmpl w:val="158E26FA"/>
    <w:lvl w:ilvl="0" w:tplc="04090013">
      <w:start w:val="1"/>
      <w:numFmt w:val="upperRoman"/>
      <w:lvlText w:val="%1."/>
      <w:lvlJc w:val="righ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2">
    <w:nsid w:val="4A916B5D"/>
    <w:multiLevelType w:val="hybridMultilevel"/>
    <w:tmpl w:val="58C87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D5472E"/>
    <w:multiLevelType w:val="hybridMultilevel"/>
    <w:tmpl w:val="E7CE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E3341"/>
    <w:multiLevelType w:val="hybridMultilevel"/>
    <w:tmpl w:val="E80C9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27023"/>
    <w:multiLevelType w:val="hybridMultilevel"/>
    <w:tmpl w:val="1C60D322"/>
    <w:lvl w:ilvl="0" w:tplc="567058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80346"/>
    <w:multiLevelType w:val="hybridMultilevel"/>
    <w:tmpl w:val="6F22C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BD6E06"/>
    <w:multiLevelType w:val="hybridMultilevel"/>
    <w:tmpl w:val="587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07D40"/>
    <w:multiLevelType w:val="hybridMultilevel"/>
    <w:tmpl w:val="CAF0E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A384F"/>
    <w:multiLevelType w:val="hybridMultilevel"/>
    <w:tmpl w:val="ED903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B5722E"/>
    <w:multiLevelType w:val="hybridMultilevel"/>
    <w:tmpl w:val="2098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834DA"/>
    <w:multiLevelType w:val="hybridMultilevel"/>
    <w:tmpl w:val="94C2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268F2"/>
    <w:multiLevelType w:val="hybridMultilevel"/>
    <w:tmpl w:val="C2444312"/>
    <w:lvl w:ilvl="0" w:tplc="B5BC9FCA">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972B0F"/>
    <w:multiLevelType w:val="hybridMultilevel"/>
    <w:tmpl w:val="22CE95FC"/>
    <w:lvl w:ilvl="0" w:tplc="04090001">
      <w:start w:val="1"/>
      <w:numFmt w:val="bullet"/>
      <w:lvlText w:val=""/>
      <w:lvlJc w:val="left"/>
      <w:pPr>
        <w:ind w:left="4455" w:hanging="360"/>
      </w:pPr>
      <w:rPr>
        <w:rFonts w:ascii="Symbol" w:hAnsi="Symbol" w:hint="default"/>
      </w:rPr>
    </w:lvl>
    <w:lvl w:ilvl="1" w:tplc="04090003" w:tentative="1">
      <w:start w:val="1"/>
      <w:numFmt w:val="bullet"/>
      <w:lvlText w:val="o"/>
      <w:lvlJc w:val="left"/>
      <w:pPr>
        <w:ind w:left="5175" w:hanging="360"/>
      </w:pPr>
      <w:rPr>
        <w:rFonts w:ascii="Courier New" w:hAnsi="Courier New" w:cs="Courier New" w:hint="default"/>
      </w:rPr>
    </w:lvl>
    <w:lvl w:ilvl="2" w:tplc="04090005" w:tentative="1">
      <w:start w:val="1"/>
      <w:numFmt w:val="bullet"/>
      <w:lvlText w:val=""/>
      <w:lvlJc w:val="left"/>
      <w:pPr>
        <w:ind w:left="5895" w:hanging="360"/>
      </w:pPr>
      <w:rPr>
        <w:rFonts w:ascii="Wingdings" w:hAnsi="Wingdings" w:hint="default"/>
      </w:rPr>
    </w:lvl>
    <w:lvl w:ilvl="3" w:tplc="04090001" w:tentative="1">
      <w:start w:val="1"/>
      <w:numFmt w:val="bullet"/>
      <w:lvlText w:val=""/>
      <w:lvlJc w:val="left"/>
      <w:pPr>
        <w:ind w:left="6615" w:hanging="360"/>
      </w:pPr>
      <w:rPr>
        <w:rFonts w:ascii="Symbol" w:hAnsi="Symbol" w:hint="default"/>
      </w:rPr>
    </w:lvl>
    <w:lvl w:ilvl="4" w:tplc="04090003" w:tentative="1">
      <w:start w:val="1"/>
      <w:numFmt w:val="bullet"/>
      <w:lvlText w:val="o"/>
      <w:lvlJc w:val="left"/>
      <w:pPr>
        <w:ind w:left="7335" w:hanging="360"/>
      </w:pPr>
      <w:rPr>
        <w:rFonts w:ascii="Courier New" w:hAnsi="Courier New" w:cs="Courier New" w:hint="default"/>
      </w:rPr>
    </w:lvl>
    <w:lvl w:ilvl="5" w:tplc="04090005" w:tentative="1">
      <w:start w:val="1"/>
      <w:numFmt w:val="bullet"/>
      <w:lvlText w:val=""/>
      <w:lvlJc w:val="left"/>
      <w:pPr>
        <w:ind w:left="8055" w:hanging="360"/>
      </w:pPr>
      <w:rPr>
        <w:rFonts w:ascii="Wingdings" w:hAnsi="Wingdings" w:hint="default"/>
      </w:rPr>
    </w:lvl>
    <w:lvl w:ilvl="6" w:tplc="04090001" w:tentative="1">
      <w:start w:val="1"/>
      <w:numFmt w:val="bullet"/>
      <w:lvlText w:val=""/>
      <w:lvlJc w:val="left"/>
      <w:pPr>
        <w:ind w:left="8775" w:hanging="360"/>
      </w:pPr>
      <w:rPr>
        <w:rFonts w:ascii="Symbol" w:hAnsi="Symbol" w:hint="default"/>
      </w:rPr>
    </w:lvl>
    <w:lvl w:ilvl="7" w:tplc="04090003" w:tentative="1">
      <w:start w:val="1"/>
      <w:numFmt w:val="bullet"/>
      <w:lvlText w:val="o"/>
      <w:lvlJc w:val="left"/>
      <w:pPr>
        <w:ind w:left="9495" w:hanging="360"/>
      </w:pPr>
      <w:rPr>
        <w:rFonts w:ascii="Courier New" w:hAnsi="Courier New" w:cs="Courier New" w:hint="default"/>
      </w:rPr>
    </w:lvl>
    <w:lvl w:ilvl="8" w:tplc="04090005" w:tentative="1">
      <w:start w:val="1"/>
      <w:numFmt w:val="bullet"/>
      <w:lvlText w:val=""/>
      <w:lvlJc w:val="left"/>
      <w:pPr>
        <w:ind w:left="10215" w:hanging="360"/>
      </w:pPr>
      <w:rPr>
        <w:rFonts w:ascii="Wingdings" w:hAnsi="Wingdings" w:hint="default"/>
      </w:rPr>
    </w:lvl>
  </w:abstractNum>
  <w:num w:numId="1">
    <w:abstractNumId w:val="3"/>
  </w:num>
  <w:num w:numId="2">
    <w:abstractNumId w:val="0"/>
  </w:num>
  <w:num w:numId="3">
    <w:abstractNumId w:val="11"/>
  </w:num>
  <w:num w:numId="4">
    <w:abstractNumId w:val="18"/>
  </w:num>
  <w:num w:numId="5">
    <w:abstractNumId w:val="22"/>
  </w:num>
  <w:num w:numId="6">
    <w:abstractNumId w:val="19"/>
  </w:num>
  <w:num w:numId="7">
    <w:abstractNumId w:val="17"/>
  </w:num>
  <w:num w:numId="8">
    <w:abstractNumId w:val="16"/>
  </w:num>
  <w:num w:numId="9">
    <w:abstractNumId w:val="21"/>
  </w:num>
  <w:num w:numId="10">
    <w:abstractNumId w:val="13"/>
  </w:num>
  <w:num w:numId="11">
    <w:abstractNumId w:val="8"/>
  </w:num>
  <w:num w:numId="12">
    <w:abstractNumId w:val="9"/>
  </w:num>
  <w:num w:numId="13">
    <w:abstractNumId w:val="4"/>
  </w:num>
  <w:num w:numId="14">
    <w:abstractNumId w:val="20"/>
  </w:num>
  <w:num w:numId="15">
    <w:abstractNumId w:val="5"/>
  </w:num>
  <w:num w:numId="16">
    <w:abstractNumId w:val="10"/>
  </w:num>
  <w:num w:numId="17">
    <w:abstractNumId w:val="15"/>
  </w:num>
  <w:num w:numId="18">
    <w:abstractNumId w:val="23"/>
  </w:num>
  <w:num w:numId="19">
    <w:abstractNumId w:val="14"/>
  </w:num>
  <w:num w:numId="20">
    <w:abstractNumId w:val="6"/>
  </w:num>
  <w:num w:numId="21">
    <w:abstractNumId w:val="7"/>
  </w:num>
  <w:num w:numId="22">
    <w:abstractNumId w:val="1"/>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409FE"/>
    <w:rsid w:val="00026F69"/>
    <w:rsid w:val="00096119"/>
    <w:rsid w:val="00147FEC"/>
    <w:rsid w:val="00190270"/>
    <w:rsid w:val="00197918"/>
    <w:rsid w:val="001F1B5F"/>
    <w:rsid w:val="00236C3E"/>
    <w:rsid w:val="00247EAA"/>
    <w:rsid w:val="002A248B"/>
    <w:rsid w:val="003243B2"/>
    <w:rsid w:val="00362E51"/>
    <w:rsid w:val="003A42C9"/>
    <w:rsid w:val="00502D5D"/>
    <w:rsid w:val="00537284"/>
    <w:rsid w:val="00550F24"/>
    <w:rsid w:val="00583A5B"/>
    <w:rsid w:val="00585C65"/>
    <w:rsid w:val="00586C11"/>
    <w:rsid w:val="005A4121"/>
    <w:rsid w:val="005B5CBA"/>
    <w:rsid w:val="00632362"/>
    <w:rsid w:val="006802B5"/>
    <w:rsid w:val="007264B4"/>
    <w:rsid w:val="00732EDB"/>
    <w:rsid w:val="00755155"/>
    <w:rsid w:val="00784434"/>
    <w:rsid w:val="007936BF"/>
    <w:rsid w:val="007A4F6A"/>
    <w:rsid w:val="007B3DF4"/>
    <w:rsid w:val="007B56F8"/>
    <w:rsid w:val="007E1CFF"/>
    <w:rsid w:val="00807FD7"/>
    <w:rsid w:val="0082270E"/>
    <w:rsid w:val="008724EA"/>
    <w:rsid w:val="0087576F"/>
    <w:rsid w:val="008A3DAC"/>
    <w:rsid w:val="008C631F"/>
    <w:rsid w:val="008D573A"/>
    <w:rsid w:val="00916BCD"/>
    <w:rsid w:val="00927105"/>
    <w:rsid w:val="00961EB7"/>
    <w:rsid w:val="00996C76"/>
    <w:rsid w:val="009E19CD"/>
    <w:rsid w:val="009F4842"/>
    <w:rsid w:val="00A110F6"/>
    <w:rsid w:val="00A3388C"/>
    <w:rsid w:val="00A76026"/>
    <w:rsid w:val="00A80384"/>
    <w:rsid w:val="00A87949"/>
    <w:rsid w:val="00AE20D2"/>
    <w:rsid w:val="00AF7A88"/>
    <w:rsid w:val="00B41541"/>
    <w:rsid w:val="00B60E2A"/>
    <w:rsid w:val="00B64FE6"/>
    <w:rsid w:val="00BD0952"/>
    <w:rsid w:val="00BF1FC7"/>
    <w:rsid w:val="00BF61ED"/>
    <w:rsid w:val="00C060B0"/>
    <w:rsid w:val="00C409FE"/>
    <w:rsid w:val="00C63FD1"/>
    <w:rsid w:val="00C95FAA"/>
    <w:rsid w:val="00CD09EC"/>
    <w:rsid w:val="00CD1358"/>
    <w:rsid w:val="00D30ADE"/>
    <w:rsid w:val="00D50042"/>
    <w:rsid w:val="00D56420"/>
    <w:rsid w:val="00D65A36"/>
    <w:rsid w:val="00D65AC9"/>
    <w:rsid w:val="00E430B6"/>
    <w:rsid w:val="00E7089C"/>
    <w:rsid w:val="00E82C6F"/>
    <w:rsid w:val="00EB6858"/>
    <w:rsid w:val="00EC001F"/>
    <w:rsid w:val="00ED2E1E"/>
    <w:rsid w:val="00F22183"/>
    <w:rsid w:val="00F42AD5"/>
    <w:rsid w:val="00F472C5"/>
    <w:rsid w:val="00F558E6"/>
    <w:rsid w:val="00F62F11"/>
    <w:rsid w:val="00F71C27"/>
    <w:rsid w:val="00FA19D9"/>
    <w:rsid w:val="00FD1D5A"/>
    <w:rsid w:val="00FD2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F8"/>
    <w:rPr>
      <w:color w:val="0000FF" w:themeColor="hyperlink"/>
      <w:u w:val="single"/>
    </w:rPr>
  </w:style>
  <w:style w:type="paragraph" w:styleId="ListParagraph">
    <w:name w:val="List Paragraph"/>
    <w:basedOn w:val="Normal"/>
    <w:uiPriority w:val="34"/>
    <w:qFormat/>
    <w:rsid w:val="00096119"/>
    <w:pPr>
      <w:ind w:left="720"/>
      <w:contextualSpacing/>
    </w:pPr>
    <w:rPr>
      <w:rFonts w:eastAsiaTheme="minorEastAsia"/>
      <w:szCs w:val="20"/>
      <w:lang w:bidi="hi-IN"/>
    </w:rPr>
  </w:style>
  <w:style w:type="paragraph" w:styleId="BalloonText">
    <w:name w:val="Balloon Text"/>
    <w:basedOn w:val="Normal"/>
    <w:link w:val="BalloonTextChar"/>
    <w:uiPriority w:val="99"/>
    <w:semiHidden/>
    <w:unhideWhenUsed/>
    <w:rsid w:val="00096119"/>
    <w:pPr>
      <w:spacing w:after="0" w:line="240" w:lineRule="auto"/>
    </w:pPr>
    <w:rPr>
      <w:rFonts w:ascii="Tahoma" w:eastAsiaTheme="minorEastAsia" w:hAnsi="Tahoma" w:cs="Mangal"/>
      <w:sz w:val="16"/>
      <w:szCs w:val="14"/>
      <w:lang w:bidi="hi-IN"/>
    </w:rPr>
  </w:style>
  <w:style w:type="character" w:customStyle="1" w:styleId="BalloonTextChar">
    <w:name w:val="Balloon Text Char"/>
    <w:basedOn w:val="DefaultParagraphFont"/>
    <w:link w:val="BalloonText"/>
    <w:uiPriority w:val="99"/>
    <w:semiHidden/>
    <w:rsid w:val="00096119"/>
    <w:rPr>
      <w:rFonts w:ascii="Tahoma" w:eastAsiaTheme="minorEastAsia" w:hAnsi="Tahoma" w:cs="Mangal"/>
      <w:sz w:val="16"/>
      <w:szCs w:val="14"/>
      <w:lang w:bidi="hi-IN"/>
    </w:rPr>
  </w:style>
  <w:style w:type="table" w:styleId="TableGrid">
    <w:name w:val="Table Grid"/>
    <w:basedOn w:val="TableNormal"/>
    <w:uiPriority w:val="59"/>
    <w:rsid w:val="00096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5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FAA"/>
  </w:style>
  <w:style w:type="paragraph" w:styleId="Footer">
    <w:name w:val="footer"/>
    <w:basedOn w:val="Normal"/>
    <w:link w:val="FooterChar"/>
    <w:uiPriority w:val="99"/>
    <w:semiHidden/>
    <w:unhideWhenUsed/>
    <w:rsid w:val="00C95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FAA"/>
  </w:style>
</w:styles>
</file>

<file path=word/webSettings.xml><?xml version="1.0" encoding="utf-8"?>
<w:webSettings xmlns:r="http://schemas.openxmlformats.org/officeDocument/2006/relationships" xmlns:w="http://schemas.openxmlformats.org/wordprocessingml/2006/main">
  <w:divs>
    <w:div w:id="988677756">
      <w:bodyDiv w:val="1"/>
      <w:marLeft w:val="0"/>
      <w:marRight w:val="0"/>
      <w:marTop w:val="0"/>
      <w:marBottom w:val="0"/>
      <w:divBdr>
        <w:top w:val="none" w:sz="0" w:space="0" w:color="auto"/>
        <w:left w:val="none" w:sz="0" w:space="0" w:color="auto"/>
        <w:bottom w:val="none" w:sz="0" w:space="0" w:color="auto"/>
        <w:right w:val="none" w:sz="0" w:space="0" w:color="auto"/>
      </w:divBdr>
      <w:divsChild>
        <w:div w:id="620919881">
          <w:marLeft w:val="576"/>
          <w:marRight w:val="0"/>
          <w:marTop w:val="120"/>
          <w:marBottom w:val="0"/>
          <w:divBdr>
            <w:top w:val="none" w:sz="0" w:space="0" w:color="auto"/>
            <w:left w:val="none" w:sz="0" w:space="0" w:color="auto"/>
            <w:bottom w:val="none" w:sz="0" w:space="0" w:color="auto"/>
            <w:right w:val="none" w:sz="0" w:space="0" w:color="auto"/>
          </w:divBdr>
        </w:div>
      </w:divsChild>
    </w:div>
    <w:div w:id="1251353191">
      <w:bodyDiv w:val="1"/>
      <w:marLeft w:val="0"/>
      <w:marRight w:val="0"/>
      <w:marTop w:val="0"/>
      <w:marBottom w:val="0"/>
      <w:divBdr>
        <w:top w:val="none" w:sz="0" w:space="0" w:color="auto"/>
        <w:left w:val="none" w:sz="0" w:space="0" w:color="auto"/>
        <w:bottom w:val="none" w:sz="0" w:space="0" w:color="auto"/>
        <w:right w:val="none" w:sz="0" w:space="0" w:color="auto"/>
      </w:divBdr>
      <w:divsChild>
        <w:div w:id="96989769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ishwarjain@yahoo.com"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Indurkarshital@gmail.com"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7 Days Strength</c:v>
                </c:pt>
              </c:strCache>
            </c:strRef>
          </c:tx>
          <c:spPr>
            <a:effectLst>
              <a:outerShdw blurRad="50800" dist="50800" dir="5400000" algn="ctr" rotWithShape="0">
                <a:schemeClr val="tx1"/>
              </a:outerShdw>
            </a:effectLst>
          </c:spPr>
          <c:dLbls>
            <c:showVal val="1"/>
          </c:dLbls>
          <c:cat>
            <c:strRef>
              <c:f>Sheet1!$A$2:$A$7</c:f>
              <c:strCache>
                <c:ptCount val="6"/>
                <c:pt idx="0">
                  <c:v>Cube1</c:v>
                </c:pt>
                <c:pt idx="1">
                  <c:v>Cube2</c:v>
                </c:pt>
                <c:pt idx="2">
                  <c:v>Cube3</c:v>
                </c:pt>
                <c:pt idx="3">
                  <c:v>Cube4</c:v>
                </c:pt>
                <c:pt idx="4">
                  <c:v>Cube5</c:v>
                </c:pt>
                <c:pt idx="5">
                  <c:v>Cube6</c:v>
                </c:pt>
              </c:strCache>
            </c:strRef>
          </c:cat>
          <c:val>
            <c:numRef>
              <c:f>Sheet1!$B$2:$B$7</c:f>
              <c:numCache>
                <c:formatCode>General</c:formatCode>
                <c:ptCount val="6"/>
                <c:pt idx="0">
                  <c:v>7.55</c:v>
                </c:pt>
                <c:pt idx="1">
                  <c:v>6.22</c:v>
                </c:pt>
                <c:pt idx="2">
                  <c:v>7.7700000000000014</c:v>
                </c:pt>
                <c:pt idx="3">
                  <c:v>9.33</c:v>
                </c:pt>
                <c:pt idx="4">
                  <c:v>8.8800000000000008</c:v>
                </c:pt>
                <c:pt idx="5">
                  <c:v>10.220000000000001</c:v>
                </c:pt>
              </c:numCache>
            </c:numRef>
          </c:val>
        </c:ser>
        <c:ser>
          <c:idx val="1"/>
          <c:order val="1"/>
          <c:tx>
            <c:strRef>
              <c:f>Sheet1!$C$1</c:f>
              <c:strCache>
                <c:ptCount val="1"/>
                <c:pt idx="0">
                  <c:v>28 Days Strength</c:v>
                </c:pt>
              </c:strCache>
            </c:strRef>
          </c:tx>
          <c:dLbls>
            <c:showVal val="1"/>
          </c:dLbls>
          <c:cat>
            <c:strRef>
              <c:f>Sheet1!$A$2:$A$7</c:f>
              <c:strCache>
                <c:ptCount val="6"/>
                <c:pt idx="0">
                  <c:v>Cube1</c:v>
                </c:pt>
                <c:pt idx="1">
                  <c:v>Cube2</c:v>
                </c:pt>
                <c:pt idx="2">
                  <c:v>Cube3</c:v>
                </c:pt>
                <c:pt idx="3">
                  <c:v>Cube4</c:v>
                </c:pt>
                <c:pt idx="4">
                  <c:v>Cube5</c:v>
                </c:pt>
                <c:pt idx="5">
                  <c:v>Cube6</c:v>
                </c:pt>
              </c:strCache>
            </c:strRef>
          </c:cat>
          <c:val>
            <c:numRef>
              <c:f>Sheet1!$C$2:$C$7</c:f>
              <c:numCache>
                <c:formatCode>General</c:formatCode>
                <c:ptCount val="6"/>
                <c:pt idx="0">
                  <c:v>10</c:v>
                </c:pt>
                <c:pt idx="1">
                  <c:v>8.66</c:v>
                </c:pt>
                <c:pt idx="2">
                  <c:v>10.220000000000001</c:v>
                </c:pt>
                <c:pt idx="3">
                  <c:v>13.33</c:v>
                </c:pt>
                <c:pt idx="4">
                  <c:v>12.219999999999999</c:v>
                </c:pt>
                <c:pt idx="5">
                  <c:v>13.77</c:v>
                </c:pt>
              </c:numCache>
            </c:numRef>
          </c:val>
        </c:ser>
        <c:shape val="pyramid"/>
        <c:axId val="57779328"/>
        <c:axId val="57780864"/>
        <c:axId val="0"/>
      </c:bar3DChart>
      <c:catAx>
        <c:axId val="57779328"/>
        <c:scaling>
          <c:orientation val="minMax"/>
        </c:scaling>
        <c:axPos val="b"/>
        <c:tickLblPos val="nextTo"/>
        <c:crossAx val="57780864"/>
        <c:crosses val="autoZero"/>
        <c:auto val="1"/>
        <c:lblAlgn val="ctr"/>
        <c:lblOffset val="100"/>
      </c:catAx>
      <c:valAx>
        <c:axId val="57780864"/>
        <c:scaling>
          <c:orientation val="minMax"/>
        </c:scaling>
        <c:axPos val="l"/>
        <c:numFmt formatCode="General" sourceLinked="1"/>
        <c:tickLblPos val="nextTo"/>
        <c:crossAx val="57779328"/>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20"/>
      <c:rotY val="0"/>
      <c:rAngAx val="1"/>
    </c:view3D>
    <c:floor>
      <c:spPr>
        <a:noFill/>
        <a:ln w="9525">
          <a:noFill/>
        </a:ln>
      </c:spPr>
    </c:floor>
    <c:plotArea>
      <c:layout>
        <c:manualLayout>
          <c:layoutTarget val="inner"/>
          <c:xMode val="edge"/>
          <c:yMode val="edge"/>
          <c:x val="5.9697561927328127E-2"/>
          <c:y val="4.7147988414465727E-2"/>
          <c:w val="0.7095056310721386"/>
          <c:h val="0.78519246472143256"/>
        </c:manualLayout>
      </c:layout>
      <c:bar3DChart>
        <c:barDir val="col"/>
        <c:grouping val="clustered"/>
        <c:ser>
          <c:idx val="0"/>
          <c:order val="0"/>
          <c:tx>
            <c:strRef>
              <c:f>Sheet1!$B$1</c:f>
              <c:strCache>
                <c:ptCount val="1"/>
                <c:pt idx="0">
                  <c:v>7 Days Strength</c:v>
                </c:pt>
              </c:strCache>
            </c:strRef>
          </c:tx>
          <c:dLbls>
            <c:showVal val="1"/>
          </c:dLbls>
          <c:cat>
            <c:strRef>
              <c:f>Sheet1!$A$2:$A$7</c:f>
              <c:strCache>
                <c:ptCount val="6"/>
                <c:pt idx="0">
                  <c:v>Cube1</c:v>
                </c:pt>
                <c:pt idx="1">
                  <c:v>Cube2</c:v>
                </c:pt>
                <c:pt idx="2">
                  <c:v>Cube3</c:v>
                </c:pt>
                <c:pt idx="3">
                  <c:v>Cube4</c:v>
                </c:pt>
                <c:pt idx="4">
                  <c:v>Cube5</c:v>
                </c:pt>
                <c:pt idx="5">
                  <c:v>Cube6</c:v>
                </c:pt>
              </c:strCache>
            </c:strRef>
          </c:cat>
          <c:val>
            <c:numRef>
              <c:f>Sheet1!$B$2:$B$7</c:f>
              <c:numCache>
                <c:formatCode>General</c:formatCode>
                <c:ptCount val="6"/>
                <c:pt idx="0">
                  <c:v>4.22</c:v>
                </c:pt>
                <c:pt idx="1">
                  <c:v>4.87</c:v>
                </c:pt>
                <c:pt idx="2">
                  <c:v>4.45</c:v>
                </c:pt>
                <c:pt idx="3">
                  <c:v>5.56</c:v>
                </c:pt>
                <c:pt idx="4">
                  <c:v>6</c:v>
                </c:pt>
                <c:pt idx="5">
                  <c:v>6.23</c:v>
                </c:pt>
              </c:numCache>
            </c:numRef>
          </c:val>
        </c:ser>
        <c:ser>
          <c:idx val="2"/>
          <c:order val="1"/>
          <c:tx>
            <c:strRef>
              <c:f>Sheet1!$D$1</c:f>
              <c:strCache>
                <c:ptCount val="1"/>
                <c:pt idx="0">
                  <c:v>28 Days Strength</c:v>
                </c:pt>
              </c:strCache>
            </c:strRef>
          </c:tx>
          <c:dLbls>
            <c:showVal val="1"/>
          </c:dLbls>
          <c:cat>
            <c:strRef>
              <c:f>Sheet1!$A$2:$A$7</c:f>
              <c:strCache>
                <c:ptCount val="6"/>
                <c:pt idx="0">
                  <c:v>Cube1</c:v>
                </c:pt>
                <c:pt idx="1">
                  <c:v>Cube2</c:v>
                </c:pt>
                <c:pt idx="2">
                  <c:v>Cube3</c:v>
                </c:pt>
                <c:pt idx="3">
                  <c:v>Cube4</c:v>
                </c:pt>
                <c:pt idx="4">
                  <c:v>Cube5</c:v>
                </c:pt>
                <c:pt idx="5">
                  <c:v>Cube6</c:v>
                </c:pt>
              </c:strCache>
            </c:strRef>
          </c:cat>
          <c:val>
            <c:numRef>
              <c:f>Sheet1!$D$2:$D$7</c:f>
              <c:numCache>
                <c:formatCode>General</c:formatCode>
                <c:ptCount val="6"/>
                <c:pt idx="0">
                  <c:v>5.56</c:v>
                </c:pt>
                <c:pt idx="1">
                  <c:v>6.45</c:v>
                </c:pt>
                <c:pt idx="2">
                  <c:v>5.79</c:v>
                </c:pt>
                <c:pt idx="3">
                  <c:v>7.34</c:v>
                </c:pt>
                <c:pt idx="4">
                  <c:v>8.02</c:v>
                </c:pt>
                <c:pt idx="5">
                  <c:v>8.2299999999999986</c:v>
                </c:pt>
              </c:numCache>
            </c:numRef>
          </c:val>
        </c:ser>
        <c:shape val="pyramid"/>
        <c:axId val="57842688"/>
        <c:axId val="58012416"/>
        <c:axId val="0"/>
      </c:bar3DChart>
      <c:catAx>
        <c:axId val="57842688"/>
        <c:scaling>
          <c:orientation val="minMax"/>
        </c:scaling>
        <c:axPos val="b"/>
        <c:tickLblPos val="nextTo"/>
        <c:crossAx val="58012416"/>
        <c:crosses val="autoZero"/>
        <c:auto val="1"/>
        <c:lblAlgn val="ctr"/>
        <c:lblOffset val="100"/>
      </c:catAx>
      <c:valAx>
        <c:axId val="58012416"/>
        <c:scaling>
          <c:orientation val="minMax"/>
        </c:scaling>
        <c:axPos val="l"/>
        <c:numFmt formatCode="General" sourceLinked="1"/>
        <c:tickLblPos val="nextTo"/>
        <c:crossAx val="57842688"/>
        <c:crosses val="autoZero"/>
        <c:crossBetween val="between"/>
      </c:valAx>
    </c:plotArea>
    <c:legend>
      <c:legendPos val="r"/>
      <c:layout>
        <c:manualLayout>
          <c:xMode val="edge"/>
          <c:yMode val="edge"/>
          <c:x val="0.78675561388159998"/>
          <c:y val="0.24920822788373326"/>
          <c:w val="0.21324438611840255"/>
          <c:h val="0.50158354423253237"/>
        </c:manualLayout>
      </c:layout>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0.11479836486753554"/>
          <c:y val="5.0164567900036053E-2"/>
          <c:w val="0.67388052715339508"/>
          <c:h val="0.72393435407503781"/>
        </c:manualLayout>
      </c:layout>
      <c:bar3DChart>
        <c:barDir val="col"/>
        <c:grouping val="clustered"/>
        <c:ser>
          <c:idx val="0"/>
          <c:order val="0"/>
          <c:tx>
            <c:strRef>
              <c:f>Sheet1!$B$1</c:f>
              <c:strCache>
                <c:ptCount val="1"/>
                <c:pt idx="0">
                  <c:v>7 Days Strength</c:v>
                </c:pt>
              </c:strCache>
            </c:strRef>
          </c:tx>
          <c:dLbls>
            <c:showVal val="1"/>
          </c:dLbls>
          <c:cat>
            <c:strRef>
              <c:f>Sheet1!$A$2:$A$5</c:f>
              <c:strCache>
                <c:ptCount val="3"/>
                <c:pt idx="0">
                  <c:v>Cube1</c:v>
                </c:pt>
                <c:pt idx="1">
                  <c:v>Cube2</c:v>
                </c:pt>
                <c:pt idx="2">
                  <c:v>Cube3</c:v>
                </c:pt>
              </c:strCache>
            </c:strRef>
          </c:cat>
          <c:val>
            <c:numRef>
              <c:f>Sheet1!$B$2:$B$5</c:f>
              <c:numCache>
                <c:formatCode>General</c:formatCode>
                <c:ptCount val="4"/>
                <c:pt idx="0">
                  <c:v>17.110000000000031</c:v>
                </c:pt>
                <c:pt idx="1">
                  <c:v>14.229999999999999</c:v>
                </c:pt>
                <c:pt idx="2">
                  <c:v>14.450000000000006</c:v>
                </c:pt>
              </c:numCache>
            </c:numRef>
          </c:val>
        </c:ser>
        <c:ser>
          <c:idx val="1"/>
          <c:order val="1"/>
          <c:tx>
            <c:strRef>
              <c:f>Sheet1!$C$1</c:f>
              <c:strCache>
                <c:ptCount val="1"/>
                <c:pt idx="0">
                  <c:v>28 Days Strength</c:v>
                </c:pt>
              </c:strCache>
            </c:strRef>
          </c:tx>
          <c:dLbls>
            <c:showVal val="1"/>
          </c:dLbls>
          <c:cat>
            <c:strRef>
              <c:f>Sheet1!$A$2:$A$5</c:f>
              <c:strCache>
                <c:ptCount val="3"/>
                <c:pt idx="0">
                  <c:v>Cube1</c:v>
                </c:pt>
                <c:pt idx="1">
                  <c:v>Cube2</c:v>
                </c:pt>
                <c:pt idx="2">
                  <c:v>Cube3</c:v>
                </c:pt>
              </c:strCache>
            </c:strRef>
          </c:cat>
          <c:val>
            <c:numRef>
              <c:f>Sheet1!$C$2:$C$5</c:f>
              <c:numCache>
                <c:formatCode>General</c:formatCode>
                <c:ptCount val="4"/>
                <c:pt idx="0">
                  <c:v>23.74</c:v>
                </c:pt>
                <c:pt idx="1">
                  <c:v>18.89</c:v>
                </c:pt>
                <c:pt idx="2">
                  <c:v>19.110000000000031</c:v>
                </c:pt>
              </c:numCache>
            </c:numRef>
          </c:val>
        </c:ser>
        <c:shape val="cone"/>
        <c:axId val="58033280"/>
        <c:axId val="58034816"/>
        <c:axId val="0"/>
      </c:bar3DChart>
      <c:catAx>
        <c:axId val="58033280"/>
        <c:scaling>
          <c:orientation val="minMax"/>
        </c:scaling>
        <c:axPos val="b"/>
        <c:tickLblPos val="nextTo"/>
        <c:crossAx val="58034816"/>
        <c:crosses val="autoZero"/>
        <c:auto val="1"/>
        <c:lblAlgn val="ctr"/>
        <c:lblOffset val="100"/>
      </c:catAx>
      <c:valAx>
        <c:axId val="58034816"/>
        <c:scaling>
          <c:orientation val="minMax"/>
        </c:scaling>
        <c:axPos val="l"/>
        <c:numFmt formatCode="General" sourceLinked="1"/>
        <c:tickLblPos val="nextTo"/>
        <c:crossAx val="58033280"/>
        <c:crosses val="autoZero"/>
        <c:crossBetween val="between"/>
      </c:valAx>
    </c:plotArea>
    <c:legend>
      <c:legendPos val="r"/>
      <c:layout>
        <c:manualLayout>
          <c:xMode val="edge"/>
          <c:yMode val="edge"/>
          <c:x val="0.62843166764819536"/>
          <c:y val="5.5672830874033331E-2"/>
          <c:w val="0.24294482201131748"/>
          <c:h val="0.59322504538967169"/>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otX val="20"/>
      <c:rotY val="0"/>
      <c:rAngAx val="1"/>
    </c:view3D>
    <c:floor>
      <c:spPr>
        <a:noFill/>
        <a:ln w="9525">
          <a:noFill/>
        </a:ln>
      </c:spPr>
    </c:floor>
    <c:plotArea>
      <c:layout>
        <c:manualLayout>
          <c:layoutTarget val="inner"/>
          <c:xMode val="edge"/>
          <c:yMode val="edge"/>
          <c:x val="5.9697561927328037E-2"/>
          <c:y val="4.7147988414465727E-2"/>
          <c:w val="0.7095056310721386"/>
          <c:h val="0.78519246472143256"/>
        </c:manualLayout>
      </c:layout>
      <c:bar3DChart>
        <c:barDir val="col"/>
        <c:grouping val="clustered"/>
        <c:ser>
          <c:idx val="0"/>
          <c:order val="0"/>
          <c:tx>
            <c:strRef>
              <c:f>Sheet1!$B$1</c:f>
              <c:strCache>
                <c:ptCount val="1"/>
                <c:pt idx="0">
                  <c:v>7 Days Strength</c:v>
                </c:pt>
              </c:strCache>
            </c:strRef>
          </c:tx>
          <c:dLbls>
            <c:showVal val="1"/>
          </c:dLbls>
          <c:cat>
            <c:strRef>
              <c:f>Sheet1!$A$2:$A$7</c:f>
              <c:strCache>
                <c:ptCount val="6"/>
                <c:pt idx="0">
                  <c:v>Cube1</c:v>
                </c:pt>
                <c:pt idx="1">
                  <c:v>Cube2</c:v>
                </c:pt>
                <c:pt idx="2">
                  <c:v>Cube3</c:v>
                </c:pt>
                <c:pt idx="3">
                  <c:v>Cube4</c:v>
                </c:pt>
                <c:pt idx="4">
                  <c:v>Cube5</c:v>
                </c:pt>
                <c:pt idx="5">
                  <c:v>Cube6</c:v>
                </c:pt>
              </c:strCache>
            </c:strRef>
          </c:cat>
          <c:val>
            <c:numRef>
              <c:f>Sheet1!$B$2:$B$7</c:f>
              <c:numCache>
                <c:formatCode>General</c:formatCode>
                <c:ptCount val="6"/>
                <c:pt idx="0">
                  <c:v>4.45</c:v>
                </c:pt>
                <c:pt idx="1">
                  <c:v>3.57</c:v>
                </c:pt>
                <c:pt idx="2">
                  <c:v>3.7800000000000002</c:v>
                </c:pt>
                <c:pt idx="3">
                  <c:v>4</c:v>
                </c:pt>
                <c:pt idx="4">
                  <c:v>3.56</c:v>
                </c:pt>
                <c:pt idx="5">
                  <c:v>3.11</c:v>
                </c:pt>
              </c:numCache>
            </c:numRef>
          </c:val>
        </c:ser>
        <c:ser>
          <c:idx val="2"/>
          <c:order val="1"/>
          <c:tx>
            <c:strRef>
              <c:f>Sheet1!$D$1</c:f>
              <c:strCache>
                <c:ptCount val="1"/>
                <c:pt idx="0">
                  <c:v>28 Days Strength</c:v>
                </c:pt>
              </c:strCache>
            </c:strRef>
          </c:tx>
          <c:dLbls>
            <c:showVal val="1"/>
          </c:dLbls>
          <c:cat>
            <c:strRef>
              <c:f>Sheet1!$A$2:$A$7</c:f>
              <c:strCache>
                <c:ptCount val="6"/>
                <c:pt idx="0">
                  <c:v>Cube1</c:v>
                </c:pt>
                <c:pt idx="1">
                  <c:v>Cube2</c:v>
                </c:pt>
                <c:pt idx="2">
                  <c:v>Cube3</c:v>
                </c:pt>
                <c:pt idx="3">
                  <c:v>Cube4</c:v>
                </c:pt>
                <c:pt idx="4">
                  <c:v>Cube5</c:v>
                </c:pt>
                <c:pt idx="5">
                  <c:v>Cube6</c:v>
                </c:pt>
              </c:strCache>
            </c:strRef>
          </c:cat>
          <c:val>
            <c:numRef>
              <c:f>Sheet1!$D$2:$D$7</c:f>
              <c:numCache>
                <c:formatCode>General</c:formatCode>
                <c:ptCount val="6"/>
                <c:pt idx="0">
                  <c:v>5.78</c:v>
                </c:pt>
                <c:pt idx="1">
                  <c:v>4.6599999999999975</c:v>
                </c:pt>
                <c:pt idx="2">
                  <c:v>4.8899999999999997</c:v>
                </c:pt>
                <c:pt idx="3">
                  <c:v>5.34</c:v>
                </c:pt>
                <c:pt idx="4">
                  <c:v>4.67</c:v>
                </c:pt>
                <c:pt idx="5">
                  <c:v>4</c:v>
                </c:pt>
              </c:numCache>
            </c:numRef>
          </c:val>
        </c:ser>
        <c:shape val="pyramid"/>
        <c:axId val="57823232"/>
        <c:axId val="57824768"/>
        <c:axId val="0"/>
      </c:bar3DChart>
      <c:catAx>
        <c:axId val="57823232"/>
        <c:scaling>
          <c:orientation val="minMax"/>
        </c:scaling>
        <c:axPos val="b"/>
        <c:tickLblPos val="nextTo"/>
        <c:crossAx val="57824768"/>
        <c:crosses val="autoZero"/>
        <c:auto val="1"/>
        <c:lblAlgn val="ctr"/>
        <c:lblOffset val="100"/>
      </c:catAx>
      <c:valAx>
        <c:axId val="57824768"/>
        <c:scaling>
          <c:orientation val="minMax"/>
        </c:scaling>
        <c:axPos val="l"/>
        <c:numFmt formatCode="General" sourceLinked="1"/>
        <c:tickLblPos val="nextTo"/>
        <c:crossAx val="57823232"/>
        <c:crosses val="autoZero"/>
        <c:crossBetween val="between"/>
      </c:valAx>
    </c:plotArea>
    <c:legend>
      <c:legendPos val="r"/>
      <c:layout>
        <c:manualLayout>
          <c:xMode val="edge"/>
          <c:yMode val="edge"/>
          <c:x val="0.75046602416477715"/>
          <c:y val="0.37870521288766057"/>
          <c:w val="0.2269037200049305"/>
          <c:h val="0.42899323027486486"/>
        </c:manualLayout>
      </c:layout>
    </c:legend>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c:spPr>
    </c:sideWall>
    <c:backWall>
      <c:spPr>
        <a:noFill/>
        <a:ln w="0">
          <a:noFill/>
        </a:ln>
      </c:spPr>
    </c:backWall>
    <c:plotArea>
      <c:layout>
        <c:manualLayout>
          <c:layoutTarget val="inner"/>
          <c:xMode val="edge"/>
          <c:yMode val="edge"/>
          <c:x val="9.9542734931593824E-2"/>
          <c:y val="4.673840413532853E-2"/>
          <c:w val="0.73678443939161964"/>
          <c:h val="0.6832762267053023"/>
        </c:manualLayout>
      </c:layout>
      <c:bar3DChart>
        <c:barDir val="col"/>
        <c:grouping val="clustered"/>
        <c:ser>
          <c:idx val="1"/>
          <c:order val="0"/>
          <c:tx>
            <c:strRef>
              <c:f>Sheet1!$C$1</c:f>
              <c:strCache>
                <c:ptCount val="1"/>
                <c:pt idx="0">
                  <c:v>7 Days Strength</c:v>
                </c:pt>
              </c:strCache>
            </c:strRef>
          </c:tx>
          <c:dLbls>
            <c:showVal val="1"/>
          </c:dLbls>
          <c:cat>
            <c:strRef>
              <c:f>Sheet1!$A$2:$A$5</c:f>
              <c:strCache>
                <c:ptCount val="3"/>
                <c:pt idx="0">
                  <c:v>Cube1</c:v>
                </c:pt>
                <c:pt idx="1">
                  <c:v>Cube2</c:v>
                </c:pt>
                <c:pt idx="2">
                  <c:v>Cube3</c:v>
                </c:pt>
              </c:strCache>
            </c:strRef>
          </c:cat>
          <c:val>
            <c:numRef>
              <c:f>Sheet1!$C$2:$C$5</c:f>
              <c:numCache>
                <c:formatCode>General</c:formatCode>
                <c:ptCount val="4"/>
                <c:pt idx="0">
                  <c:v>10.88</c:v>
                </c:pt>
                <c:pt idx="1">
                  <c:v>9.56</c:v>
                </c:pt>
                <c:pt idx="2">
                  <c:v>7.1099999999999985</c:v>
                </c:pt>
              </c:numCache>
            </c:numRef>
          </c:val>
        </c:ser>
        <c:ser>
          <c:idx val="2"/>
          <c:order val="1"/>
          <c:tx>
            <c:strRef>
              <c:f>Sheet1!$D$1</c:f>
              <c:strCache>
                <c:ptCount val="1"/>
                <c:pt idx="0">
                  <c:v>28 Days Strength</c:v>
                </c:pt>
              </c:strCache>
            </c:strRef>
          </c:tx>
          <c:dLbls>
            <c:showVal val="1"/>
          </c:dLbls>
          <c:cat>
            <c:strRef>
              <c:f>Sheet1!$A$2:$A$5</c:f>
              <c:strCache>
                <c:ptCount val="3"/>
                <c:pt idx="0">
                  <c:v>Cube1</c:v>
                </c:pt>
                <c:pt idx="1">
                  <c:v>Cube2</c:v>
                </c:pt>
                <c:pt idx="2">
                  <c:v>Cube3</c:v>
                </c:pt>
              </c:strCache>
            </c:strRef>
          </c:cat>
          <c:val>
            <c:numRef>
              <c:f>Sheet1!$D$2:$D$5</c:f>
              <c:numCache>
                <c:formatCode>General</c:formatCode>
                <c:ptCount val="4"/>
                <c:pt idx="0">
                  <c:v>13.11</c:v>
                </c:pt>
                <c:pt idx="1">
                  <c:v>12.67</c:v>
                </c:pt>
                <c:pt idx="2">
                  <c:v>9.129999999999999</c:v>
                </c:pt>
              </c:numCache>
            </c:numRef>
          </c:val>
        </c:ser>
        <c:shape val="pyramid"/>
        <c:axId val="60750464"/>
        <c:axId val="63463808"/>
        <c:axId val="0"/>
      </c:bar3DChart>
      <c:catAx>
        <c:axId val="60750464"/>
        <c:scaling>
          <c:orientation val="minMax"/>
        </c:scaling>
        <c:axPos val="b"/>
        <c:tickLblPos val="nextTo"/>
        <c:crossAx val="63463808"/>
        <c:crosses val="autoZero"/>
        <c:auto val="1"/>
        <c:lblAlgn val="ctr"/>
        <c:lblOffset val="100"/>
      </c:catAx>
      <c:valAx>
        <c:axId val="63463808"/>
        <c:scaling>
          <c:orientation val="minMax"/>
        </c:scaling>
        <c:axPos val="l"/>
        <c:numFmt formatCode="General" sourceLinked="1"/>
        <c:tickLblPos val="nextTo"/>
        <c:crossAx val="60750464"/>
        <c:crosses val="autoZero"/>
        <c:crossBetween val="between"/>
      </c:valAx>
    </c:plotArea>
    <c:legend>
      <c:legendPos val="r"/>
      <c:layout>
        <c:manualLayout>
          <c:xMode val="edge"/>
          <c:yMode val="edge"/>
          <c:x val="0.65625635691510464"/>
          <c:y val="0.15321348578881883"/>
          <c:w val="0.25183635449824093"/>
          <c:h val="0.46954044186431881"/>
        </c:manualLayout>
      </c:layout>
    </c:legend>
    <c:plotVisOnly val="1"/>
  </c:chart>
  <c:spPr>
    <a:noFill/>
    <a:ln w="0">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a:latin typeface="Times New Roman" pitchFamily="18" charset="0"/>
                <a:cs typeface="Times New Roman" pitchFamily="18" charset="0"/>
              </a:rPr>
              <a:t>RELATIONSHIP BETWEEN SAND CONTENT AND POROSITY</a:t>
            </a:r>
          </a:p>
        </c:rich>
      </c:tx>
      <c:layout>
        <c:manualLayout>
          <c:xMode val="edge"/>
          <c:yMode val="edge"/>
          <c:x val="0.18687314085739351"/>
          <c:y val="1.7459203418233771E-3"/>
        </c:manualLayout>
      </c:layout>
    </c:title>
    <c:plotArea>
      <c:layout>
        <c:manualLayout>
          <c:layoutTarget val="inner"/>
          <c:xMode val="edge"/>
          <c:yMode val="edge"/>
          <c:x val="0.13071916119619312"/>
          <c:y val="0.23514629422896899"/>
          <c:w val="0.79423719316987462"/>
          <c:h val="0.58935212687109029"/>
        </c:manualLayout>
      </c:layout>
      <c:lineChart>
        <c:grouping val="standard"/>
        <c:ser>
          <c:idx val="0"/>
          <c:order val="0"/>
          <c:tx>
            <c:strRef>
              <c:f>Sheet1!$B$1</c:f>
              <c:strCache>
                <c:ptCount val="1"/>
                <c:pt idx="0">
                  <c:v>Column1</c:v>
                </c:pt>
              </c:strCache>
            </c:strRef>
          </c:tx>
          <c:marker>
            <c:symbol val="none"/>
          </c:marker>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4.55</c:v>
                </c:pt>
                <c:pt idx="1">
                  <c:v>3.8499999999999988</c:v>
                </c:pt>
                <c:pt idx="2">
                  <c:v>3.4579999999999997</c:v>
                </c:pt>
                <c:pt idx="3">
                  <c:v>2.9499999999999997</c:v>
                </c:pt>
                <c:pt idx="4">
                  <c:v>2.3499999999999988</c:v>
                </c:pt>
                <c:pt idx="5">
                  <c:v>1.45</c:v>
                </c:pt>
              </c:numCache>
            </c:numRef>
          </c:val>
        </c:ser>
        <c:hiLowLines/>
        <c:marker val="1"/>
        <c:axId val="72814592"/>
        <c:axId val="72816512"/>
      </c:lineChart>
      <c:catAx>
        <c:axId val="72814592"/>
        <c:scaling>
          <c:orientation val="minMax"/>
        </c:scaling>
        <c:delete val="1"/>
        <c:axPos val="b"/>
        <c:minorGridlines/>
        <c:title>
          <c:tx>
            <c:rich>
              <a:bodyPr/>
              <a:lstStyle/>
              <a:p>
                <a:pPr>
                  <a:defRPr/>
                </a:pPr>
                <a:r>
                  <a:rPr lang="en-US" sz="1200" b="0">
                    <a:latin typeface="Times New Roman" pitchFamily="18" charset="0"/>
                    <a:cs typeface="Times New Roman" pitchFamily="18" charset="0"/>
                  </a:rPr>
                  <a:t>%</a:t>
                </a:r>
                <a:r>
                  <a:rPr lang="en-US" sz="1200" b="0" baseline="0">
                    <a:latin typeface="Times New Roman" pitchFamily="18" charset="0"/>
                    <a:cs typeface="Times New Roman" pitchFamily="18" charset="0"/>
                  </a:rPr>
                  <a:t> Sand Content</a:t>
                </a:r>
                <a:endParaRPr lang="en-US" sz="1200" b="0">
                  <a:latin typeface="Times New Roman" pitchFamily="18" charset="0"/>
                  <a:cs typeface="Times New Roman" pitchFamily="18" charset="0"/>
                </a:endParaRPr>
              </a:p>
            </c:rich>
          </c:tx>
          <c:layout>
            <c:manualLayout>
              <c:xMode val="edge"/>
              <c:yMode val="edge"/>
              <c:x val="0.30812437827452976"/>
              <c:y val="0.87488931981998463"/>
            </c:manualLayout>
          </c:layout>
        </c:title>
        <c:numFmt formatCode="General" sourceLinked="1"/>
        <c:majorTickMark val="none"/>
        <c:tickLblPos val="nextTo"/>
        <c:crossAx val="72816512"/>
        <c:crosses val="autoZero"/>
        <c:auto val="1"/>
        <c:lblAlgn val="ctr"/>
        <c:lblOffset val="100"/>
      </c:catAx>
      <c:valAx>
        <c:axId val="72816512"/>
        <c:scaling>
          <c:orientation val="minMax"/>
        </c:scaling>
        <c:axPos val="l"/>
        <c:majorGridlines/>
        <c:title>
          <c:tx>
            <c:rich>
              <a:bodyPr/>
              <a:lstStyle/>
              <a:p>
                <a:pPr>
                  <a:defRPr/>
                </a:pPr>
                <a:r>
                  <a:rPr lang="en-US" sz="1400" b="0">
                    <a:latin typeface="Times New Roman" pitchFamily="18" charset="0"/>
                    <a:cs typeface="Times New Roman" pitchFamily="18" charset="0"/>
                  </a:rPr>
                  <a:t>Percolation in cm/s</a:t>
                </a:r>
              </a:p>
            </c:rich>
          </c:tx>
        </c:title>
        <c:numFmt formatCode="General" sourceLinked="1"/>
        <c:tickLblPos val="nextTo"/>
        <c:crossAx val="728145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STAR2</dc:creator>
  <cp:lastModifiedBy>STAR2</cp:lastModifiedBy>
  <cp:revision>103</cp:revision>
  <dcterms:created xsi:type="dcterms:W3CDTF">2014-03-12T06:54:00Z</dcterms:created>
  <dcterms:modified xsi:type="dcterms:W3CDTF">2014-03-12T10:19:00Z</dcterms:modified>
</cp:coreProperties>
</file>