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1AA" w:rsidRDefault="00F541AA" w:rsidP="00F541AA">
      <w:pPr>
        <w:jc w:val="center"/>
        <w:rPr>
          <w:b/>
          <w:bCs/>
          <w:sz w:val="40"/>
          <w:szCs w:val="40"/>
          <w:lang w:val="en-IN"/>
        </w:rPr>
      </w:pPr>
    </w:p>
    <w:p w:rsidR="00F541AA" w:rsidRPr="006C293C" w:rsidRDefault="00F541AA" w:rsidP="00F541AA">
      <w:pPr>
        <w:jc w:val="center"/>
        <w:rPr>
          <w:sz w:val="40"/>
          <w:szCs w:val="40"/>
        </w:rPr>
      </w:pPr>
      <w:r w:rsidRPr="006C293C">
        <w:rPr>
          <w:b/>
          <w:bCs/>
          <w:sz w:val="40"/>
          <w:szCs w:val="40"/>
          <w:lang w:val="en-IN"/>
        </w:rPr>
        <w:t>K.D.K. COLLEGE OF ENGINEERING, NAGPUR</w:t>
      </w:r>
      <w:r w:rsidRPr="006C293C">
        <w:rPr>
          <w:sz w:val="40"/>
          <w:szCs w:val="40"/>
        </w:rPr>
        <w:br/>
      </w:r>
      <w:r w:rsidRPr="006C293C">
        <w:rPr>
          <w:b/>
          <w:bCs/>
          <w:sz w:val="40"/>
          <w:szCs w:val="40"/>
          <w:lang w:val="en-IN"/>
        </w:rPr>
        <w:t>DEPARTMENT OF CIVIL ENGINEERING</w:t>
      </w:r>
    </w:p>
    <w:p w:rsidR="00F541AA" w:rsidRPr="006C293C" w:rsidRDefault="00F541AA" w:rsidP="00F541AA">
      <w:pPr>
        <w:jc w:val="center"/>
        <w:rPr>
          <w:sz w:val="40"/>
          <w:szCs w:val="40"/>
        </w:rPr>
      </w:pPr>
      <w:r w:rsidRPr="006C293C">
        <w:rPr>
          <w:sz w:val="40"/>
          <w:szCs w:val="40"/>
          <w:lang w:val="en-IN"/>
        </w:rPr>
        <w:t>2013-2014</w:t>
      </w:r>
    </w:p>
    <w:p w:rsidR="00F541AA" w:rsidRDefault="00F541AA" w:rsidP="00F541AA">
      <w:r>
        <w:rPr>
          <w:noProof/>
        </w:rPr>
        <w:drawing>
          <wp:anchor distT="0" distB="0" distL="114300" distR="114300" simplePos="0" relativeHeight="251670528" behindDoc="1" locked="0" layoutInCell="1" allowOverlap="1">
            <wp:simplePos x="0" y="0"/>
            <wp:positionH relativeFrom="column">
              <wp:posOffset>-457200</wp:posOffset>
            </wp:positionH>
            <wp:positionV relativeFrom="paragraph">
              <wp:posOffset>488315</wp:posOffset>
            </wp:positionV>
            <wp:extent cx="6581775" cy="5010150"/>
            <wp:effectExtent l="19050" t="0" r="9525" b="0"/>
            <wp:wrapTight wrapText="bothSides">
              <wp:wrapPolygon edited="0">
                <wp:start x="-63" y="0"/>
                <wp:lineTo x="-63" y="21518"/>
                <wp:lineTo x="21631" y="21518"/>
                <wp:lineTo x="21631" y="0"/>
                <wp:lineTo x="-63" y="0"/>
              </wp:wrapPolygon>
            </wp:wrapTight>
            <wp:docPr id="16" name="Picture 1" descr="http://img.docstoccdn.com/thumb/orig/69800450.png"/>
            <wp:cNvGraphicFramePr/>
            <a:graphic xmlns:a="http://schemas.openxmlformats.org/drawingml/2006/main">
              <a:graphicData uri="http://schemas.openxmlformats.org/drawingml/2006/picture">
                <pic:pic xmlns:pic="http://schemas.openxmlformats.org/drawingml/2006/picture">
                  <pic:nvPicPr>
                    <pic:cNvPr id="3" name="Picture 2" descr="http://img.docstoccdn.com/thumb/orig/69800450.png"/>
                    <pic:cNvPicPr>
                      <a:picLocks noChangeAspect="1" noChangeArrowheads="1"/>
                    </pic:cNvPicPr>
                  </pic:nvPicPr>
                  <pic:blipFill>
                    <a:blip r:embed="rId8" cstate="print"/>
                    <a:srcRect/>
                    <a:stretch>
                      <a:fillRect/>
                    </a:stretch>
                  </pic:blipFill>
                  <pic:spPr bwMode="auto">
                    <a:xfrm>
                      <a:off x="0" y="0"/>
                      <a:ext cx="6581775" cy="5010150"/>
                    </a:xfrm>
                    <a:prstGeom prst="rect">
                      <a:avLst/>
                    </a:prstGeom>
                    <a:noFill/>
                  </pic:spPr>
                </pic:pic>
              </a:graphicData>
            </a:graphic>
          </wp:anchor>
        </w:drawing>
      </w:r>
    </w:p>
    <w:p w:rsidR="00F541AA" w:rsidRPr="00F541AA" w:rsidRDefault="00F541AA" w:rsidP="00F541AA">
      <w:pPr>
        <w:jc w:val="center"/>
      </w:pPr>
      <w:r w:rsidRPr="008131FE">
        <w:rPr>
          <w:sz w:val="28"/>
          <w:szCs w:val="28"/>
        </w:rPr>
        <w:t>Presented by</w:t>
      </w:r>
    </w:p>
    <w:p w:rsidR="00F541AA" w:rsidRPr="008131FE" w:rsidRDefault="00F541AA" w:rsidP="00F541AA">
      <w:pPr>
        <w:spacing w:line="240" w:lineRule="auto"/>
        <w:rPr>
          <w:sz w:val="28"/>
          <w:szCs w:val="28"/>
        </w:rPr>
      </w:pPr>
      <w:r>
        <w:rPr>
          <w:sz w:val="28"/>
          <w:szCs w:val="28"/>
        </w:rPr>
        <w:t xml:space="preserve">                    </w:t>
      </w:r>
      <w:r w:rsidRPr="008131FE">
        <w:rPr>
          <w:sz w:val="28"/>
          <w:szCs w:val="28"/>
        </w:rPr>
        <w:t>Miss. Radhika P. Boargaonkar</w:t>
      </w:r>
      <w:r>
        <w:rPr>
          <w:sz w:val="28"/>
          <w:szCs w:val="28"/>
        </w:rPr>
        <w:t xml:space="preserve">              Mr. Akshay Badge</w:t>
      </w:r>
    </w:p>
    <w:p w:rsidR="00F541AA" w:rsidRDefault="00F541AA" w:rsidP="00F541AA">
      <w:pPr>
        <w:spacing w:line="240" w:lineRule="auto"/>
      </w:pPr>
      <w:r>
        <w:rPr>
          <w:sz w:val="28"/>
          <w:szCs w:val="28"/>
        </w:rPr>
        <w:t xml:space="preserve">                    </w:t>
      </w:r>
      <w:r w:rsidRPr="008131FE">
        <w:rPr>
          <w:sz w:val="28"/>
          <w:szCs w:val="28"/>
        </w:rPr>
        <w:t>VIII Sem</w:t>
      </w:r>
      <w:r>
        <w:rPr>
          <w:sz w:val="28"/>
          <w:szCs w:val="28"/>
        </w:rPr>
        <w:t xml:space="preserve"> (civil engg.)                               </w:t>
      </w:r>
      <w:r w:rsidRPr="008131FE">
        <w:rPr>
          <w:sz w:val="28"/>
          <w:szCs w:val="28"/>
        </w:rPr>
        <w:t>VIII Sem</w:t>
      </w:r>
      <w:r>
        <w:rPr>
          <w:sz w:val="28"/>
          <w:szCs w:val="28"/>
        </w:rPr>
        <w:t xml:space="preserve"> (civil engg.)</w:t>
      </w:r>
    </w:p>
    <w:p w:rsidR="00F541AA" w:rsidRDefault="00F541AA" w:rsidP="00F541AA">
      <w:pPr>
        <w:spacing w:line="240" w:lineRule="auto"/>
      </w:pPr>
    </w:p>
    <w:p w:rsidR="009E7D5F" w:rsidRDefault="009E7D5F" w:rsidP="009E7D5F">
      <w:pPr>
        <w:jc w:val="center"/>
        <w:rPr>
          <w:rFonts w:ascii="Times New Roman" w:hAnsi="Times New Roman" w:cs="Times New Roman"/>
          <w:b/>
          <w:sz w:val="28"/>
          <w:szCs w:val="28"/>
          <w:u w:val="single"/>
        </w:rPr>
      </w:pPr>
    </w:p>
    <w:p w:rsidR="009E7D5F" w:rsidRDefault="009E7D5F" w:rsidP="009E7D5F">
      <w:pPr>
        <w:jc w:val="center"/>
        <w:rPr>
          <w:rFonts w:ascii="Times New Roman" w:hAnsi="Times New Roman" w:cs="Times New Roman"/>
          <w:b/>
          <w:sz w:val="28"/>
          <w:szCs w:val="28"/>
          <w:u w:val="single"/>
        </w:rPr>
      </w:pPr>
    </w:p>
    <w:p w:rsidR="009E7D5F" w:rsidRDefault="009E7D5F" w:rsidP="009E7D5F">
      <w:pPr>
        <w:jc w:val="center"/>
        <w:rPr>
          <w:rFonts w:ascii="Times New Roman" w:hAnsi="Times New Roman" w:cs="Times New Roman"/>
          <w:b/>
          <w:sz w:val="28"/>
          <w:szCs w:val="28"/>
          <w:u w:val="single"/>
        </w:rPr>
      </w:pPr>
    </w:p>
    <w:p w:rsidR="009E7D5F" w:rsidRDefault="009E7D5F" w:rsidP="00183B80">
      <w:pPr>
        <w:jc w:val="center"/>
        <w:rPr>
          <w:rFonts w:ascii="Times New Roman" w:hAnsi="Times New Roman" w:cs="Times New Roman"/>
          <w:b/>
          <w:sz w:val="28"/>
          <w:szCs w:val="28"/>
          <w:u w:val="single"/>
        </w:rPr>
      </w:pPr>
      <w:r w:rsidRPr="00D9300E">
        <w:rPr>
          <w:rFonts w:ascii="Times New Roman" w:hAnsi="Times New Roman" w:cs="Times New Roman"/>
          <w:b/>
          <w:sz w:val="28"/>
          <w:szCs w:val="28"/>
          <w:u w:val="single"/>
        </w:rPr>
        <w:lastRenderedPageBreak/>
        <w:t>ABSTRACT</w:t>
      </w:r>
    </w:p>
    <w:p w:rsidR="00183B80" w:rsidRPr="00D9300E" w:rsidRDefault="00183B80" w:rsidP="00183B80">
      <w:pPr>
        <w:rPr>
          <w:rFonts w:ascii="Times New Roman" w:hAnsi="Times New Roman" w:cs="Times New Roman"/>
          <w:b/>
          <w:sz w:val="28"/>
          <w:szCs w:val="28"/>
          <w:u w:val="single"/>
        </w:rPr>
      </w:pPr>
    </w:p>
    <w:p w:rsidR="009E7D5F" w:rsidRDefault="009E7D5F" w:rsidP="009E7D5F">
      <w:pPr>
        <w:spacing w:line="360" w:lineRule="auto"/>
        <w:ind w:right="-360"/>
        <w:jc w:val="both"/>
        <w:rPr>
          <w:rFonts w:ascii="Times New Roman" w:hAnsi="Times New Roman" w:cs="Times New Roman"/>
          <w:sz w:val="24"/>
          <w:szCs w:val="24"/>
        </w:rPr>
      </w:pPr>
      <w:r w:rsidRPr="00D9300E">
        <w:rPr>
          <w:rFonts w:ascii="Times New Roman" w:hAnsi="Times New Roman" w:cs="Times New Roman"/>
          <w:sz w:val="24"/>
          <w:szCs w:val="24"/>
        </w:rPr>
        <w:t>This paper demonstrates that the use of decentralized systems such as DEWATS (Decentralized Wastewater Treatment Systems) approach to wastewater treatment have had more success and there is a need to make wastewater treatment people-centric and effective through the “waste to resource”- approach. The paper explores a few initiatives implemented which uses natural methods DEWATS for use in Sewage Treatment Plants (STPs) with household, urban and rural effluents. Such decentralized initiatives succeeded after broad issues of funding were taken into consideration. There is a need for capacity building of community institutions and participation by rural bodies in order to become aware,</w:t>
      </w:r>
      <w:r>
        <w:rPr>
          <w:rFonts w:ascii="Times New Roman" w:hAnsi="Times New Roman" w:cs="Times New Roman"/>
          <w:sz w:val="24"/>
          <w:szCs w:val="24"/>
        </w:rPr>
        <w:t xml:space="preserve"> </w:t>
      </w:r>
      <w:r w:rsidRPr="00D9300E">
        <w:rPr>
          <w:rFonts w:ascii="Times New Roman" w:hAnsi="Times New Roman" w:cs="Times New Roman"/>
          <w:sz w:val="24"/>
          <w:szCs w:val="24"/>
        </w:rPr>
        <w:t>scale up and improvise these innovative approaches in the future at rural centers.</w:t>
      </w:r>
    </w:p>
    <w:p w:rsidR="009E7D5F" w:rsidRPr="00D9300E" w:rsidRDefault="009E7D5F" w:rsidP="009E7D5F">
      <w:pPr>
        <w:spacing w:line="360" w:lineRule="auto"/>
        <w:ind w:right="-360"/>
        <w:jc w:val="both"/>
        <w:rPr>
          <w:rFonts w:ascii="Times New Roman" w:hAnsi="Times New Roman" w:cs="Times New Roman"/>
          <w:sz w:val="24"/>
          <w:szCs w:val="24"/>
        </w:rPr>
      </w:pPr>
      <w:r w:rsidRPr="00D9300E">
        <w:rPr>
          <w:rFonts w:ascii="Times New Roman" w:hAnsi="Times New Roman" w:cs="Times New Roman"/>
          <w:sz w:val="24"/>
          <w:szCs w:val="24"/>
        </w:rPr>
        <w:t>Key words: DEWATS systems, “waste to resource”, bio-remediation.</w:t>
      </w:r>
    </w:p>
    <w:p w:rsidR="009E7D5F" w:rsidRDefault="009E7D5F" w:rsidP="009E7D5F">
      <w:pPr>
        <w:jc w:val="center"/>
        <w:rPr>
          <w:rFonts w:ascii="Times New Roman" w:hAnsi="Times New Roman" w:cs="Times New Roman"/>
          <w:b/>
          <w:sz w:val="28"/>
          <w:szCs w:val="28"/>
        </w:rPr>
      </w:pPr>
    </w:p>
    <w:p w:rsidR="009E7D5F" w:rsidRPr="00D9300E" w:rsidRDefault="009E7D5F" w:rsidP="009E7D5F">
      <w:pPr>
        <w:jc w:val="center"/>
        <w:rPr>
          <w:rFonts w:ascii="Times New Roman" w:hAnsi="Times New Roman" w:cs="Times New Roman"/>
          <w:sz w:val="24"/>
          <w:szCs w:val="24"/>
          <w:u w:val="single"/>
        </w:rPr>
      </w:pPr>
      <w:r w:rsidRPr="00D9300E">
        <w:rPr>
          <w:rFonts w:ascii="Times New Roman" w:hAnsi="Times New Roman" w:cs="Times New Roman"/>
          <w:b/>
          <w:sz w:val="28"/>
          <w:szCs w:val="28"/>
          <w:u w:val="single"/>
        </w:rPr>
        <w:t>INTRODUCTION</w:t>
      </w:r>
    </w:p>
    <w:p w:rsidR="009E7D5F" w:rsidRDefault="009E7D5F" w:rsidP="009E7D5F">
      <w:pPr>
        <w:spacing w:after="0" w:line="360" w:lineRule="auto"/>
        <w:jc w:val="both"/>
        <w:rPr>
          <w:rFonts w:ascii="Times New Roman" w:hAnsi="Times New Roman" w:cs="Times New Roman"/>
          <w:sz w:val="24"/>
          <w:szCs w:val="24"/>
        </w:rPr>
      </w:pPr>
    </w:p>
    <w:p w:rsidR="009E7D5F" w:rsidRPr="00D9300E" w:rsidRDefault="009E7D5F" w:rsidP="009E7D5F">
      <w:pPr>
        <w:spacing w:after="0" w:line="360" w:lineRule="auto"/>
        <w:jc w:val="both"/>
        <w:rPr>
          <w:rFonts w:ascii="Times New Roman" w:hAnsi="Times New Roman" w:cs="Times New Roman"/>
          <w:sz w:val="24"/>
          <w:szCs w:val="24"/>
        </w:rPr>
      </w:pPr>
      <w:r w:rsidRPr="00D9300E">
        <w:rPr>
          <w:rFonts w:ascii="Times New Roman" w:hAnsi="Times New Roman" w:cs="Times New Roman"/>
          <w:sz w:val="24"/>
          <w:szCs w:val="24"/>
        </w:rPr>
        <w:t>Decentralized Wastewater Treatment Systems (DEWATS) is rather a technical approach than merely a technology package. Generically, DEWATS are locally organized and people-driven systems that typically consist of a settler, anaerobic baffled septic tank , filter bed of gravel, sand, plan</w:t>
      </w:r>
      <w:r>
        <w:rPr>
          <w:rFonts w:ascii="Times New Roman" w:hAnsi="Times New Roman" w:cs="Times New Roman"/>
          <w:sz w:val="24"/>
          <w:szCs w:val="24"/>
        </w:rPr>
        <w:t>tation-beds and a pond</w:t>
      </w:r>
      <w:r w:rsidRPr="00D9300E">
        <w:rPr>
          <w:rFonts w:ascii="Times New Roman" w:hAnsi="Times New Roman" w:cs="Times New Roman"/>
          <w:sz w:val="24"/>
          <w:szCs w:val="24"/>
        </w:rPr>
        <w:t>. The open pond or the polishing tank stores the remedied water and keeps it available for re-use. The system operates without mechanical means and sewage flows by gravity through thedifferent components of the system. Up to 1,000 cubic metre of domestic and non-toxic industrial sewage can be treated by this system (TencyBaetens, 2004). DEWATS applications are based on the principle of low-maintenance since most important parts of the system work without electrical energy inputs and cannot be switched off intentionally (BORDA). DEWATS applications provide state-of-the-art-technology at affordable prices because all of the materials used for construction are locally available. DEWATS approach is an effective, efficient and affordable wastewater treatment solution for not only small and medium sized enterprises (SME) but also for the un-served (rural and urban) households in developing countries, especially South Asia. For instance, DEWATS can operate in individual households, at the neighborhood level and even in small and big factories not connected to sewage lines. DEWATS can also treat municipal waste. The recycled water is used for irrigation or for growing plants and is absolutely safe for human use. In certain urban areas the processed water is taken for use as flush- water in toilets.</w:t>
      </w:r>
    </w:p>
    <w:p w:rsidR="009E7D5F" w:rsidRDefault="009E7D5F" w:rsidP="009E7D5F">
      <w:pPr>
        <w:spacing w:line="360" w:lineRule="auto"/>
        <w:jc w:val="both"/>
        <w:rPr>
          <w:rFonts w:ascii="Times New Roman" w:hAnsi="Times New Roman" w:cs="Times New Roman"/>
          <w:sz w:val="24"/>
          <w:szCs w:val="24"/>
        </w:rPr>
      </w:pPr>
    </w:p>
    <w:p w:rsidR="009E7D5F" w:rsidRDefault="009E7D5F" w:rsidP="009E7D5F">
      <w:pPr>
        <w:rPr>
          <w:rFonts w:ascii="Times New Roman" w:hAnsi="Times New Roman" w:cs="Times New Roman"/>
          <w:b/>
          <w:color w:val="000000"/>
          <w:sz w:val="28"/>
          <w:szCs w:val="28"/>
          <w:shd w:val="clear" w:color="auto" w:fill="FFFFFF"/>
        </w:rPr>
      </w:pPr>
    </w:p>
    <w:p w:rsidR="0064235F" w:rsidRDefault="0064235F" w:rsidP="009E7D5F">
      <w:pPr>
        <w:spacing w:line="360" w:lineRule="auto"/>
        <w:jc w:val="both"/>
        <w:rPr>
          <w:rFonts w:ascii="Times New Roman" w:hAnsi="Times New Roman" w:cs="Times New Roman"/>
          <w:sz w:val="24"/>
          <w:szCs w:val="24"/>
        </w:rPr>
      </w:pPr>
    </w:p>
    <w:p w:rsidR="009E7D5F" w:rsidRPr="001A10BD" w:rsidRDefault="009E7D5F" w:rsidP="009E7D5F">
      <w:pPr>
        <w:spacing w:line="360" w:lineRule="auto"/>
        <w:jc w:val="both"/>
        <w:rPr>
          <w:rFonts w:ascii="Times New Roman" w:hAnsi="Times New Roman" w:cs="Times New Roman"/>
          <w:b/>
          <w:color w:val="000000"/>
          <w:sz w:val="28"/>
          <w:szCs w:val="28"/>
          <w:u w:val="single"/>
          <w:shd w:val="clear" w:color="auto" w:fill="FFFFFF"/>
        </w:rPr>
      </w:pPr>
      <w:r w:rsidRPr="00D9300E">
        <w:rPr>
          <w:rFonts w:ascii="Times New Roman" w:hAnsi="Times New Roman" w:cs="Times New Roman"/>
          <w:sz w:val="24"/>
          <w:szCs w:val="24"/>
        </w:rPr>
        <w:t>Decentralized Wastewater Treatment Systems (DEWATS) is rather a technical approach than merely a technology package. Generically, DEWATS are locally organized and people-driven systems that typically consist of a settler, anaerobic baffled septic tank , filter bed of gravel, sand, plan</w:t>
      </w:r>
      <w:r>
        <w:rPr>
          <w:rFonts w:ascii="Times New Roman" w:hAnsi="Times New Roman" w:cs="Times New Roman"/>
          <w:sz w:val="24"/>
          <w:szCs w:val="24"/>
        </w:rPr>
        <w:t>tation-beds and a pond</w:t>
      </w:r>
      <w:r w:rsidRPr="00D9300E">
        <w:rPr>
          <w:rFonts w:ascii="Times New Roman" w:hAnsi="Times New Roman" w:cs="Times New Roman"/>
          <w:sz w:val="24"/>
          <w:szCs w:val="24"/>
        </w:rPr>
        <w:t>.</w:t>
      </w:r>
    </w:p>
    <w:p w:rsidR="009E7D5F" w:rsidRPr="00427ADC" w:rsidRDefault="009E7D5F" w:rsidP="009E7D5F">
      <w:pPr>
        <w:spacing w:line="360" w:lineRule="auto"/>
        <w:jc w:val="both"/>
        <w:rPr>
          <w:rFonts w:ascii="Times New Roman" w:hAnsi="Times New Roman" w:cs="Times New Roman"/>
          <w:color w:val="000000"/>
          <w:sz w:val="24"/>
          <w:szCs w:val="24"/>
          <w:shd w:val="clear" w:color="auto" w:fill="FFFFFF"/>
        </w:rPr>
      </w:pPr>
      <w:r w:rsidRPr="00427ADC">
        <w:rPr>
          <w:rFonts w:ascii="Times New Roman" w:hAnsi="Times New Roman" w:cs="Times New Roman"/>
          <w:color w:val="000000"/>
          <w:sz w:val="24"/>
          <w:szCs w:val="24"/>
          <w:shd w:val="clear" w:color="auto" w:fill="FFFFFF"/>
        </w:rPr>
        <w:t>The decentralized wastewater treatment system (DEWATS) is a simple design, non-dependent on energy, reliable, long-lasting, tolerant towards inflow fluctuation, and low in costs. It can treat organic wastewater from domestic and industrial sources. DEWATS is based on different natural water treatment techniques which are combined according to requirements such as the characteristics of wastewater, desired effluent quality and technical specifications.</w:t>
      </w:r>
    </w:p>
    <w:p w:rsidR="009E7D5F" w:rsidRDefault="009E7D5F" w:rsidP="009E7D5F">
      <w:pPr>
        <w:spacing w:line="360" w:lineRule="auto"/>
        <w:jc w:val="both"/>
        <w:rPr>
          <w:rFonts w:ascii="Times New Roman" w:hAnsi="Times New Roman" w:cs="Times New Roman"/>
          <w:color w:val="000000"/>
          <w:sz w:val="24"/>
          <w:szCs w:val="24"/>
          <w:shd w:val="clear" w:color="auto" w:fill="FFFFFF"/>
        </w:rPr>
      </w:pPr>
      <w:r w:rsidRPr="00427ADC">
        <w:rPr>
          <w:rFonts w:ascii="Times New Roman" w:hAnsi="Times New Roman" w:cs="Times New Roman"/>
          <w:color w:val="000000"/>
          <w:sz w:val="24"/>
          <w:szCs w:val="24"/>
          <w:shd w:val="clear" w:color="auto" w:fill="FFFFFF"/>
        </w:rPr>
        <w:t xml:space="preserve">The team of highly experienced engineers based at the offices in Bangalore (Karnataka) and Nagpur (Maharashtra) provide technical support for DEWATS design and implementation. The CDD Network has so far implemented more than 350 DEWATS projects in South Asia. </w:t>
      </w:r>
    </w:p>
    <w:p w:rsidR="009E7D5F" w:rsidRDefault="009E7D5F" w:rsidP="009E7D5F">
      <w:pPr>
        <w:spacing w:line="360" w:lineRule="auto"/>
        <w:jc w:val="both"/>
        <w:rPr>
          <w:rFonts w:ascii="Times New Roman" w:hAnsi="Times New Roman" w:cs="Times New Roman"/>
          <w:color w:val="000000"/>
          <w:sz w:val="24"/>
          <w:szCs w:val="24"/>
          <w:shd w:val="clear" w:color="auto" w:fill="FFFFFF"/>
        </w:rPr>
      </w:pPr>
    </w:p>
    <w:p w:rsidR="009E7D5F" w:rsidRPr="0064235F" w:rsidRDefault="009E7D5F" w:rsidP="0064235F">
      <w:pPr>
        <w:jc w:val="center"/>
        <w:rPr>
          <w:rFonts w:ascii="Times New Roman" w:hAnsi="Times New Roman" w:cs="Times New Roman"/>
          <w:b/>
          <w:color w:val="000000"/>
          <w:sz w:val="28"/>
          <w:szCs w:val="28"/>
          <w:u w:val="single"/>
          <w:shd w:val="clear" w:color="auto" w:fill="FFFFFF"/>
        </w:rPr>
      </w:pPr>
      <w:r w:rsidRPr="0064235F">
        <w:rPr>
          <w:rFonts w:ascii="Times New Roman" w:hAnsi="Times New Roman" w:cs="Times New Roman"/>
          <w:b/>
          <w:color w:val="000000"/>
          <w:sz w:val="28"/>
          <w:szCs w:val="28"/>
          <w:u w:val="single"/>
          <w:shd w:val="clear" w:color="auto" w:fill="FFFFFF"/>
        </w:rPr>
        <w:t>AIM</w:t>
      </w:r>
      <w:r w:rsidR="0064235F" w:rsidRPr="0064235F">
        <w:rPr>
          <w:rFonts w:ascii="Times New Roman" w:hAnsi="Times New Roman" w:cs="Times New Roman"/>
          <w:b/>
          <w:color w:val="000000"/>
          <w:sz w:val="28"/>
          <w:szCs w:val="28"/>
          <w:u w:val="single"/>
          <w:shd w:val="clear" w:color="auto" w:fill="FFFFFF"/>
        </w:rPr>
        <w:t xml:space="preserve"> OF STUDY</w:t>
      </w:r>
    </w:p>
    <w:p w:rsidR="0064235F" w:rsidRPr="0064235F" w:rsidRDefault="0064235F" w:rsidP="0064235F">
      <w:pPr>
        <w:jc w:val="center"/>
        <w:rPr>
          <w:rFonts w:ascii="Times New Roman" w:hAnsi="Times New Roman" w:cs="Times New Roman"/>
          <w:b/>
          <w:color w:val="000000"/>
          <w:sz w:val="28"/>
          <w:szCs w:val="28"/>
          <w:shd w:val="clear" w:color="auto" w:fill="FFFFFF"/>
        </w:rPr>
      </w:pPr>
    </w:p>
    <w:p w:rsidR="009E7D5F" w:rsidRPr="00427ADC" w:rsidRDefault="009E7D5F" w:rsidP="009E7D5F">
      <w:pPr>
        <w:numPr>
          <w:ilvl w:val="0"/>
          <w:numId w:val="10"/>
        </w:numPr>
        <w:rPr>
          <w:rFonts w:ascii="Times New Roman" w:hAnsi="Times New Roman" w:cs="Times New Roman"/>
          <w:b/>
          <w:color w:val="000000"/>
          <w:sz w:val="28"/>
          <w:szCs w:val="28"/>
          <w:shd w:val="clear" w:color="auto" w:fill="FFFFFF"/>
          <w:lang w:val="en-IN"/>
        </w:rPr>
      </w:pPr>
      <w:r>
        <w:rPr>
          <w:rFonts w:ascii="Times New Roman" w:hAnsi="Times New Roman" w:cs="Times New Roman"/>
          <w:b/>
          <w:color w:val="000000"/>
          <w:sz w:val="28"/>
          <w:szCs w:val="28"/>
          <w:shd w:val="clear" w:color="auto" w:fill="FFFFFF"/>
        </w:rPr>
        <w:t xml:space="preserve"> </w:t>
      </w:r>
      <w:r w:rsidRPr="00427ADC">
        <w:rPr>
          <w:rFonts w:ascii="Times New Roman" w:hAnsi="Times New Roman" w:cs="Times New Roman"/>
          <w:b/>
          <w:color w:val="000000"/>
          <w:sz w:val="28"/>
          <w:szCs w:val="28"/>
          <w:shd w:val="clear" w:color="auto" w:fill="FFFFFF"/>
          <w:lang w:val="en-IN"/>
        </w:rPr>
        <w:t>DEWATS structure, design, analysis of whole design.</w:t>
      </w:r>
    </w:p>
    <w:p w:rsidR="009E7D5F" w:rsidRPr="00427ADC" w:rsidRDefault="009E7D5F" w:rsidP="009E7D5F">
      <w:pPr>
        <w:numPr>
          <w:ilvl w:val="0"/>
          <w:numId w:val="10"/>
        </w:numPr>
        <w:rPr>
          <w:rFonts w:ascii="Times New Roman" w:hAnsi="Times New Roman" w:cs="Times New Roman"/>
          <w:b/>
          <w:color w:val="000000"/>
          <w:sz w:val="28"/>
          <w:szCs w:val="28"/>
          <w:shd w:val="clear" w:color="auto" w:fill="FFFFFF"/>
          <w:lang w:val="en-IN"/>
        </w:rPr>
      </w:pPr>
      <w:r w:rsidRPr="00427ADC">
        <w:rPr>
          <w:rFonts w:ascii="Times New Roman" w:hAnsi="Times New Roman" w:cs="Times New Roman"/>
          <w:b/>
          <w:color w:val="000000"/>
          <w:sz w:val="28"/>
          <w:szCs w:val="28"/>
          <w:shd w:val="clear" w:color="auto" w:fill="FFFFFF"/>
        </w:rPr>
        <w:t xml:space="preserve"> DEWATS efficiency, us</w:t>
      </w:r>
      <w:r>
        <w:rPr>
          <w:rFonts w:ascii="Times New Roman" w:hAnsi="Times New Roman" w:cs="Times New Roman"/>
          <w:b/>
          <w:color w:val="000000"/>
          <w:sz w:val="28"/>
          <w:szCs w:val="28"/>
          <w:shd w:val="clear" w:color="auto" w:fill="FFFFFF"/>
        </w:rPr>
        <w:t xml:space="preserve">es, working, characteristics, </w:t>
      </w:r>
      <w:r w:rsidRPr="00427ADC">
        <w:rPr>
          <w:rFonts w:ascii="Times New Roman" w:hAnsi="Times New Roman" w:cs="Times New Roman"/>
          <w:b/>
          <w:color w:val="000000"/>
          <w:sz w:val="28"/>
          <w:szCs w:val="28"/>
          <w:shd w:val="clear" w:color="auto" w:fill="FFFFFF"/>
        </w:rPr>
        <w:t>importance in today’s life.</w:t>
      </w:r>
    </w:p>
    <w:p w:rsidR="009E7D5F" w:rsidRPr="00427ADC" w:rsidRDefault="009E7D5F" w:rsidP="009E7D5F">
      <w:pPr>
        <w:numPr>
          <w:ilvl w:val="0"/>
          <w:numId w:val="10"/>
        </w:numPr>
        <w:rPr>
          <w:rFonts w:ascii="Times New Roman" w:hAnsi="Times New Roman" w:cs="Times New Roman"/>
          <w:b/>
          <w:color w:val="000000"/>
          <w:sz w:val="28"/>
          <w:szCs w:val="28"/>
          <w:shd w:val="clear" w:color="auto" w:fill="FFFFFF"/>
          <w:lang w:val="en-IN"/>
        </w:rPr>
      </w:pPr>
      <w:r w:rsidRPr="00427ADC">
        <w:rPr>
          <w:rFonts w:ascii="Times New Roman" w:hAnsi="Times New Roman" w:cs="Times New Roman"/>
          <w:b/>
          <w:color w:val="000000"/>
          <w:sz w:val="28"/>
          <w:szCs w:val="28"/>
          <w:shd w:val="clear" w:color="auto" w:fill="FFFFFF"/>
        </w:rPr>
        <w:t>Important aim of it is to aware people about the system.</w:t>
      </w:r>
    </w:p>
    <w:p w:rsidR="008A15DF" w:rsidRDefault="008A15DF" w:rsidP="008A15DF">
      <w:pPr>
        <w:spacing w:line="360" w:lineRule="auto"/>
        <w:jc w:val="both"/>
        <w:rPr>
          <w:rFonts w:ascii="Times New Roman" w:hAnsi="Times New Roman" w:cs="Times New Roman"/>
          <w:color w:val="000000"/>
          <w:sz w:val="24"/>
          <w:szCs w:val="24"/>
          <w:shd w:val="clear" w:color="auto" w:fill="FFFFFF"/>
        </w:rPr>
      </w:pPr>
    </w:p>
    <w:p w:rsidR="008A15DF" w:rsidRDefault="008A15DF" w:rsidP="008A15DF">
      <w:pPr>
        <w:spacing w:line="360" w:lineRule="auto"/>
        <w:jc w:val="both"/>
        <w:rPr>
          <w:rFonts w:ascii="Times New Roman" w:hAnsi="Times New Roman" w:cs="Times New Roman"/>
          <w:color w:val="000000"/>
          <w:sz w:val="24"/>
          <w:szCs w:val="24"/>
          <w:shd w:val="clear" w:color="auto" w:fill="FFFFFF"/>
        </w:rPr>
      </w:pPr>
    </w:p>
    <w:p w:rsidR="008A15DF" w:rsidRDefault="008A15DF" w:rsidP="008A15DF">
      <w:pPr>
        <w:spacing w:line="360" w:lineRule="auto"/>
        <w:jc w:val="both"/>
        <w:rPr>
          <w:rFonts w:ascii="Times New Roman" w:hAnsi="Times New Roman" w:cs="Times New Roman"/>
          <w:color w:val="000000"/>
          <w:sz w:val="24"/>
          <w:szCs w:val="24"/>
          <w:shd w:val="clear" w:color="auto" w:fill="FFFFFF"/>
        </w:rPr>
      </w:pPr>
    </w:p>
    <w:p w:rsidR="008A15DF" w:rsidRDefault="008A15DF">
      <w:pPr>
        <w:rPr>
          <w:rFonts w:ascii="Times New Roman" w:hAnsi="Times New Roman" w:cs="Times New Roman"/>
          <w:sz w:val="24"/>
          <w:szCs w:val="24"/>
        </w:rPr>
      </w:pPr>
      <w:r>
        <w:rPr>
          <w:rFonts w:ascii="Times New Roman" w:hAnsi="Times New Roman" w:cs="Times New Roman"/>
          <w:sz w:val="24"/>
          <w:szCs w:val="24"/>
        </w:rPr>
        <w:br w:type="page"/>
      </w:r>
    </w:p>
    <w:p w:rsidR="0064235F" w:rsidRDefault="0064235F" w:rsidP="0064235F">
      <w:pPr>
        <w:jc w:val="center"/>
        <w:rPr>
          <w:rFonts w:ascii="Times New Roman" w:hAnsi="Times New Roman" w:cs="Times New Roman"/>
          <w:b/>
          <w:sz w:val="28"/>
          <w:szCs w:val="28"/>
          <w:u w:val="single"/>
        </w:rPr>
      </w:pPr>
    </w:p>
    <w:p w:rsidR="00E7206E" w:rsidRPr="00D9300E" w:rsidRDefault="00E7206E" w:rsidP="0064235F">
      <w:pPr>
        <w:jc w:val="center"/>
        <w:rPr>
          <w:rFonts w:ascii="Times New Roman" w:hAnsi="Times New Roman" w:cs="Times New Roman"/>
          <w:b/>
          <w:sz w:val="28"/>
          <w:szCs w:val="28"/>
          <w:u w:val="single"/>
        </w:rPr>
      </w:pPr>
      <w:r w:rsidRPr="00D9300E">
        <w:rPr>
          <w:rFonts w:ascii="Times New Roman" w:hAnsi="Times New Roman" w:cs="Times New Roman"/>
          <w:b/>
          <w:sz w:val="28"/>
          <w:szCs w:val="28"/>
          <w:u w:val="single"/>
        </w:rPr>
        <w:t>WORKING OF DEWATS</w:t>
      </w:r>
    </w:p>
    <w:p w:rsidR="00E7206E" w:rsidRDefault="008A15DF" w:rsidP="00D9300E">
      <w:pPr>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58240" behindDoc="0" locked="0" layoutInCell="1" allowOverlap="1">
            <wp:simplePos x="0" y="0"/>
            <wp:positionH relativeFrom="margin">
              <wp:posOffset>-114300</wp:posOffset>
            </wp:positionH>
            <wp:positionV relativeFrom="margin">
              <wp:posOffset>1133475</wp:posOffset>
            </wp:positionV>
            <wp:extent cx="5924550" cy="4200525"/>
            <wp:effectExtent l="19050" t="0" r="0" b="0"/>
            <wp:wrapSquare wrapText="bothSides"/>
            <wp:docPr id="29" name="Picture 29" descr="http://www.borda-sea.org/uploads/pics/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orda-sea.org/uploads/pics/About.jpg"/>
                    <pic:cNvPicPr>
                      <a:picLocks noChangeAspect="1" noChangeArrowheads="1"/>
                    </pic:cNvPicPr>
                  </pic:nvPicPr>
                  <pic:blipFill>
                    <a:blip r:embed="rId9" cstate="print"/>
                    <a:srcRect/>
                    <a:stretch>
                      <a:fillRect/>
                    </a:stretch>
                  </pic:blipFill>
                  <pic:spPr bwMode="auto">
                    <a:xfrm>
                      <a:off x="0" y="0"/>
                      <a:ext cx="5924550" cy="4200525"/>
                    </a:xfrm>
                    <a:prstGeom prst="rect">
                      <a:avLst/>
                    </a:prstGeom>
                    <a:noFill/>
                    <a:ln w="9525">
                      <a:noFill/>
                      <a:miter lim="800000"/>
                      <a:headEnd/>
                      <a:tailEnd/>
                    </a:ln>
                  </pic:spPr>
                </pic:pic>
              </a:graphicData>
            </a:graphic>
          </wp:anchor>
        </w:drawing>
      </w:r>
    </w:p>
    <w:p w:rsidR="00E7206E" w:rsidRDefault="00E7206E" w:rsidP="00D9300E">
      <w:pPr>
        <w:jc w:val="center"/>
        <w:rPr>
          <w:rFonts w:ascii="Times New Roman" w:hAnsi="Times New Roman" w:cs="Times New Roman"/>
          <w:b/>
          <w:sz w:val="28"/>
          <w:szCs w:val="28"/>
          <w:u w:val="single"/>
        </w:rPr>
      </w:pPr>
    </w:p>
    <w:p w:rsidR="008A15DF" w:rsidRDefault="008A15DF" w:rsidP="005656C1">
      <w:pPr>
        <w:ind w:left="-540"/>
        <w:jc w:val="center"/>
        <w:rPr>
          <w:rFonts w:ascii="Times New Roman" w:hAnsi="Times New Roman" w:cs="Times New Roman"/>
          <w:b/>
          <w:color w:val="333333"/>
          <w:sz w:val="32"/>
          <w:szCs w:val="32"/>
        </w:rPr>
      </w:pPr>
    </w:p>
    <w:p w:rsidR="005656C1" w:rsidRPr="005656C1" w:rsidRDefault="00D9300E" w:rsidP="005656C1">
      <w:pPr>
        <w:ind w:left="-540"/>
        <w:jc w:val="center"/>
        <w:rPr>
          <w:rFonts w:ascii="Times New Roman" w:hAnsi="Times New Roman" w:cs="Times New Roman"/>
          <w:b/>
          <w:color w:val="333333"/>
          <w:sz w:val="32"/>
          <w:szCs w:val="32"/>
        </w:rPr>
      </w:pPr>
      <w:r w:rsidRPr="005656C1">
        <w:rPr>
          <w:rFonts w:ascii="Times New Roman" w:hAnsi="Times New Roman" w:cs="Times New Roman"/>
          <w:b/>
          <w:color w:val="333333"/>
          <w:sz w:val="32"/>
          <w:szCs w:val="32"/>
        </w:rPr>
        <w:t>Main DEWATS modules for physical and biological wastewater treatment</w:t>
      </w:r>
      <w:r w:rsidRPr="005656C1">
        <w:rPr>
          <w:rFonts w:ascii="Times New Roman" w:hAnsi="Times New Roman" w:cs="Times New Roman"/>
          <w:b/>
          <w:color w:val="333333"/>
          <w:sz w:val="32"/>
          <w:szCs w:val="32"/>
        </w:rPr>
        <w:br/>
      </w:r>
    </w:p>
    <w:p w:rsidR="005656C1" w:rsidRDefault="005656C1" w:rsidP="005656C1">
      <w:pPr>
        <w:ind w:left="-540"/>
        <w:rPr>
          <w:rFonts w:ascii="Times New Roman" w:hAnsi="Times New Roman" w:cs="Times New Roman"/>
          <w:b/>
          <w:color w:val="333333"/>
          <w:sz w:val="28"/>
          <w:szCs w:val="28"/>
        </w:rPr>
      </w:pPr>
      <w:r w:rsidRPr="005656C1">
        <w:rPr>
          <w:rFonts w:ascii="Times New Roman" w:hAnsi="Times New Roman" w:cs="Times New Roman"/>
          <w:b/>
          <w:color w:val="333333"/>
          <w:sz w:val="28"/>
          <w:szCs w:val="28"/>
        </w:rPr>
        <w:t xml:space="preserve">1. Settler </w:t>
      </w:r>
    </w:p>
    <w:p w:rsidR="005656C1" w:rsidRDefault="005656C1" w:rsidP="005656C1">
      <w:pPr>
        <w:ind w:left="-540"/>
        <w:rPr>
          <w:rFonts w:ascii="Times New Roman" w:hAnsi="Times New Roman" w:cs="Times New Roman"/>
          <w:b/>
          <w:color w:val="333333"/>
          <w:sz w:val="28"/>
          <w:szCs w:val="28"/>
        </w:rPr>
      </w:pPr>
      <w:r w:rsidRPr="005656C1">
        <w:rPr>
          <w:rFonts w:ascii="Times New Roman" w:hAnsi="Times New Roman" w:cs="Times New Roman"/>
          <w:b/>
          <w:color w:val="333333"/>
          <w:sz w:val="28"/>
          <w:szCs w:val="28"/>
        </w:rPr>
        <w:t xml:space="preserve">2.Anaerobic Baffled Reactor   </w:t>
      </w:r>
    </w:p>
    <w:p w:rsidR="005656C1" w:rsidRDefault="005656C1" w:rsidP="005656C1">
      <w:pPr>
        <w:ind w:left="-540"/>
        <w:rPr>
          <w:rFonts w:ascii="Times New Roman" w:hAnsi="Times New Roman" w:cs="Times New Roman"/>
          <w:b/>
          <w:color w:val="333333"/>
          <w:sz w:val="28"/>
          <w:szCs w:val="28"/>
        </w:rPr>
      </w:pPr>
      <w:r w:rsidRPr="005656C1">
        <w:rPr>
          <w:rFonts w:ascii="Times New Roman" w:hAnsi="Times New Roman" w:cs="Times New Roman"/>
          <w:b/>
          <w:color w:val="333333"/>
          <w:sz w:val="28"/>
          <w:szCs w:val="28"/>
        </w:rPr>
        <w:t xml:space="preserve">3.Anaerobic Filter </w:t>
      </w:r>
    </w:p>
    <w:p w:rsidR="005656C1" w:rsidRDefault="005656C1" w:rsidP="005656C1">
      <w:pPr>
        <w:ind w:left="-540"/>
        <w:rPr>
          <w:rFonts w:ascii="Times New Roman" w:hAnsi="Times New Roman" w:cs="Times New Roman"/>
          <w:b/>
          <w:color w:val="333333"/>
          <w:sz w:val="28"/>
          <w:szCs w:val="28"/>
        </w:rPr>
      </w:pPr>
      <w:r w:rsidRPr="005656C1">
        <w:rPr>
          <w:rFonts w:ascii="Times New Roman" w:hAnsi="Times New Roman" w:cs="Times New Roman"/>
          <w:b/>
          <w:color w:val="333333"/>
          <w:sz w:val="28"/>
          <w:szCs w:val="28"/>
        </w:rPr>
        <w:t xml:space="preserve">4.Planted </w:t>
      </w:r>
      <w:r>
        <w:rPr>
          <w:rFonts w:ascii="Times New Roman" w:hAnsi="Times New Roman" w:cs="Times New Roman"/>
          <w:b/>
          <w:color w:val="333333"/>
          <w:sz w:val="28"/>
          <w:szCs w:val="28"/>
        </w:rPr>
        <w:t xml:space="preserve">Gravel </w:t>
      </w:r>
      <w:r w:rsidRPr="005656C1">
        <w:rPr>
          <w:rFonts w:ascii="Times New Roman" w:hAnsi="Times New Roman" w:cs="Times New Roman"/>
          <w:b/>
          <w:color w:val="333333"/>
          <w:sz w:val="28"/>
          <w:szCs w:val="28"/>
        </w:rPr>
        <w:t>Filter</w:t>
      </w:r>
    </w:p>
    <w:p w:rsidR="005656C1" w:rsidRDefault="005656C1" w:rsidP="005656C1">
      <w:pPr>
        <w:ind w:left="-540"/>
        <w:rPr>
          <w:rFonts w:ascii="Times New Roman" w:hAnsi="Times New Roman" w:cs="Times New Roman"/>
          <w:b/>
          <w:color w:val="333333"/>
          <w:sz w:val="28"/>
          <w:szCs w:val="28"/>
        </w:rPr>
      </w:pPr>
    </w:p>
    <w:p w:rsidR="005656C1" w:rsidRDefault="005656C1" w:rsidP="005656C1">
      <w:pPr>
        <w:rPr>
          <w:rFonts w:ascii="Times New Roman" w:hAnsi="Times New Roman" w:cs="Times New Roman"/>
          <w:b/>
          <w:color w:val="333333"/>
          <w:sz w:val="28"/>
          <w:szCs w:val="28"/>
        </w:rPr>
      </w:pPr>
    </w:p>
    <w:p w:rsidR="005656C1" w:rsidRPr="005656C1" w:rsidRDefault="005656C1" w:rsidP="005656C1">
      <w:pPr>
        <w:ind w:left="-540"/>
        <w:rPr>
          <w:rFonts w:ascii="Times New Roman" w:hAnsi="Times New Roman" w:cs="Times New Roman"/>
          <w:b/>
          <w:color w:val="333333"/>
          <w:sz w:val="28"/>
          <w:szCs w:val="28"/>
        </w:rPr>
      </w:pPr>
    </w:p>
    <w:p w:rsidR="00E7206E" w:rsidRDefault="00E7206E" w:rsidP="00382F1F">
      <w:pPr>
        <w:jc w:val="center"/>
        <w:rPr>
          <w:rFonts w:ascii="Times New Roman" w:hAnsi="Times New Roman" w:cs="Times New Roman"/>
          <w:b/>
          <w:color w:val="333333"/>
          <w:sz w:val="28"/>
          <w:szCs w:val="28"/>
          <w:u w:val="single"/>
        </w:rPr>
      </w:pPr>
    </w:p>
    <w:p w:rsidR="003F767B" w:rsidRDefault="003F767B" w:rsidP="00382F1F">
      <w:pPr>
        <w:jc w:val="center"/>
        <w:rPr>
          <w:rFonts w:ascii="Times New Roman" w:hAnsi="Times New Roman" w:cs="Times New Roman"/>
          <w:b/>
          <w:color w:val="333333"/>
          <w:sz w:val="28"/>
          <w:szCs w:val="28"/>
          <w:u w:val="single"/>
        </w:rPr>
      </w:pPr>
    </w:p>
    <w:p w:rsidR="003F767B" w:rsidRDefault="003F767B" w:rsidP="00382F1F">
      <w:pPr>
        <w:jc w:val="center"/>
        <w:rPr>
          <w:rFonts w:ascii="Times New Roman" w:hAnsi="Times New Roman" w:cs="Times New Roman"/>
          <w:b/>
          <w:color w:val="333333"/>
          <w:sz w:val="28"/>
          <w:szCs w:val="28"/>
          <w:u w:val="single"/>
        </w:rPr>
      </w:pPr>
    </w:p>
    <w:p w:rsidR="005656C1" w:rsidRPr="00382F1F" w:rsidRDefault="005656C1" w:rsidP="00382F1F">
      <w:pPr>
        <w:jc w:val="center"/>
        <w:rPr>
          <w:rFonts w:ascii="Times New Roman" w:hAnsi="Times New Roman" w:cs="Times New Roman"/>
          <w:b/>
          <w:color w:val="333333"/>
          <w:sz w:val="28"/>
          <w:szCs w:val="28"/>
          <w:u w:val="single"/>
        </w:rPr>
      </w:pPr>
      <w:r w:rsidRPr="00382F1F">
        <w:rPr>
          <w:rFonts w:ascii="Times New Roman" w:hAnsi="Times New Roman" w:cs="Times New Roman"/>
          <w:b/>
          <w:color w:val="333333"/>
          <w:sz w:val="28"/>
          <w:szCs w:val="28"/>
          <w:u w:val="single"/>
        </w:rPr>
        <w:t xml:space="preserve">WORKING OF </w:t>
      </w:r>
      <w:r w:rsidR="00382F1F" w:rsidRPr="00382F1F">
        <w:rPr>
          <w:rFonts w:ascii="Times New Roman" w:hAnsi="Times New Roman" w:cs="Times New Roman"/>
          <w:b/>
          <w:color w:val="333333"/>
          <w:sz w:val="28"/>
          <w:szCs w:val="28"/>
          <w:u w:val="single"/>
        </w:rPr>
        <w:t>EACH FILTER OF DEWATS</w:t>
      </w:r>
    </w:p>
    <w:p w:rsidR="00382F1F" w:rsidRPr="00382F1F" w:rsidRDefault="00382F1F" w:rsidP="00382F1F">
      <w:pPr>
        <w:jc w:val="center"/>
        <w:rPr>
          <w:rFonts w:ascii="Times New Roman" w:hAnsi="Times New Roman" w:cs="Times New Roman"/>
          <w:b/>
          <w:color w:val="333333"/>
          <w:sz w:val="28"/>
          <w:szCs w:val="28"/>
        </w:rPr>
      </w:pPr>
    </w:p>
    <w:p w:rsidR="005656C1" w:rsidRDefault="00856E06" w:rsidP="00856E06">
      <w:pPr>
        <w:ind w:left="-360"/>
        <w:rPr>
          <w:rFonts w:ascii="Times New Roman" w:hAnsi="Times New Roman" w:cs="Times New Roman"/>
          <w:b/>
          <w:sz w:val="28"/>
          <w:szCs w:val="28"/>
        </w:rPr>
      </w:pPr>
      <w:r w:rsidRPr="00382F1F">
        <w:rPr>
          <w:sz w:val="28"/>
          <w:szCs w:val="28"/>
        </w:rPr>
        <w:object w:dxaOrig="7469" w:dyaOrig="5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552.75pt" o:ole="">
            <v:imagedata r:id="rId10" o:title=""/>
          </v:shape>
          <o:OLEObject Type="Embed" ProgID="PowerPoint.Slide.12" ShapeID="_x0000_i1025" DrawAspect="Content" ObjectID="_1456077851" r:id="rId11"/>
        </w:object>
      </w:r>
    </w:p>
    <w:p w:rsidR="00D9300E" w:rsidRDefault="00D9300E" w:rsidP="00DE0158">
      <w:pPr>
        <w:jc w:val="center"/>
        <w:rPr>
          <w:rFonts w:ascii="Times New Roman" w:hAnsi="Times New Roman" w:cs="Times New Roman"/>
          <w:b/>
          <w:sz w:val="28"/>
          <w:szCs w:val="28"/>
        </w:rPr>
      </w:pPr>
    </w:p>
    <w:p w:rsidR="00D9300E" w:rsidRDefault="00D9300E" w:rsidP="005656C1">
      <w:pPr>
        <w:rPr>
          <w:rFonts w:ascii="Times New Roman" w:hAnsi="Times New Roman" w:cs="Times New Roman"/>
          <w:b/>
          <w:sz w:val="28"/>
          <w:szCs w:val="28"/>
        </w:rPr>
      </w:pPr>
    </w:p>
    <w:p w:rsidR="008A15DF" w:rsidRDefault="008A15DF" w:rsidP="008A15DF">
      <w:pPr>
        <w:rPr>
          <w:rFonts w:ascii="Times New Roman" w:hAnsi="Times New Roman" w:cs="Times New Roman"/>
          <w:b/>
          <w:sz w:val="28"/>
          <w:szCs w:val="28"/>
          <w:u w:val="single"/>
        </w:rPr>
      </w:pPr>
    </w:p>
    <w:p w:rsidR="00E11A96" w:rsidRPr="00510BC0" w:rsidRDefault="00E11A96" w:rsidP="008A15DF">
      <w:pPr>
        <w:jc w:val="center"/>
        <w:rPr>
          <w:rFonts w:ascii="Times New Roman" w:hAnsi="Times New Roman" w:cs="Times New Roman"/>
          <w:b/>
          <w:sz w:val="28"/>
          <w:szCs w:val="28"/>
          <w:u w:val="single"/>
        </w:rPr>
      </w:pPr>
      <w:r w:rsidRPr="00510BC0">
        <w:rPr>
          <w:rFonts w:ascii="Times New Roman" w:hAnsi="Times New Roman" w:cs="Times New Roman"/>
          <w:b/>
          <w:sz w:val="28"/>
          <w:szCs w:val="28"/>
          <w:u w:val="single"/>
        </w:rPr>
        <w:lastRenderedPageBreak/>
        <w:t>The need for decentralized initiatives in wastewater treatment</w:t>
      </w:r>
    </w:p>
    <w:p w:rsidR="00CF5E3F" w:rsidRDefault="00CF5E3F" w:rsidP="00E11A96">
      <w:pPr>
        <w:spacing w:after="0" w:line="360" w:lineRule="auto"/>
        <w:ind w:right="-360"/>
        <w:jc w:val="both"/>
        <w:rPr>
          <w:rFonts w:ascii="Times New Roman" w:hAnsi="Times New Roman" w:cs="Times New Roman"/>
          <w:sz w:val="24"/>
          <w:szCs w:val="24"/>
        </w:rPr>
      </w:pPr>
    </w:p>
    <w:p w:rsidR="00CF5E3F" w:rsidRPr="00CF5E3F" w:rsidRDefault="00E11A96" w:rsidP="008E7DAD">
      <w:pPr>
        <w:spacing w:after="0" w:line="360" w:lineRule="auto"/>
        <w:ind w:right="-360"/>
        <w:jc w:val="both"/>
        <w:rPr>
          <w:rFonts w:ascii="Times New Roman" w:hAnsi="Times New Roman" w:cs="Times New Roman"/>
          <w:sz w:val="24"/>
          <w:szCs w:val="24"/>
        </w:rPr>
      </w:pPr>
      <w:r w:rsidRPr="00CF5E3F">
        <w:rPr>
          <w:rFonts w:ascii="Times New Roman" w:hAnsi="Times New Roman" w:cs="Times New Roman"/>
          <w:sz w:val="24"/>
          <w:szCs w:val="24"/>
        </w:rPr>
        <w:t>In India, many rural and urban households do not have access to latrines and defecate in the open. Some households use community latrines and others use shared latrines. But still a large number of households do not have access to a drainage network and are connected to natural surface drains. The assessment of open- defecation takes a different dimension which is not discussed in this paper. Thus it is evident that a large amount of human excreta generated is unsafely disposed. This imposes significant effect on public health, working- man days and environmental costs resulting in loss in National revenues. Impacts of poor sanitation are especially significant for the rural and urban poor, women, children and the elderly. Inadequate and un-safe discharge of untreated domestic/ municipal wastewater has resulted in contamination of 75 % of all surface water i.e at the rivers, ponds and lakes across India.</w:t>
      </w:r>
      <w:r w:rsidR="008A15DF">
        <w:rPr>
          <w:rFonts w:ascii="Times New Roman" w:hAnsi="Times New Roman" w:cs="Times New Roman"/>
          <w:sz w:val="24"/>
          <w:szCs w:val="24"/>
        </w:rPr>
        <w:t xml:space="preserve"> </w:t>
      </w:r>
      <w:r w:rsidRPr="00CF5E3F">
        <w:rPr>
          <w:rFonts w:ascii="Times New Roman" w:hAnsi="Times New Roman" w:cs="Times New Roman"/>
          <w:sz w:val="24"/>
          <w:szCs w:val="24"/>
        </w:rPr>
        <w:t>The Millennium Development Goals (MDGs) enjoin upon the signatory nations to extend access to improved sanitation to at least half the population by 2015</w:t>
      </w:r>
      <w:r w:rsidR="008A15DF">
        <w:rPr>
          <w:rFonts w:ascii="Times New Roman" w:hAnsi="Times New Roman" w:cs="Times New Roman"/>
          <w:sz w:val="24"/>
          <w:szCs w:val="24"/>
        </w:rPr>
        <w:t>, and 100% access by 2025. This</w:t>
      </w:r>
      <w:r w:rsidRPr="00CF5E3F">
        <w:rPr>
          <w:rFonts w:ascii="Times New Roman" w:hAnsi="Times New Roman" w:cs="Times New Roman"/>
          <w:sz w:val="24"/>
          <w:szCs w:val="24"/>
        </w:rPr>
        <w:t>calls for</w:t>
      </w:r>
      <w:r w:rsidR="008A15DF">
        <w:rPr>
          <w:rFonts w:ascii="Times New Roman" w:hAnsi="Times New Roman" w:cs="Times New Roman"/>
          <w:sz w:val="24"/>
          <w:szCs w:val="24"/>
        </w:rPr>
        <w:t xml:space="preserve"> providing improved sanitation,</w:t>
      </w:r>
      <w:r w:rsidRPr="00CF5E3F">
        <w:rPr>
          <w:rFonts w:ascii="Times New Roman" w:hAnsi="Times New Roman" w:cs="Times New Roman"/>
          <w:sz w:val="24"/>
          <w:szCs w:val="24"/>
        </w:rPr>
        <w:t>and with facilities in public places at both rural and urban habitats also make the spaces free of open-defecation. Baffled Septic Tank Multi- Baffled Septic Tank with upflows Multi- Baffled Filter Reactor with upflows Planted filters with cross-flows of water</w:t>
      </w:r>
      <w:r w:rsidR="00CF5E3F" w:rsidRPr="00CF5E3F">
        <w:rPr>
          <w:rFonts w:ascii="Times New Roman" w:hAnsi="Times New Roman" w:cs="Times New Roman"/>
          <w:sz w:val="24"/>
          <w:szCs w:val="24"/>
        </w:rPr>
        <w:t>.</w:t>
      </w:r>
    </w:p>
    <w:p w:rsidR="00E11A96" w:rsidRPr="00CF5E3F" w:rsidRDefault="00E11A96" w:rsidP="008E7DAD">
      <w:pPr>
        <w:spacing w:after="0" w:line="360" w:lineRule="auto"/>
        <w:ind w:right="-360"/>
        <w:jc w:val="both"/>
        <w:rPr>
          <w:rFonts w:ascii="Times New Roman" w:hAnsi="Times New Roman" w:cs="Times New Roman"/>
          <w:sz w:val="24"/>
          <w:szCs w:val="24"/>
        </w:rPr>
      </w:pPr>
      <w:r w:rsidRPr="00CF5E3F">
        <w:rPr>
          <w:rFonts w:ascii="Times New Roman" w:hAnsi="Times New Roman" w:cs="Times New Roman"/>
          <w:sz w:val="24"/>
          <w:szCs w:val="24"/>
        </w:rPr>
        <w:t>Main DEWATS components</w:t>
      </w:r>
      <w:r w:rsidR="00CF5E3F" w:rsidRPr="00CF5E3F">
        <w:rPr>
          <w:rFonts w:ascii="Times New Roman" w:hAnsi="Times New Roman" w:cs="Times New Roman"/>
          <w:sz w:val="24"/>
          <w:szCs w:val="24"/>
        </w:rPr>
        <w:t>T</w:t>
      </w:r>
      <w:r w:rsidRPr="00CF5E3F">
        <w:rPr>
          <w:rFonts w:ascii="Times New Roman" w:hAnsi="Times New Roman" w:cs="Times New Roman"/>
          <w:sz w:val="24"/>
          <w:szCs w:val="24"/>
        </w:rPr>
        <w:t>he quantity of wastewater is increasing in Rural-India because ofthe reasons as below:</w:t>
      </w:r>
    </w:p>
    <w:p w:rsidR="00CF5E3F" w:rsidRPr="00CF5E3F" w:rsidRDefault="00E11A96" w:rsidP="008E7DAD">
      <w:pPr>
        <w:spacing w:after="0" w:line="360" w:lineRule="auto"/>
        <w:ind w:right="-360"/>
        <w:jc w:val="both"/>
        <w:rPr>
          <w:rFonts w:ascii="Times New Roman" w:hAnsi="Times New Roman" w:cs="Times New Roman"/>
          <w:sz w:val="24"/>
          <w:szCs w:val="24"/>
        </w:rPr>
      </w:pPr>
      <w:r w:rsidRPr="00CF5E3F">
        <w:rPr>
          <w:rFonts w:ascii="Times New Roman" w:hAnsi="Times New Roman" w:cs="Times New Roman"/>
          <w:sz w:val="24"/>
          <w:szCs w:val="24"/>
        </w:rPr>
        <w:t>i) Rapid mechanization with the use of piped water supply , continuously widening the gap between waste water generation and its process and treatmentii) Rural electrification is on the rise and with semi-urbanization of rural households. iii) Inadequate financial resources and capacity for infrastructure required for treating wastewater through a centralized approach.Specifically in India, domestic wastewater, including sewage that is often not even collected, is a major source of pollution of surface water. This contributes to contamination of groundwater which is an important or only source of drinking water for many rural and peri-urban areas. In addition, the economies of scale required for using conventional technologies would not be achieved in all settlements for various reasons, including: i) different climatic conditions; ii) topography; iii) geological conditions and water tab</w:t>
      </w:r>
      <w:r w:rsidR="00CF5E3F" w:rsidRPr="00CF5E3F">
        <w:rPr>
          <w:rFonts w:ascii="Times New Roman" w:hAnsi="Times New Roman" w:cs="Times New Roman"/>
          <w:sz w:val="24"/>
          <w:szCs w:val="24"/>
        </w:rPr>
        <w:t xml:space="preserve">les; iv) levels of livelihood </w:t>
      </w:r>
      <w:r w:rsidRPr="00CF5E3F">
        <w:rPr>
          <w:rFonts w:ascii="Times New Roman" w:hAnsi="Times New Roman" w:cs="Times New Roman"/>
          <w:sz w:val="24"/>
          <w:szCs w:val="24"/>
        </w:rPr>
        <w:t xml:space="preserve">and v) population densities and size of settlements.In selected locations, small-scale decentralized plants are also found frequently at community level. Numerous initiatives have been developed, in particular, as a result of the unbearable and poor waste- water treatment. Such initiatives have been taken up at small- city levelsimilar to rural conditions and have yielded satisfactory results. The waste water processed is </w:t>
      </w:r>
    </w:p>
    <w:p w:rsidR="00C1084A" w:rsidRPr="00CF5E3F" w:rsidRDefault="00E11A96" w:rsidP="008E7DAD">
      <w:pPr>
        <w:spacing w:after="0" w:line="360" w:lineRule="auto"/>
        <w:ind w:right="-360"/>
        <w:jc w:val="both"/>
        <w:rPr>
          <w:rFonts w:ascii="Times New Roman" w:hAnsi="Times New Roman" w:cs="Times New Roman"/>
          <w:sz w:val="24"/>
          <w:szCs w:val="24"/>
        </w:rPr>
      </w:pPr>
      <w:r w:rsidRPr="00CF5E3F">
        <w:rPr>
          <w:rFonts w:ascii="Times New Roman" w:hAnsi="Times New Roman" w:cs="Times New Roman"/>
          <w:sz w:val="24"/>
          <w:szCs w:val="24"/>
        </w:rPr>
        <w:t>considered for reuse for local landscaping and also for irrigating agricultural fields.</w:t>
      </w:r>
    </w:p>
    <w:p w:rsidR="00CF212B" w:rsidRDefault="00CF212B" w:rsidP="00CF5E3F">
      <w:pPr>
        <w:spacing w:after="0" w:line="360" w:lineRule="auto"/>
        <w:ind w:right="-360"/>
        <w:jc w:val="center"/>
        <w:rPr>
          <w:rFonts w:ascii="Times New Roman" w:hAnsi="Times New Roman" w:cs="Times New Roman"/>
          <w:b/>
          <w:sz w:val="28"/>
          <w:szCs w:val="28"/>
          <w:u w:val="single"/>
        </w:rPr>
      </w:pPr>
    </w:p>
    <w:p w:rsidR="008A15DF" w:rsidRDefault="008A15DF" w:rsidP="00CF5E3F">
      <w:pPr>
        <w:spacing w:after="0" w:line="360" w:lineRule="auto"/>
        <w:ind w:right="-360"/>
        <w:jc w:val="center"/>
        <w:rPr>
          <w:rFonts w:ascii="Times New Roman" w:hAnsi="Times New Roman" w:cs="Times New Roman"/>
          <w:b/>
          <w:sz w:val="28"/>
          <w:szCs w:val="28"/>
          <w:u w:val="single"/>
        </w:rPr>
      </w:pPr>
    </w:p>
    <w:p w:rsidR="00CF5E3F" w:rsidRPr="00CF5E3F" w:rsidRDefault="00CF5E3F" w:rsidP="00CF5E3F">
      <w:pPr>
        <w:spacing w:after="0" w:line="360" w:lineRule="auto"/>
        <w:ind w:right="-360"/>
        <w:jc w:val="center"/>
        <w:rPr>
          <w:rFonts w:ascii="Times New Roman" w:hAnsi="Times New Roman" w:cs="Times New Roman"/>
          <w:b/>
          <w:sz w:val="28"/>
          <w:szCs w:val="28"/>
          <w:u w:val="single"/>
        </w:rPr>
      </w:pPr>
      <w:r w:rsidRPr="00CF5E3F">
        <w:rPr>
          <w:rFonts w:ascii="Times New Roman" w:hAnsi="Times New Roman" w:cs="Times New Roman"/>
          <w:b/>
          <w:sz w:val="28"/>
          <w:szCs w:val="28"/>
          <w:u w:val="single"/>
        </w:rPr>
        <w:lastRenderedPageBreak/>
        <w:t>About DEWATS</w:t>
      </w:r>
    </w:p>
    <w:p w:rsidR="00CF5E3F" w:rsidRDefault="00CF5E3F" w:rsidP="00CF5E3F">
      <w:pPr>
        <w:spacing w:after="0" w:line="360" w:lineRule="auto"/>
        <w:ind w:right="-360"/>
        <w:jc w:val="both"/>
        <w:rPr>
          <w:rFonts w:ascii="Times New Roman" w:hAnsi="Times New Roman" w:cs="Times New Roman"/>
          <w:sz w:val="24"/>
          <w:szCs w:val="24"/>
        </w:rPr>
      </w:pPr>
    </w:p>
    <w:p w:rsidR="00CF5E3F" w:rsidRPr="00CF5E3F" w:rsidRDefault="00CF5E3F" w:rsidP="008E7DAD">
      <w:pPr>
        <w:spacing w:after="0" w:line="360" w:lineRule="auto"/>
        <w:ind w:right="-360"/>
        <w:jc w:val="both"/>
        <w:rPr>
          <w:rFonts w:ascii="Times New Roman" w:hAnsi="Times New Roman" w:cs="Times New Roman"/>
          <w:sz w:val="24"/>
          <w:szCs w:val="24"/>
        </w:rPr>
      </w:pPr>
      <w:r>
        <w:rPr>
          <w:rFonts w:ascii="Times New Roman" w:hAnsi="Times New Roman" w:cs="Times New Roman"/>
          <w:sz w:val="24"/>
          <w:szCs w:val="24"/>
        </w:rPr>
        <w:t xml:space="preserve">• DEWATS applications provide treatment for both, domestic </w:t>
      </w:r>
      <w:r w:rsidRPr="00CF5E3F">
        <w:rPr>
          <w:rFonts w:ascii="Times New Roman" w:hAnsi="Times New Roman" w:cs="Times New Roman"/>
          <w:sz w:val="24"/>
          <w:szCs w:val="24"/>
        </w:rPr>
        <w:t>and industrial sources</w:t>
      </w:r>
    </w:p>
    <w:p w:rsidR="00CF5E3F" w:rsidRPr="00CF5E3F" w:rsidRDefault="00CF5E3F" w:rsidP="008E7DAD">
      <w:pPr>
        <w:spacing w:after="0" w:line="360" w:lineRule="auto"/>
        <w:ind w:right="-360"/>
        <w:jc w:val="both"/>
        <w:rPr>
          <w:rFonts w:ascii="Times New Roman" w:hAnsi="Times New Roman" w:cs="Times New Roman"/>
          <w:sz w:val="24"/>
          <w:szCs w:val="24"/>
        </w:rPr>
      </w:pPr>
      <w:r>
        <w:rPr>
          <w:rFonts w:ascii="Times New Roman" w:hAnsi="Times New Roman" w:cs="Times New Roman"/>
          <w:sz w:val="24"/>
          <w:szCs w:val="24"/>
        </w:rPr>
        <w:t xml:space="preserve">• DEWATS applications provide </w:t>
      </w:r>
      <w:r w:rsidRPr="00CF5E3F">
        <w:rPr>
          <w:rFonts w:ascii="Times New Roman" w:hAnsi="Times New Roman" w:cs="Times New Roman"/>
          <w:sz w:val="24"/>
          <w:szCs w:val="24"/>
        </w:rPr>
        <w:t xml:space="preserve">treatment for organic </w:t>
      </w:r>
      <w:r>
        <w:rPr>
          <w:rFonts w:ascii="Times New Roman" w:hAnsi="Times New Roman" w:cs="Times New Roman"/>
          <w:sz w:val="24"/>
          <w:szCs w:val="24"/>
        </w:rPr>
        <w:t>wastewater flows from 1-1000 m3</w:t>
      </w:r>
      <w:r w:rsidRPr="00CF5E3F">
        <w:rPr>
          <w:rFonts w:ascii="Times New Roman" w:hAnsi="Times New Roman" w:cs="Times New Roman"/>
          <w:sz w:val="24"/>
          <w:szCs w:val="24"/>
        </w:rPr>
        <w:t>per day</w:t>
      </w:r>
    </w:p>
    <w:p w:rsidR="00CF5E3F" w:rsidRPr="00CF5E3F" w:rsidRDefault="00CF5E3F" w:rsidP="008E7DAD">
      <w:pPr>
        <w:spacing w:after="0" w:line="360" w:lineRule="auto"/>
        <w:ind w:right="-360"/>
        <w:jc w:val="both"/>
        <w:rPr>
          <w:rFonts w:ascii="Times New Roman" w:hAnsi="Times New Roman" w:cs="Times New Roman"/>
          <w:sz w:val="24"/>
          <w:szCs w:val="24"/>
        </w:rPr>
      </w:pPr>
      <w:r w:rsidRPr="00CF5E3F">
        <w:rPr>
          <w:rFonts w:ascii="Times New Roman" w:hAnsi="Times New Roman" w:cs="Times New Roman"/>
          <w:sz w:val="24"/>
          <w:szCs w:val="24"/>
        </w:rPr>
        <w:t>• DEWATS applications are relia</w:t>
      </w:r>
      <w:r>
        <w:rPr>
          <w:rFonts w:ascii="Times New Roman" w:hAnsi="Times New Roman" w:cs="Times New Roman"/>
          <w:sz w:val="24"/>
          <w:szCs w:val="24"/>
        </w:rPr>
        <w:t xml:space="preserve">ble, long lasting and tolerant </w:t>
      </w:r>
      <w:r w:rsidRPr="00CF5E3F">
        <w:rPr>
          <w:rFonts w:ascii="Times New Roman" w:hAnsi="Times New Roman" w:cs="Times New Roman"/>
          <w:sz w:val="24"/>
          <w:szCs w:val="24"/>
        </w:rPr>
        <w:t xml:space="preserve">towards inflow fluctuation </w:t>
      </w:r>
    </w:p>
    <w:p w:rsidR="00CF5E3F" w:rsidRPr="00CF5E3F" w:rsidRDefault="00CF5E3F" w:rsidP="008E7DAD">
      <w:pPr>
        <w:spacing w:after="0" w:line="360" w:lineRule="auto"/>
        <w:ind w:right="-360"/>
        <w:jc w:val="both"/>
        <w:rPr>
          <w:rFonts w:ascii="Times New Roman" w:hAnsi="Times New Roman" w:cs="Times New Roman"/>
          <w:sz w:val="24"/>
          <w:szCs w:val="24"/>
        </w:rPr>
      </w:pPr>
      <w:r>
        <w:rPr>
          <w:rFonts w:ascii="Times New Roman" w:hAnsi="Times New Roman" w:cs="Times New Roman"/>
          <w:sz w:val="24"/>
          <w:szCs w:val="24"/>
        </w:rPr>
        <w:t>• DEWATS applications do not need sophisticated maintenance W</w:t>
      </w:r>
      <w:r w:rsidRPr="00CF5E3F">
        <w:rPr>
          <w:rFonts w:ascii="Times New Roman" w:hAnsi="Times New Roman" w:cs="Times New Roman"/>
          <w:sz w:val="24"/>
          <w:szCs w:val="24"/>
        </w:rPr>
        <w:t xml:space="preserve">ithout considering facilities for </w:t>
      </w:r>
    </w:p>
    <w:p w:rsidR="00CF5E3F" w:rsidRPr="00CF5E3F" w:rsidRDefault="00CF5E3F" w:rsidP="008E7DAD">
      <w:pPr>
        <w:spacing w:after="0" w:line="360" w:lineRule="auto"/>
        <w:ind w:right="-360"/>
        <w:jc w:val="both"/>
        <w:rPr>
          <w:rFonts w:ascii="Times New Roman" w:hAnsi="Times New Roman" w:cs="Times New Roman"/>
          <w:sz w:val="24"/>
          <w:szCs w:val="24"/>
        </w:rPr>
      </w:pPr>
      <w:r w:rsidRPr="00CF5E3F">
        <w:rPr>
          <w:rFonts w:ascii="Times New Roman" w:hAnsi="Times New Roman" w:cs="Times New Roman"/>
          <w:sz w:val="24"/>
          <w:szCs w:val="24"/>
        </w:rPr>
        <w:t>ne</w:t>
      </w:r>
      <w:r>
        <w:rPr>
          <w:rFonts w:ascii="Times New Roman" w:hAnsi="Times New Roman" w:cs="Times New Roman"/>
          <w:sz w:val="24"/>
          <w:szCs w:val="24"/>
        </w:rPr>
        <w:t xml:space="preserve">cessary chemical pre-treatment </w:t>
      </w:r>
      <w:r w:rsidRPr="00CF5E3F">
        <w:rPr>
          <w:rFonts w:ascii="Times New Roman" w:hAnsi="Times New Roman" w:cs="Times New Roman"/>
          <w:sz w:val="24"/>
          <w:szCs w:val="24"/>
        </w:rPr>
        <w:t xml:space="preserve">of wastewater from industries, </w:t>
      </w:r>
    </w:p>
    <w:p w:rsidR="00CF5E3F" w:rsidRDefault="00CF5E3F" w:rsidP="008E7DAD">
      <w:pPr>
        <w:spacing w:after="0" w:line="360" w:lineRule="auto"/>
        <w:ind w:right="-360"/>
        <w:jc w:val="both"/>
        <w:rPr>
          <w:rFonts w:ascii="Times New Roman" w:hAnsi="Times New Roman" w:cs="Times New Roman"/>
          <w:sz w:val="24"/>
          <w:szCs w:val="24"/>
        </w:rPr>
      </w:pPr>
    </w:p>
    <w:p w:rsidR="00CF5E3F" w:rsidRPr="00CF5E3F" w:rsidRDefault="00CF5E3F" w:rsidP="008E7DAD">
      <w:pPr>
        <w:spacing w:after="0" w:line="360" w:lineRule="auto"/>
        <w:ind w:right="-360"/>
        <w:jc w:val="both"/>
        <w:rPr>
          <w:rFonts w:ascii="Times New Roman" w:hAnsi="Times New Roman" w:cs="Times New Roman"/>
          <w:b/>
          <w:sz w:val="24"/>
          <w:szCs w:val="24"/>
        </w:rPr>
      </w:pPr>
      <w:r w:rsidRPr="00CF5E3F">
        <w:rPr>
          <w:rFonts w:ascii="Times New Roman" w:hAnsi="Times New Roman" w:cs="Times New Roman"/>
          <w:b/>
          <w:sz w:val="24"/>
          <w:szCs w:val="24"/>
        </w:rPr>
        <w:t>DEWATS applications are based on four basic technical treatment modules which are combined according to demand:</w:t>
      </w:r>
    </w:p>
    <w:p w:rsidR="00CF5E3F" w:rsidRPr="00CF5E3F" w:rsidRDefault="00CF5E3F" w:rsidP="008E7DAD">
      <w:pPr>
        <w:spacing w:after="0" w:line="360" w:lineRule="auto"/>
        <w:ind w:right="-360"/>
        <w:jc w:val="both"/>
        <w:rPr>
          <w:rFonts w:ascii="Times New Roman" w:hAnsi="Times New Roman" w:cs="Times New Roman"/>
          <w:sz w:val="24"/>
          <w:szCs w:val="24"/>
        </w:rPr>
      </w:pPr>
      <w:r w:rsidRPr="00CF5E3F">
        <w:rPr>
          <w:rFonts w:ascii="Times New Roman" w:hAnsi="Times New Roman" w:cs="Times New Roman"/>
          <w:sz w:val="24"/>
          <w:szCs w:val="24"/>
        </w:rPr>
        <w:t>• Primary treatment: sedimentation and floatation</w:t>
      </w:r>
    </w:p>
    <w:p w:rsidR="00CF5E3F" w:rsidRPr="00CF5E3F" w:rsidRDefault="00CF5E3F" w:rsidP="008E7DAD">
      <w:pPr>
        <w:spacing w:after="0" w:line="360" w:lineRule="auto"/>
        <w:ind w:right="-360"/>
        <w:jc w:val="both"/>
        <w:rPr>
          <w:rFonts w:ascii="Times New Roman" w:hAnsi="Times New Roman" w:cs="Times New Roman"/>
          <w:sz w:val="24"/>
          <w:szCs w:val="24"/>
        </w:rPr>
      </w:pPr>
      <w:r w:rsidRPr="00CF5E3F">
        <w:rPr>
          <w:rFonts w:ascii="Times New Roman" w:hAnsi="Times New Roman" w:cs="Times New Roman"/>
          <w:sz w:val="24"/>
          <w:szCs w:val="24"/>
        </w:rPr>
        <w:t>•</w:t>
      </w:r>
      <w:r>
        <w:rPr>
          <w:rFonts w:ascii="Times New Roman" w:hAnsi="Times New Roman" w:cs="Times New Roman"/>
          <w:sz w:val="24"/>
          <w:szCs w:val="24"/>
        </w:rPr>
        <w:t xml:space="preserve"> Secondary anaerobic treatment in fixed-bed reactors: baffled upstream reactors or anaerobic </w:t>
      </w:r>
      <w:r w:rsidRPr="00CF5E3F">
        <w:rPr>
          <w:rFonts w:ascii="Times New Roman" w:hAnsi="Times New Roman" w:cs="Times New Roman"/>
          <w:sz w:val="24"/>
          <w:szCs w:val="24"/>
        </w:rPr>
        <w:t>filters</w:t>
      </w:r>
    </w:p>
    <w:p w:rsidR="00CF5E3F" w:rsidRPr="00CF5E3F" w:rsidRDefault="00CF5E3F" w:rsidP="008E7DAD">
      <w:pPr>
        <w:spacing w:after="0" w:line="360" w:lineRule="auto"/>
        <w:ind w:right="-360"/>
        <w:jc w:val="both"/>
        <w:rPr>
          <w:rFonts w:ascii="Times New Roman" w:hAnsi="Times New Roman" w:cs="Times New Roman"/>
          <w:sz w:val="24"/>
          <w:szCs w:val="24"/>
        </w:rPr>
      </w:pPr>
      <w:r>
        <w:rPr>
          <w:rFonts w:ascii="Times New Roman" w:hAnsi="Times New Roman" w:cs="Times New Roman"/>
          <w:sz w:val="24"/>
          <w:szCs w:val="24"/>
        </w:rPr>
        <w:t xml:space="preserve">• Tertiary aerobic treatment </w:t>
      </w:r>
      <w:r w:rsidRPr="00CF5E3F">
        <w:rPr>
          <w:rFonts w:ascii="Times New Roman" w:hAnsi="Times New Roman" w:cs="Times New Roman"/>
          <w:sz w:val="24"/>
          <w:szCs w:val="24"/>
        </w:rPr>
        <w:t xml:space="preserve">in sub-surface flow filters </w:t>
      </w:r>
    </w:p>
    <w:p w:rsidR="00CF5E3F" w:rsidRPr="00CF5E3F" w:rsidRDefault="00CF5E3F" w:rsidP="008E7DAD">
      <w:pPr>
        <w:spacing w:after="0" w:line="360" w:lineRule="auto"/>
        <w:ind w:right="-360"/>
        <w:jc w:val="both"/>
        <w:rPr>
          <w:rFonts w:ascii="Times New Roman" w:hAnsi="Times New Roman" w:cs="Times New Roman"/>
          <w:sz w:val="24"/>
          <w:szCs w:val="24"/>
        </w:rPr>
      </w:pPr>
      <w:r>
        <w:rPr>
          <w:rFonts w:ascii="Times New Roman" w:hAnsi="Times New Roman" w:cs="Times New Roman"/>
          <w:sz w:val="24"/>
          <w:szCs w:val="24"/>
        </w:rPr>
        <w:t xml:space="preserve">• Tertiary aerobic treatment </w:t>
      </w:r>
      <w:r w:rsidRPr="00CF5E3F">
        <w:rPr>
          <w:rFonts w:ascii="Times New Roman" w:hAnsi="Times New Roman" w:cs="Times New Roman"/>
          <w:sz w:val="24"/>
          <w:szCs w:val="24"/>
        </w:rPr>
        <w:t>in polishing ponds</w:t>
      </w:r>
    </w:p>
    <w:p w:rsidR="00421654" w:rsidRDefault="00421654" w:rsidP="008E7DAD">
      <w:pPr>
        <w:spacing w:after="0" w:line="360" w:lineRule="auto"/>
        <w:ind w:right="-360"/>
        <w:jc w:val="both"/>
        <w:rPr>
          <w:rFonts w:ascii="Times New Roman" w:hAnsi="Times New Roman" w:cs="Times New Roman"/>
          <w:sz w:val="24"/>
          <w:szCs w:val="24"/>
        </w:rPr>
      </w:pPr>
    </w:p>
    <w:p w:rsidR="00CF5E3F" w:rsidRPr="00CF5E3F" w:rsidRDefault="00CF5E3F" w:rsidP="008E7DAD">
      <w:pPr>
        <w:spacing w:after="0" w:line="360" w:lineRule="auto"/>
        <w:ind w:right="-360"/>
        <w:jc w:val="both"/>
        <w:rPr>
          <w:rFonts w:ascii="Times New Roman" w:hAnsi="Times New Roman" w:cs="Times New Roman"/>
          <w:sz w:val="24"/>
          <w:szCs w:val="24"/>
        </w:rPr>
      </w:pPr>
      <w:r w:rsidRPr="00CF5E3F">
        <w:rPr>
          <w:rFonts w:ascii="Times New Roman" w:hAnsi="Times New Roman" w:cs="Times New Roman"/>
          <w:sz w:val="24"/>
          <w:szCs w:val="24"/>
        </w:rPr>
        <w:t>DE</w:t>
      </w:r>
      <w:r>
        <w:rPr>
          <w:rFonts w:ascii="Times New Roman" w:hAnsi="Times New Roman" w:cs="Times New Roman"/>
          <w:sz w:val="24"/>
          <w:szCs w:val="24"/>
        </w:rPr>
        <w:t xml:space="preserve">WATS applications are designed </w:t>
      </w:r>
      <w:r w:rsidRPr="00CF5E3F">
        <w:rPr>
          <w:rFonts w:ascii="Times New Roman" w:hAnsi="Times New Roman" w:cs="Times New Roman"/>
          <w:sz w:val="24"/>
          <w:szCs w:val="24"/>
        </w:rPr>
        <w:t xml:space="preserve">and dimensioned in such a way </w:t>
      </w:r>
    </w:p>
    <w:p w:rsidR="00CF5E3F" w:rsidRPr="00CF5E3F" w:rsidRDefault="00CF5E3F" w:rsidP="008E7DAD">
      <w:pPr>
        <w:spacing w:after="0" w:line="360" w:lineRule="auto"/>
        <w:ind w:right="-360"/>
        <w:jc w:val="both"/>
        <w:rPr>
          <w:rFonts w:ascii="Times New Roman" w:hAnsi="Times New Roman" w:cs="Times New Roman"/>
          <w:sz w:val="24"/>
          <w:szCs w:val="24"/>
        </w:rPr>
      </w:pPr>
      <w:r w:rsidRPr="00CF5E3F">
        <w:rPr>
          <w:rFonts w:ascii="Times New Roman" w:hAnsi="Times New Roman" w:cs="Times New Roman"/>
          <w:sz w:val="24"/>
          <w:szCs w:val="24"/>
        </w:rPr>
        <w:t>that treated water meets requiremen</w:t>
      </w:r>
      <w:r>
        <w:rPr>
          <w:rFonts w:ascii="Times New Roman" w:hAnsi="Times New Roman" w:cs="Times New Roman"/>
          <w:sz w:val="24"/>
          <w:szCs w:val="24"/>
        </w:rPr>
        <w:t xml:space="preserve">ts stipulated in environmental </w:t>
      </w:r>
      <w:r w:rsidRPr="00CF5E3F">
        <w:rPr>
          <w:rFonts w:ascii="Times New Roman" w:hAnsi="Times New Roman" w:cs="Times New Roman"/>
          <w:sz w:val="24"/>
          <w:szCs w:val="24"/>
        </w:rPr>
        <w:t>laws and regulations.</w:t>
      </w:r>
    </w:p>
    <w:p w:rsidR="00421654" w:rsidRDefault="00421654" w:rsidP="008E7DAD">
      <w:pPr>
        <w:spacing w:after="0" w:line="360" w:lineRule="auto"/>
        <w:ind w:right="-360"/>
        <w:jc w:val="both"/>
        <w:rPr>
          <w:rFonts w:ascii="Times New Roman" w:hAnsi="Times New Roman" w:cs="Times New Roman"/>
          <w:sz w:val="24"/>
          <w:szCs w:val="24"/>
        </w:rPr>
      </w:pPr>
    </w:p>
    <w:p w:rsidR="00CF5E3F" w:rsidRPr="00CF5E3F" w:rsidRDefault="00CF5E3F" w:rsidP="008E7DAD">
      <w:pPr>
        <w:spacing w:after="0" w:line="360" w:lineRule="auto"/>
        <w:ind w:right="-360"/>
        <w:jc w:val="both"/>
        <w:rPr>
          <w:rFonts w:ascii="Times New Roman" w:hAnsi="Times New Roman" w:cs="Times New Roman"/>
          <w:sz w:val="24"/>
          <w:szCs w:val="24"/>
        </w:rPr>
      </w:pPr>
      <w:r w:rsidRPr="00CF5E3F">
        <w:rPr>
          <w:rFonts w:ascii="Times New Roman" w:hAnsi="Times New Roman" w:cs="Times New Roman"/>
          <w:sz w:val="24"/>
          <w:szCs w:val="24"/>
        </w:rPr>
        <w:t>DEWATS stands for “Dece</w:t>
      </w:r>
      <w:r>
        <w:rPr>
          <w:rFonts w:ascii="Times New Roman" w:hAnsi="Times New Roman" w:cs="Times New Roman"/>
          <w:sz w:val="24"/>
          <w:szCs w:val="24"/>
        </w:rPr>
        <w:t xml:space="preserve">ntralized Wastewater Treatment </w:t>
      </w:r>
      <w:r w:rsidRPr="00CF5E3F">
        <w:rPr>
          <w:rFonts w:ascii="Times New Roman" w:hAnsi="Times New Roman" w:cs="Times New Roman"/>
          <w:sz w:val="24"/>
          <w:szCs w:val="24"/>
        </w:rPr>
        <w:t xml:space="preserve">Systems”. DEWATS is rather a </w:t>
      </w:r>
    </w:p>
    <w:p w:rsidR="00CF5E3F" w:rsidRDefault="00CF5E3F" w:rsidP="008E7DAD">
      <w:pPr>
        <w:spacing w:after="0" w:line="360" w:lineRule="auto"/>
        <w:ind w:right="-360"/>
        <w:jc w:val="both"/>
        <w:rPr>
          <w:rFonts w:ascii="Times New Roman" w:hAnsi="Times New Roman" w:cs="Times New Roman"/>
          <w:sz w:val="24"/>
          <w:szCs w:val="24"/>
        </w:rPr>
      </w:pPr>
      <w:r>
        <w:rPr>
          <w:rFonts w:ascii="Times New Roman" w:hAnsi="Times New Roman" w:cs="Times New Roman"/>
          <w:sz w:val="24"/>
          <w:szCs w:val="24"/>
        </w:rPr>
        <w:t xml:space="preserve">technical approach than merely </w:t>
      </w:r>
      <w:r w:rsidRPr="00CF5E3F">
        <w:rPr>
          <w:rFonts w:ascii="Times New Roman" w:hAnsi="Times New Roman" w:cs="Times New Roman"/>
          <w:sz w:val="24"/>
          <w:szCs w:val="24"/>
        </w:rPr>
        <w:t>a technology packag</w:t>
      </w:r>
      <w:r>
        <w:rPr>
          <w:rFonts w:ascii="Times New Roman" w:hAnsi="Times New Roman" w:cs="Times New Roman"/>
          <w:sz w:val="24"/>
          <w:szCs w:val="24"/>
        </w:rPr>
        <w:t>e.</w:t>
      </w:r>
    </w:p>
    <w:p w:rsidR="00CF5E3F" w:rsidRDefault="00CF5E3F" w:rsidP="008E7DAD">
      <w:pPr>
        <w:spacing w:after="0" w:line="360" w:lineRule="auto"/>
        <w:ind w:right="-360"/>
        <w:jc w:val="both"/>
        <w:rPr>
          <w:rFonts w:ascii="Times New Roman" w:hAnsi="Times New Roman" w:cs="Times New Roman"/>
          <w:sz w:val="24"/>
          <w:szCs w:val="24"/>
        </w:rPr>
      </w:pPr>
    </w:p>
    <w:p w:rsidR="00CF5E3F" w:rsidRPr="00CF5E3F" w:rsidRDefault="00CF5E3F" w:rsidP="008E7DAD">
      <w:pPr>
        <w:spacing w:after="0" w:line="360" w:lineRule="auto"/>
        <w:ind w:right="-360"/>
        <w:jc w:val="both"/>
        <w:rPr>
          <w:rFonts w:ascii="Times New Roman" w:hAnsi="Times New Roman" w:cs="Times New Roman"/>
          <w:sz w:val="24"/>
          <w:szCs w:val="24"/>
        </w:rPr>
      </w:pPr>
      <w:r w:rsidRPr="00CF5E3F">
        <w:rPr>
          <w:rFonts w:ascii="Times New Roman" w:hAnsi="Times New Roman" w:cs="Times New Roman"/>
          <w:sz w:val="24"/>
          <w:szCs w:val="24"/>
        </w:rPr>
        <w:t>DE</w:t>
      </w:r>
      <w:r>
        <w:rPr>
          <w:rFonts w:ascii="Times New Roman" w:hAnsi="Times New Roman" w:cs="Times New Roman"/>
          <w:sz w:val="24"/>
          <w:szCs w:val="24"/>
        </w:rPr>
        <w:t xml:space="preserve">WATS applications are based on </w:t>
      </w:r>
      <w:r w:rsidRPr="00CF5E3F">
        <w:rPr>
          <w:rFonts w:ascii="Times New Roman" w:hAnsi="Times New Roman" w:cs="Times New Roman"/>
          <w:sz w:val="24"/>
          <w:szCs w:val="24"/>
        </w:rPr>
        <w:t>th</w:t>
      </w:r>
      <w:r>
        <w:rPr>
          <w:rFonts w:ascii="Times New Roman" w:hAnsi="Times New Roman" w:cs="Times New Roman"/>
          <w:sz w:val="24"/>
          <w:szCs w:val="24"/>
        </w:rPr>
        <w:t xml:space="preserve">e principle of low-maintenance </w:t>
      </w:r>
      <w:r w:rsidRPr="00CF5E3F">
        <w:rPr>
          <w:rFonts w:ascii="Times New Roman" w:hAnsi="Times New Roman" w:cs="Times New Roman"/>
          <w:sz w:val="24"/>
          <w:szCs w:val="24"/>
        </w:rPr>
        <w:t>sin</w:t>
      </w:r>
      <w:r>
        <w:rPr>
          <w:rFonts w:ascii="Times New Roman" w:hAnsi="Times New Roman" w:cs="Times New Roman"/>
          <w:sz w:val="24"/>
          <w:szCs w:val="24"/>
        </w:rPr>
        <w:t xml:space="preserve">ce most important parts of the </w:t>
      </w:r>
      <w:r w:rsidRPr="00CF5E3F">
        <w:rPr>
          <w:rFonts w:ascii="Times New Roman" w:hAnsi="Times New Roman" w:cs="Times New Roman"/>
          <w:sz w:val="24"/>
          <w:szCs w:val="24"/>
        </w:rPr>
        <w:t>system work without technical energy</w:t>
      </w:r>
      <w:r>
        <w:rPr>
          <w:rFonts w:ascii="Times New Roman" w:hAnsi="Times New Roman" w:cs="Times New Roman"/>
          <w:sz w:val="24"/>
          <w:szCs w:val="24"/>
        </w:rPr>
        <w:t xml:space="preserve"> inputs and cannot be switched </w:t>
      </w:r>
      <w:r w:rsidRPr="00CF5E3F">
        <w:rPr>
          <w:rFonts w:ascii="Times New Roman" w:hAnsi="Times New Roman" w:cs="Times New Roman"/>
          <w:sz w:val="24"/>
          <w:szCs w:val="24"/>
        </w:rPr>
        <w:t xml:space="preserve">off intentionally. </w:t>
      </w:r>
    </w:p>
    <w:p w:rsidR="00CF5E3F" w:rsidRDefault="00CF5E3F" w:rsidP="008E7DAD">
      <w:pPr>
        <w:spacing w:after="0" w:line="360" w:lineRule="auto"/>
        <w:ind w:right="-360"/>
        <w:jc w:val="both"/>
        <w:rPr>
          <w:rFonts w:ascii="Times New Roman" w:hAnsi="Times New Roman" w:cs="Times New Roman"/>
          <w:sz w:val="24"/>
          <w:szCs w:val="24"/>
        </w:rPr>
      </w:pPr>
    </w:p>
    <w:p w:rsidR="00B841FA" w:rsidRDefault="00CF5E3F" w:rsidP="008E7DAD">
      <w:pPr>
        <w:spacing w:after="0" w:line="360" w:lineRule="auto"/>
        <w:ind w:right="-360"/>
        <w:jc w:val="both"/>
        <w:rPr>
          <w:rFonts w:ascii="Times New Roman" w:hAnsi="Times New Roman" w:cs="Times New Roman"/>
          <w:sz w:val="24"/>
          <w:szCs w:val="24"/>
        </w:rPr>
      </w:pPr>
      <w:r w:rsidRPr="00CF5E3F">
        <w:rPr>
          <w:rFonts w:ascii="Times New Roman" w:hAnsi="Times New Roman" w:cs="Times New Roman"/>
          <w:sz w:val="24"/>
          <w:szCs w:val="24"/>
        </w:rPr>
        <w:t>DEWATS applications provide stateof-the-art-technology at affo</w:t>
      </w:r>
      <w:r>
        <w:rPr>
          <w:rFonts w:ascii="Times New Roman" w:hAnsi="Times New Roman" w:cs="Times New Roman"/>
          <w:sz w:val="24"/>
          <w:szCs w:val="24"/>
        </w:rPr>
        <w:t xml:space="preserve">rdable </w:t>
      </w:r>
      <w:r w:rsidRPr="00CF5E3F">
        <w:rPr>
          <w:rFonts w:ascii="Times New Roman" w:hAnsi="Times New Roman" w:cs="Times New Roman"/>
          <w:sz w:val="24"/>
          <w:szCs w:val="24"/>
        </w:rPr>
        <w:t>price</w:t>
      </w:r>
      <w:r>
        <w:rPr>
          <w:rFonts w:ascii="Times New Roman" w:hAnsi="Times New Roman" w:cs="Times New Roman"/>
          <w:sz w:val="24"/>
          <w:szCs w:val="24"/>
        </w:rPr>
        <w:t xml:space="preserve">s because all of the materials </w:t>
      </w:r>
      <w:r w:rsidRPr="00CF5E3F">
        <w:rPr>
          <w:rFonts w:ascii="Times New Roman" w:hAnsi="Times New Roman" w:cs="Times New Roman"/>
          <w:sz w:val="24"/>
          <w:szCs w:val="24"/>
        </w:rPr>
        <w:t>use</w:t>
      </w:r>
      <w:r>
        <w:rPr>
          <w:rFonts w:ascii="Times New Roman" w:hAnsi="Times New Roman" w:cs="Times New Roman"/>
          <w:sz w:val="24"/>
          <w:szCs w:val="24"/>
        </w:rPr>
        <w:t xml:space="preserve">d for construction are locally </w:t>
      </w:r>
      <w:r w:rsidRPr="00CF5E3F">
        <w:rPr>
          <w:rFonts w:ascii="Times New Roman" w:hAnsi="Times New Roman" w:cs="Times New Roman"/>
          <w:sz w:val="24"/>
          <w:szCs w:val="24"/>
        </w:rPr>
        <w:t>available</w:t>
      </w:r>
      <w:r w:rsidR="00421654">
        <w:rPr>
          <w:rFonts w:ascii="Times New Roman" w:hAnsi="Times New Roman" w:cs="Times New Roman"/>
          <w:sz w:val="24"/>
          <w:szCs w:val="24"/>
        </w:rPr>
        <w:t>.</w:t>
      </w:r>
    </w:p>
    <w:p w:rsidR="00421654" w:rsidRDefault="00421654" w:rsidP="00CF5E3F">
      <w:pPr>
        <w:spacing w:after="0" w:line="360" w:lineRule="auto"/>
        <w:ind w:right="-360"/>
        <w:jc w:val="both"/>
        <w:rPr>
          <w:rFonts w:ascii="Times New Roman" w:hAnsi="Times New Roman" w:cs="Times New Roman"/>
          <w:sz w:val="24"/>
          <w:szCs w:val="24"/>
        </w:rPr>
      </w:pPr>
    </w:p>
    <w:p w:rsidR="00421654" w:rsidRDefault="00421654" w:rsidP="00421654">
      <w:pPr>
        <w:spacing w:after="0" w:line="360" w:lineRule="auto"/>
        <w:ind w:left="-360" w:right="-360"/>
        <w:jc w:val="both"/>
        <w:rPr>
          <w:rFonts w:ascii="Times New Roman" w:hAnsi="Times New Roman" w:cs="Times New Roman"/>
          <w:sz w:val="24"/>
          <w:szCs w:val="24"/>
        </w:rPr>
      </w:pPr>
      <w:r>
        <w:rPr>
          <w:noProof/>
        </w:rPr>
        <w:drawing>
          <wp:inline distT="0" distB="0" distL="0" distR="0">
            <wp:extent cx="6305550" cy="1876425"/>
            <wp:effectExtent l="19050" t="0" r="0" b="0"/>
            <wp:docPr id="83" name="Picture 83" descr="http://www.sunlabob.com/data/images/products/DEW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unlabob.com/data/images/products/DEWATS.jpg"/>
                    <pic:cNvPicPr>
                      <a:picLocks noChangeAspect="1" noChangeArrowheads="1"/>
                    </pic:cNvPicPr>
                  </pic:nvPicPr>
                  <pic:blipFill>
                    <a:blip r:embed="rId12" cstate="print"/>
                    <a:srcRect/>
                    <a:stretch>
                      <a:fillRect/>
                    </a:stretch>
                  </pic:blipFill>
                  <pic:spPr bwMode="auto">
                    <a:xfrm>
                      <a:off x="0" y="0"/>
                      <a:ext cx="6305550" cy="1876425"/>
                    </a:xfrm>
                    <a:prstGeom prst="rect">
                      <a:avLst/>
                    </a:prstGeom>
                    <a:noFill/>
                    <a:ln w="9525">
                      <a:noFill/>
                      <a:miter lim="800000"/>
                      <a:headEnd/>
                      <a:tailEnd/>
                    </a:ln>
                  </pic:spPr>
                </pic:pic>
              </a:graphicData>
            </a:graphic>
          </wp:inline>
        </w:drawing>
      </w:r>
    </w:p>
    <w:p w:rsidR="002E7F42" w:rsidRDefault="002E7F42" w:rsidP="00421654">
      <w:pPr>
        <w:spacing w:after="0" w:line="360" w:lineRule="auto"/>
        <w:jc w:val="center"/>
        <w:rPr>
          <w:rFonts w:ascii="Times New Roman" w:hAnsi="Times New Roman" w:cs="Times New Roman"/>
          <w:b/>
          <w:sz w:val="28"/>
          <w:szCs w:val="28"/>
          <w:u w:val="single"/>
        </w:rPr>
      </w:pPr>
    </w:p>
    <w:p w:rsidR="003F767B" w:rsidRDefault="003F767B" w:rsidP="00421654">
      <w:pPr>
        <w:spacing w:after="0" w:line="360" w:lineRule="auto"/>
        <w:jc w:val="center"/>
        <w:rPr>
          <w:rFonts w:ascii="Times New Roman" w:hAnsi="Times New Roman" w:cs="Times New Roman"/>
          <w:b/>
          <w:sz w:val="28"/>
          <w:szCs w:val="28"/>
          <w:u w:val="single"/>
        </w:rPr>
      </w:pPr>
    </w:p>
    <w:p w:rsidR="003F767B" w:rsidRDefault="003F767B" w:rsidP="00421654">
      <w:pPr>
        <w:spacing w:after="0" w:line="360" w:lineRule="auto"/>
        <w:jc w:val="center"/>
        <w:rPr>
          <w:rFonts w:ascii="Times New Roman" w:hAnsi="Times New Roman" w:cs="Times New Roman"/>
          <w:b/>
          <w:sz w:val="28"/>
          <w:szCs w:val="28"/>
          <w:u w:val="single"/>
        </w:rPr>
      </w:pPr>
    </w:p>
    <w:p w:rsidR="002E7F42" w:rsidRDefault="002E7F42" w:rsidP="00421654">
      <w:pPr>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THE CHALLENGE </w:t>
      </w:r>
    </w:p>
    <w:p w:rsidR="002E7F42" w:rsidRDefault="002E7F42" w:rsidP="002E7F42">
      <w:pPr>
        <w:spacing w:before="15" w:after="150" w:line="285" w:lineRule="atLeast"/>
        <w:jc w:val="both"/>
        <w:textAlignment w:val="baseline"/>
        <w:rPr>
          <w:rFonts w:ascii="Times New Roman" w:eastAsia="Times New Roman" w:hAnsi="Times New Roman" w:cs="Times New Roman"/>
          <w:color w:val="333333"/>
          <w:sz w:val="24"/>
          <w:szCs w:val="24"/>
        </w:rPr>
      </w:pPr>
    </w:p>
    <w:p w:rsidR="002E7F42" w:rsidRPr="002E7F42" w:rsidRDefault="002E7F42" w:rsidP="008E7DAD">
      <w:pPr>
        <w:spacing w:before="15" w:after="150" w:line="360" w:lineRule="auto"/>
        <w:jc w:val="both"/>
        <w:textAlignment w:val="baseline"/>
        <w:rPr>
          <w:rFonts w:ascii="Times New Roman" w:eastAsia="Times New Roman" w:hAnsi="Times New Roman" w:cs="Times New Roman"/>
          <w:color w:val="333333"/>
          <w:sz w:val="24"/>
          <w:szCs w:val="24"/>
        </w:rPr>
      </w:pPr>
      <w:r w:rsidRPr="002E7F42">
        <w:rPr>
          <w:rFonts w:ascii="Times New Roman" w:eastAsia="Times New Roman" w:hAnsi="Times New Roman" w:cs="Times New Roman"/>
          <w:color w:val="333333"/>
          <w:sz w:val="24"/>
          <w:szCs w:val="24"/>
        </w:rPr>
        <w:t>The demand for reliable, efficient and low-cost wastewater treatment systems is increasing around the world, especially in densely populated urban regions. In these areas, adequate wastewater treatment systems often do not exist and uncontrolled discharge of wastewater endangers health and pollutes local water resources.</w:t>
      </w:r>
    </w:p>
    <w:p w:rsidR="002E7F42" w:rsidRPr="002E7F42" w:rsidRDefault="002E7F42" w:rsidP="008E7DAD">
      <w:pPr>
        <w:spacing w:after="0" w:line="360" w:lineRule="auto"/>
        <w:jc w:val="both"/>
        <w:textAlignment w:val="baseline"/>
        <w:rPr>
          <w:rFonts w:ascii="Times New Roman" w:eastAsia="Times New Roman" w:hAnsi="Times New Roman" w:cs="Times New Roman"/>
          <w:color w:val="333333"/>
          <w:sz w:val="24"/>
          <w:szCs w:val="24"/>
        </w:rPr>
      </w:pPr>
      <w:r w:rsidRPr="002E7F42">
        <w:rPr>
          <w:rFonts w:ascii="Times New Roman" w:eastAsia="Times New Roman" w:hAnsi="Times New Roman" w:cs="Times New Roman"/>
          <w:color w:val="333333"/>
          <w:sz w:val="24"/>
          <w:szCs w:val="24"/>
        </w:rPr>
        <w:t>Many governments have passed new environmental regulations stipulating that dischargers of wastewater, such as small and medium enterprises and housing estates, will be held responsible for wastewater pollution. Therefore these entities should treat wastewater adequately on-site </w:t>
      </w:r>
      <w:r w:rsidRPr="002E7F42">
        <w:rPr>
          <w:rFonts w:ascii="Times New Roman" w:eastAsia="Times New Roman" w:hAnsi="Times New Roman" w:cs="Times New Roman"/>
          <w:iCs/>
          <w:color w:val="333333"/>
          <w:sz w:val="24"/>
          <w:szCs w:val="24"/>
        </w:rPr>
        <w:t>before</w:t>
      </w:r>
      <w:r w:rsidRPr="002E7F42">
        <w:rPr>
          <w:rFonts w:ascii="Times New Roman" w:eastAsia="Times New Roman" w:hAnsi="Times New Roman" w:cs="Times New Roman"/>
          <w:color w:val="333333"/>
          <w:sz w:val="24"/>
          <w:szCs w:val="24"/>
        </w:rPr>
        <w:t> it is discharged or released into the environment.</w:t>
      </w:r>
    </w:p>
    <w:p w:rsidR="002E7F42" w:rsidRDefault="002E7F42" w:rsidP="002E7F42">
      <w:pPr>
        <w:spacing w:after="0" w:line="195" w:lineRule="atLeast"/>
        <w:textAlignment w:val="baseline"/>
        <w:rPr>
          <w:rFonts w:ascii="Arial" w:eastAsia="Times New Roman" w:hAnsi="Arial" w:cs="Arial"/>
          <w:color w:val="0B3489"/>
          <w:sz w:val="20"/>
          <w:szCs w:val="20"/>
        </w:rPr>
      </w:pPr>
    </w:p>
    <w:p w:rsidR="002E7F42" w:rsidRDefault="002E7F42" w:rsidP="00602E3A">
      <w:pPr>
        <w:spacing w:after="0" w:line="360" w:lineRule="auto"/>
        <w:rPr>
          <w:rFonts w:ascii="Times New Roman" w:hAnsi="Times New Roman" w:cs="Times New Roman"/>
          <w:b/>
          <w:sz w:val="28"/>
          <w:szCs w:val="28"/>
          <w:u w:val="single"/>
        </w:rPr>
      </w:pPr>
    </w:p>
    <w:p w:rsidR="002E7F42" w:rsidRDefault="00602E3A" w:rsidP="00421654">
      <w:pPr>
        <w:spacing w:after="0" w:line="360" w:lineRule="auto"/>
        <w:jc w:val="center"/>
        <w:rPr>
          <w:rFonts w:ascii="Times New Roman" w:hAnsi="Times New Roman" w:cs="Times New Roman"/>
          <w:b/>
          <w:sz w:val="28"/>
          <w:szCs w:val="28"/>
          <w:u w:val="single"/>
        </w:rPr>
      </w:pPr>
      <w:r>
        <w:rPr>
          <w:noProof/>
        </w:rPr>
        <w:drawing>
          <wp:inline distT="0" distB="0" distL="0" distR="0">
            <wp:extent cx="3181350" cy="1895475"/>
            <wp:effectExtent l="19050" t="0" r="0" b="0"/>
            <wp:docPr id="18" name="Picture 18" descr="http://www.borda-sea.org/typo3temp/pics/2b1f65d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orda-sea.org/typo3temp/pics/2b1f65df76.jpg"/>
                    <pic:cNvPicPr>
                      <a:picLocks noChangeAspect="1" noChangeArrowheads="1"/>
                    </pic:cNvPicPr>
                  </pic:nvPicPr>
                  <pic:blipFill>
                    <a:blip r:embed="rId13" cstate="print"/>
                    <a:srcRect/>
                    <a:stretch>
                      <a:fillRect/>
                    </a:stretch>
                  </pic:blipFill>
                  <pic:spPr bwMode="auto">
                    <a:xfrm>
                      <a:off x="0" y="0"/>
                      <a:ext cx="3181350" cy="1895475"/>
                    </a:xfrm>
                    <a:prstGeom prst="rect">
                      <a:avLst/>
                    </a:prstGeom>
                    <a:noFill/>
                    <a:ln w="9525">
                      <a:noFill/>
                      <a:miter lim="800000"/>
                      <a:headEnd/>
                      <a:tailEnd/>
                    </a:ln>
                  </pic:spPr>
                </pic:pic>
              </a:graphicData>
            </a:graphic>
          </wp:inline>
        </w:drawing>
      </w:r>
    </w:p>
    <w:p w:rsidR="00602E3A" w:rsidRDefault="00602E3A" w:rsidP="00602E3A">
      <w:pPr>
        <w:spacing w:after="0" w:line="360" w:lineRule="auto"/>
        <w:jc w:val="center"/>
        <w:rPr>
          <w:rFonts w:ascii="Arial" w:hAnsi="Arial" w:cs="Arial"/>
          <w:color w:val="0B3489"/>
          <w:sz w:val="20"/>
          <w:szCs w:val="20"/>
        </w:rPr>
      </w:pPr>
      <w:r w:rsidRPr="00602E3A">
        <w:rPr>
          <w:rFonts w:ascii="Times New Roman" w:hAnsi="Times New Roman" w:cs="Times New Roman"/>
          <w:b/>
          <w:sz w:val="24"/>
          <w:szCs w:val="24"/>
        </w:rPr>
        <w:t>Many SME are not able to pay high investment and maintenance costs required for sophisticated wastewater treatment systems</w:t>
      </w:r>
      <w:r>
        <w:rPr>
          <w:rFonts w:ascii="Arial" w:hAnsi="Arial" w:cs="Arial"/>
          <w:color w:val="0B3489"/>
          <w:sz w:val="20"/>
          <w:szCs w:val="20"/>
        </w:rPr>
        <w:t>.</w:t>
      </w:r>
    </w:p>
    <w:p w:rsidR="00602E3A" w:rsidRDefault="00602E3A" w:rsidP="00602E3A">
      <w:pPr>
        <w:spacing w:after="0" w:line="360" w:lineRule="auto"/>
        <w:rPr>
          <w:rFonts w:ascii="Arial" w:hAnsi="Arial" w:cs="Arial"/>
          <w:color w:val="0B3489"/>
          <w:sz w:val="20"/>
          <w:szCs w:val="20"/>
        </w:rPr>
      </w:pPr>
    </w:p>
    <w:p w:rsidR="00602E3A" w:rsidRDefault="00602E3A" w:rsidP="00E7206E">
      <w:pPr>
        <w:spacing w:after="0" w:line="360" w:lineRule="auto"/>
        <w:jc w:val="center"/>
        <w:rPr>
          <w:rFonts w:ascii="Times New Roman" w:hAnsi="Times New Roman" w:cs="Times New Roman"/>
          <w:b/>
          <w:sz w:val="28"/>
          <w:szCs w:val="28"/>
          <w:u w:val="single"/>
        </w:rPr>
      </w:pPr>
      <w:r>
        <w:rPr>
          <w:noProof/>
        </w:rPr>
        <w:drawing>
          <wp:inline distT="0" distB="0" distL="0" distR="0">
            <wp:extent cx="3257550" cy="1990725"/>
            <wp:effectExtent l="19050" t="0" r="0" b="0"/>
            <wp:docPr id="21" name="Picture 21" descr="http://www.borda-sea.org/typo3temp/pics/956670e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orda-sea.org/typo3temp/pics/956670e38a.jpg"/>
                    <pic:cNvPicPr>
                      <a:picLocks noChangeAspect="1" noChangeArrowheads="1"/>
                    </pic:cNvPicPr>
                  </pic:nvPicPr>
                  <pic:blipFill>
                    <a:blip r:embed="rId14" cstate="print"/>
                    <a:srcRect/>
                    <a:stretch>
                      <a:fillRect/>
                    </a:stretch>
                  </pic:blipFill>
                  <pic:spPr bwMode="auto">
                    <a:xfrm>
                      <a:off x="0" y="0"/>
                      <a:ext cx="3257550" cy="1990725"/>
                    </a:xfrm>
                    <a:prstGeom prst="rect">
                      <a:avLst/>
                    </a:prstGeom>
                    <a:noFill/>
                    <a:ln w="9525">
                      <a:noFill/>
                      <a:miter lim="800000"/>
                      <a:headEnd/>
                      <a:tailEnd/>
                    </a:ln>
                  </pic:spPr>
                </pic:pic>
              </a:graphicData>
            </a:graphic>
          </wp:inline>
        </w:drawing>
      </w:r>
    </w:p>
    <w:p w:rsidR="002E7F42" w:rsidRDefault="00602E3A" w:rsidP="00602E3A">
      <w:pPr>
        <w:spacing w:after="0" w:line="360" w:lineRule="auto"/>
        <w:jc w:val="center"/>
        <w:rPr>
          <w:rFonts w:ascii="Times New Roman" w:hAnsi="Times New Roman" w:cs="Times New Roman"/>
          <w:sz w:val="24"/>
          <w:szCs w:val="24"/>
        </w:rPr>
      </w:pPr>
      <w:r w:rsidRPr="008E7DAD">
        <w:rPr>
          <w:rFonts w:ascii="Times New Roman" w:hAnsi="Times New Roman" w:cs="Times New Roman"/>
          <w:b/>
          <w:sz w:val="24"/>
          <w:szCs w:val="24"/>
        </w:rPr>
        <w:t>Maintenance of sophisticated wastewater treatment systems requires high-skilled personnel</w:t>
      </w:r>
      <w:r w:rsidRPr="00602E3A">
        <w:rPr>
          <w:rFonts w:ascii="Times New Roman" w:hAnsi="Times New Roman" w:cs="Times New Roman"/>
          <w:sz w:val="24"/>
          <w:szCs w:val="24"/>
        </w:rPr>
        <w:t>.</w:t>
      </w:r>
    </w:p>
    <w:p w:rsidR="00602E3A" w:rsidRDefault="00602E3A" w:rsidP="00602E3A">
      <w:pPr>
        <w:spacing w:after="0" w:line="360" w:lineRule="auto"/>
        <w:jc w:val="center"/>
        <w:rPr>
          <w:rFonts w:ascii="Times New Roman" w:hAnsi="Times New Roman" w:cs="Times New Roman"/>
          <w:sz w:val="24"/>
          <w:szCs w:val="24"/>
        </w:rPr>
      </w:pPr>
    </w:p>
    <w:p w:rsidR="003F767B" w:rsidRDefault="003F767B" w:rsidP="008E7DAD">
      <w:pPr>
        <w:spacing w:after="0" w:line="195" w:lineRule="atLeast"/>
        <w:ind w:left="150"/>
        <w:jc w:val="center"/>
        <w:textAlignment w:val="baseline"/>
        <w:rPr>
          <w:rFonts w:ascii="Times New Roman" w:hAnsi="Times New Roman" w:cs="Times New Roman"/>
          <w:b/>
          <w:sz w:val="28"/>
          <w:szCs w:val="28"/>
          <w:u w:val="single"/>
        </w:rPr>
      </w:pPr>
    </w:p>
    <w:p w:rsidR="003F767B" w:rsidRDefault="003F767B" w:rsidP="008E7DAD">
      <w:pPr>
        <w:spacing w:after="0" w:line="195" w:lineRule="atLeast"/>
        <w:ind w:left="150"/>
        <w:jc w:val="center"/>
        <w:textAlignment w:val="baseline"/>
        <w:rPr>
          <w:rFonts w:ascii="Times New Roman" w:hAnsi="Times New Roman" w:cs="Times New Roman"/>
          <w:b/>
          <w:sz w:val="28"/>
          <w:szCs w:val="28"/>
          <w:u w:val="single"/>
        </w:rPr>
      </w:pPr>
    </w:p>
    <w:p w:rsidR="003F767B" w:rsidRDefault="003F767B" w:rsidP="008E7DAD">
      <w:pPr>
        <w:spacing w:after="0" w:line="195" w:lineRule="atLeast"/>
        <w:ind w:left="150"/>
        <w:jc w:val="center"/>
        <w:textAlignment w:val="baseline"/>
        <w:rPr>
          <w:rFonts w:ascii="Times New Roman" w:hAnsi="Times New Roman" w:cs="Times New Roman"/>
          <w:b/>
          <w:sz w:val="28"/>
          <w:szCs w:val="28"/>
          <w:u w:val="single"/>
        </w:rPr>
      </w:pPr>
    </w:p>
    <w:p w:rsidR="003F767B" w:rsidRDefault="003F767B" w:rsidP="008E7DAD">
      <w:pPr>
        <w:spacing w:after="0" w:line="195" w:lineRule="atLeast"/>
        <w:ind w:left="150"/>
        <w:jc w:val="center"/>
        <w:textAlignment w:val="baseline"/>
        <w:rPr>
          <w:rFonts w:ascii="Times New Roman" w:hAnsi="Times New Roman" w:cs="Times New Roman"/>
          <w:b/>
          <w:sz w:val="28"/>
          <w:szCs w:val="28"/>
          <w:u w:val="single"/>
        </w:rPr>
      </w:pPr>
    </w:p>
    <w:p w:rsidR="00602E3A" w:rsidRPr="008E7DAD" w:rsidRDefault="00602E3A" w:rsidP="008E7DAD">
      <w:pPr>
        <w:spacing w:after="0" w:line="195" w:lineRule="atLeast"/>
        <w:ind w:left="150"/>
        <w:jc w:val="center"/>
        <w:textAlignment w:val="baseline"/>
        <w:rPr>
          <w:rFonts w:ascii="Arial" w:eastAsia="Times New Roman" w:hAnsi="Arial" w:cs="Arial"/>
          <w:color w:val="0B3489"/>
          <w:sz w:val="20"/>
          <w:szCs w:val="20"/>
        </w:rPr>
      </w:pPr>
      <w:r>
        <w:rPr>
          <w:rFonts w:ascii="Times New Roman" w:hAnsi="Times New Roman" w:cs="Times New Roman"/>
          <w:b/>
          <w:sz w:val="28"/>
          <w:szCs w:val="28"/>
          <w:u w:val="single"/>
        </w:rPr>
        <w:t>THE DEMAND</w:t>
      </w:r>
    </w:p>
    <w:p w:rsidR="00602E3A" w:rsidRDefault="00602E3A" w:rsidP="00602E3A">
      <w:pPr>
        <w:spacing w:before="15" w:after="150" w:line="285" w:lineRule="atLeast"/>
        <w:ind w:firstLine="300"/>
        <w:textAlignment w:val="baseline"/>
        <w:rPr>
          <w:rFonts w:ascii="Verdana" w:eastAsia="Times New Roman" w:hAnsi="Verdana" w:cs="Arial"/>
          <w:color w:val="333333"/>
          <w:sz w:val="17"/>
          <w:szCs w:val="17"/>
        </w:rPr>
      </w:pPr>
    </w:p>
    <w:p w:rsidR="00602E3A" w:rsidRPr="00510BC0" w:rsidRDefault="00602E3A" w:rsidP="008E7DAD">
      <w:pPr>
        <w:spacing w:before="15" w:after="150" w:line="360" w:lineRule="auto"/>
        <w:jc w:val="both"/>
        <w:textAlignment w:val="baseline"/>
        <w:rPr>
          <w:rFonts w:ascii="Times New Roman" w:eastAsia="Times New Roman" w:hAnsi="Times New Roman" w:cs="Times New Roman"/>
          <w:color w:val="333333"/>
          <w:sz w:val="24"/>
          <w:szCs w:val="24"/>
        </w:rPr>
      </w:pPr>
      <w:r w:rsidRPr="00510BC0">
        <w:rPr>
          <w:rFonts w:ascii="Times New Roman" w:eastAsia="Times New Roman" w:hAnsi="Times New Roman" w:cs="Times New Roman"/>
          <w:color w:val="333333"/>
          <w:sz w:val="24"/>
          <w:szCs w:val="24"/>
        </w:rPr>
        <w:t>For many small and medium enterprises and housing estates, conventional wastewater treatment systems are too technically sophisticated and costly. These conventional systems often require high energy inputs for operation and rely on extensive maintenance services to ensure continuous operation. </w:t>
      </w:r>
    </w:p>
    <w:p w:rsidR="00602E3A" w:rsidRPr="00510BC0" w:rsidRDefault="00602E3A" w:rsidP="008E7DAD">
      <w:pPr>
        <w:spacing w:before="15" w:after="150" w:line="360" w:lineRule="auto"/>
        <w:jc w:val="both"/>
        <w:textAlignment w:val="baseline"/>
        <w:rPr>
          <w:rFonts w:ascii="Times New Roman" w:eastAsia="Times New Roman" w:hAnsi="Times New Roman" w:cs="Times New Roman"/>
          <w:color w:val="333333"/>
          <w:sz w:val="24"/>
          <w:szCs w:val="24"/>
        </w:rPr>
      </w:pPr>
      <w:r w:rsidRPr="00510BC0">
        <w:rPr>
          <w:rFonts w:ascii="Times New Roman" w:eastAsia="Times New Roman" w:hAnsi="Times New Roman" w:cs="Times New Roman"/>
          <w:color w:val="333333"/>
          <w:sz w:val="24"/>
          <w:szCs w:val="24"/>
        </w:rPr>
        <w:t>For these potential clients, BORDA and its network of partner organisations started in 1994 to develop reliable and cost-efficient wastewater treatment systems which efficiently treat non-toxic organic wastewater according to environmental standards. Efforts to standardize main components of the DEWATS approach, such as a multi-stakeholder approach, modular design of systems, project planning, implementation and quality control have resulted in a significant increase of implementation capacity and dissemination of technical know-how.</w:t>
      </w:r>
    </w:p>
    <w:p w:rsidR="00602E3A" w:rsidRPr="00510BC0" w:rsidRDefault="00602E3A" w:rsidP="008E7DAD">
      <w:pPr>
        <w:spacing w:before="15" w:after="150" w:line="360" w:lineRule="auto"/>
        <w:jc w:val="both"/>
        <w:textAlignment w:val="baseline"/>
        <w:rPr>
          <w:rFonts w:ascii="Times New Roman" w:eastAsia="Times New Roman" w:hAnsi="Times New Roman" w:cs="Times New Roman"/>
          <w:color w:val="333333"/>
          <w:sz w:val="24"/>
          <w:szCs w:val="24"/>
        </w:rPr>
      </w:pPr>
      <w:r w:rsidRPr="00510BC0">
        <w:rPr>
          <w:rFonts w:ascii="Times New Roman" w:eastAsia="Times New Roman" w:hAnsi="Times New Roman" w:cs="Times New Roman"/>
          <w:color w:val="333333"/>
          <w:sz w:val="24"/>
          <w:szCs w:val="24"/>
        </w:rPr>
        <w:t>Today, more than 1000 stakeholders from the private sector, governments and NGOs have been trained by the BORDA-Network to facilitate the dissemination, implementation and maintenance of DEWATS systems. This has resulted in the sustainable operation of more than 250 DEWATS plants. The success of DEWATS has fostered partnerships with numerous government ministries, municipalities and international donor agencies to improve capacities and increase technical implementations.</w:t>
      </w:r>
    </w:p>
    <w:p w:rsidR="00602E3A" w:rsidRPr="000904E9" w:rsidRDefault="00A76036" w:rsidP="00602E3A">
      <w:pPr>
        <w:spacing w:after="0" w:line="285" w:lineRule="atLeast"/>
        <w:textAlignment w:val="baseline"/>
        <w:rPr>
          <w:rFonts w:ascii="Times New Roman" w:eastAsia="Times New Roman" w:hAnsi="Times New Roman" w:cs="Times New Roman"/>
          <w:b/>
          <w:sz w:val="28"/>
          <w:szCs w:val="28"/>
        </w:rPr>
      </w:pPr>
      <w:hyperlink r:id="rId15" w:history="1">
        <w:r w:rsidR="00602E3A" w:rsidRPr="000904E9">
          <w:rPr>
            <w:rFonts w:ascii="Times New Roman" w:eastAsia="Times New Roman" w:hAnsi="Times New Roman" w:cs="Times New Roman"/>
            <w:b/>
            <w:bCs/>
            <w:sz w:val="28"/>
            <w:szCs w:val="28"/>
          </w:rPr>
          <w:t>DEWATS ensures state of the art treatment results at an affordable cost, with low maintenance and limited space requirements.</w:t>
        </w:r>
      </w:hyperlink>
    </w:p>
    <w:p w:rsidR="000904E9" w:rsidRDefault="000904E9" w:rsidP="00602E3A">
      <w:pPr>
        <w:spacing w:after="0" w:line="285" w:lineRule="atLeast"/>
        <w:textAlignment w:val="baseline"/>
        <w:rPr>
          <w:rFonts w:ascii="Times New Roman" w:eastAsia="Times New Roman" w:hAnsi="Times New Roman" w:cs="Times New Roman"/>
          <w:color w:val="333333"/>
          <w:sz w:val="24"/>
          <w:szCs w:val="24"/>
        </w:rPr>
      </w:pPr>
    </w:p>
    <w:p w:rsidR="000904E9" w:rsidRDefault="000904E9" w:rsidP="00602E3A">
      <w:pPr>
        <w:spacing w:after="0" w:line="285" w:lineRule="atLeast"/>
        <w:textAlignment w:val="baseline"/>
        <w:rPr>
          <w:rFonts w:ascii="Times New Roman" w:eastAsia="Times New Roman" w:hAnsi="Times New Roman" w:cs="Times New Roman"/>
          <w:color w:val="333333"/>
          <w:sz w:val="24"/>
          <w:szCs w:val="24"/>
        </w:rPr>
      </w:pPr>
    </w:p>
    <w:p w:rsidR="000904E9" w:rsidRDefault="000904E9" w:rsidP="00602E3A">
      <w:pPr>
        <w:spacing w:after="0" w:line="285" w:lineRule="atLeast"/>
        <w:textAlignment w:val="baseline"/>
        <w:rPr>
          <w:rFonts w:ascii="Times New Roman" w:eastAsia="Times New Roman" w:hAnsi="Times New Roman" w:cs="Times New Roman"/>
          <w:color w:val="333333"/>
          <w:sz w:val="24"/>
          <w:szCs w:val="24"/>
        </w:rPr>
      </w:pPr>
    </w:p>
    <w:p w:rsidR="00983AC8" w:rsidRPr="00983AC8" w:rsidRDefault="00983AC8" w:rsidP="00983AC8">
      <w:pPr>
        <w:pStyle w:val="ListParagraph"/>
        <w:numPr>
          <w:ilvl w:val="8"/>
          <w:numId w:val="7"/>
        </w:numPr>
        <w:shd w:val="clear" w:color="auto" w:fill="F9F9F9"/>
        <w:spacing w:before="100" w:beforeAutospacing="1" w:after="24" w:line="360" w:lineRule="atLeast"/>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664384" behindDoc="0" locked="0" layoutInCell="1" allowOverlap="1">
            <wp:simplePos x="0" y="0"/>
            <wp:positionH relativeFrom="margin">
              <wp:align>left</wp:align>
            </wp:positionH>
            <wp:positionV relativeFrom="margin">
              <wp:align>bottom</wp:align>
            </wp:positionV>
            <wp:extent cx="3816350" cy="2885440"/>
            <wp:effectExtent l="0" t="0" r="0" b="0"/>
            <wp:wrapSquare wrapText="bothSides"/>
            <wp:docPr id="50" name="Picture 50" descr="File:Supply-and-deman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le:Supply-and-demand.svg"/>
                    <pic:cNvPicPr>
                      <a:picLocks noChangeAspect="1" noChangeArrowheads="1"/>
                    </pic:cNvPicPr>
                  </pic:nvPicPr>
                  <pic:blipFill>
                    <a:blip r:embed="rId16" cstate="print"/>
                    <a:srcRect/>
                    <a:stretch>
                      <a:fillRect/>
                    </a:stretch>
                  </pic:blipFill>
                  <pic:spPr bwMode="auto">
                    <a:xfrm>
                      <a:off x="0" y="0"/>
                      <a:ext cx="3816350" cy="2885440"/>
                    </a:xfrm>
                    <a:prstGeom prst="rect">
                      <a:avLst/>
                    </a:prstGeom>
                    <a:noFill/>
                    <a:ln w="9525">
                      <a:noFill/>
                      <a:miter lim="800000"/>
                      <a:headEnd/>
                      <a:tailEnd/>
                    </a:ln>
                  </pic:spPr>
                </pic:pic>
              </a:graphicData>
            </a:graphic>
          </wp:anchor>
        </w:drawing>
      </w:r>
      <w:r w:rsidRPr="00983AC8">
        <w:rPr>
          <w:rFonts w:ascii="Arial" w:eastAsia="Times New Roman" w:hAnsi="Arial" w:cs="Arial"/>
          <w:color w:val="000000"/>
        </w:rPr>
        <w:t xml:space="preserve">       P - price</w:t>
      </w:r>
    </w:p>
    <w:p w:rsidR="00983AC8" w:rsidRPr="00983AC8" w:rsidRDefault="00983AC8" w:rsidP="00983AC8">
      <w:pPr>
        <w:numPr>
          <w:ilvl w:val="0"/>
          <w:numId w:val="7"/>
        </w:numPr>
        <w:shd w:val="clear" w:color="auto" w:fill="F9F9F9"/>
        <w:spacing w:before="100" w:beforeAutospacing="1" w:after="24" w:line="360" w:lineRule="atLeast"/>
        <w:ind w:left="384"/>
        <w:rPr>
          <w:rFonts w:ascii="Arial" w:eastAsia="Times New Roman" w:hAnsi="Arial" w:cs="Arial"/>
          <w:color w:val="000000"/>
        </w:rPr>
      </w:pPr>
      <w:r w:rsidRPr="00983AC8">
        <w:rPr>
          <w:rFonts w:ascii="Arial" w:eastAsia="Times New Roman" w:hAnsi="Arial" w:cs="Arial"/>
          <w:color w:val="000000"/>
        </w:rPr>
        <w:t>Q - quantity of good</w:t>
      </w:r>
    </w:p>
    <w:p w:rsidR="00983AC8" w:rsidRPr="00983AC8" w:rsidRDefault="00983AC8" w:rsidP="00983AC8">
      <w:pPr>
        <w:numPr>
          <w:ilvl w:val="0"/>
          <w:numId w:val="7"/>
        </w:numPr>
        <w:shd w:val="clear" w:color="auto" w:fill="F9F9F9"/>
        <w:spacing w:before="100" w:beforeAutospacing="1" w:after="24" w:line="360" w:lineRule="atLeast"/>
        <w:ind w:left="384"/>
        <w:rPr>
          <w:rFonts w:ascii="Arial" w:eastAsia="Times New Roman" w:hAnsi="Arial" w:cs="Arial"/>
          <w:color w:val="000000"/>
        </w:rPr>
      </w:pPr>
      <w:r w:rsidRPr="00983AC8">
        <w:rPr>
          <w:rFonts w:ascii="Arial" w:eastAsia="Times New Roman" w:hAnsi="Arial" w:cs="Arial"/>
          <w:color w:val="000000"/>
        </w:rPr>
        <w:t>S - supply</w:t>
      </w:r>
    </w:p>
    <w:p w:rsidR="00983AC8" w:rsidRPr="00983AC8" w:rsidRDefault="00983AC8" w:rsidP="00983AC8">
      <w:pPr>
        <w:numPr>
          <w:ilvl w:val="0"/>
          <w:numId w:val="7"/>
        </w:numPr>
        <w:shd w:val="clear" w:color="auto" w:fill="F9F9F9"/>
        <w:spacing w:before="100" w:beforeAutospacing="1" w:after="24" w:line="360" w:lineRule="atLeast"/>
        <w:ind w:left="384"/>
        <w:rPr>
          <w:rFonts w:ascii="Arial" w:eastAsia="Times New Roman" w:hAnsi="Arial" w:cs="Arial"/>
          <w:color w:val="000000"/>
        </w:rPr>
      </w:pPr>
      <w:r w:rsidRPr="00983AC8">
        <w:rPr>
          <w:rFonts w:ascii="Arial" w:eastAsia="Times New Roman" w:hAnsi="Arial" w:cs="Arial"/>
          <w:color w:val="000000"/>
        </w:rPr>
        <w:t>D - demand</w:t>
      </w:r>
    </w:p>
    <w:p w:rsidR="000904E9" w:rsidRPr="00983AC8" w:rsidRDefault="000904E9" w:rsidP="00983AC8">
      <w:pPr>
        <w:shd w:val="clear" w:color="auto" w:fill="F9F9F9"/>
        <w:spacing w:before="100" w:beforeAutospacing="1" w:after="24" w:line="360" w:lineRule="atLeast"/>
        <w:ind w:left="6120"/>
        <w:rPr>
          <w:rFonts w:ascii="Times New Roman" w:eastAsia="Times New Roman" w:hAnsi="Times New Roman" w:cs="Times New Roman"/>
          <w:b/>
          <w:color w:val="333333"/>
          <w:sz w:val="28"/>
          <w:szCs w:val="28"/>
          <w:u w:val="single"/>
        </w:rPr>
      </w:pPr>
    </w:p>
    <w:p w:rsidR="000904E9" w:rsidRDefault="000904E9" w:rsidP="000904E9">
      <w:pPr>
        <w:spacing w:after="0" w:line="285" w:lineRule="atLeast"/>
        <w:jc w:val="center"/>
        <w:textAlignment w:val="baseline"/>
        <w:rPr>
          <w:rFonts w:ascii="Times New Roman" w:eastAsia="Times New Roman" w:hAnsi="Times New Roman" w:cs="Times New Roman"/>
          <w:b/>
          <w:color w:val="333333"/>
          <w:sz w:val="28"/>
          <w:szCs w:val="28"/>
          <w:u w:val="single"/>
        </w:rPr>
      </w:pPr>
    </w:p>
    <w:p w:rsidR="000904E9" w:rsidRDefault="000904E9" w:rsidP="000904E9">
      <w:pPr>
        <w:spacing w:after="0" w:line="285" w:lineRule="atLeast"/>
        <w:jc w:val="center"/>
        <w:textAlignment w:val="baseline"/>
        <w:rPr>
          <w:rFonts w:ascii="Times New Roman" w:eastAsia="Times New Roman" w:hAnsi="Times New Roman" w:cs="Times New Roman"/>
          <w:b/>
          <w:color w:val="333333"/>
          <w:sz w:val="28"/>
          <w:szCs w:val="28"/>
          <w:u w:val="single"/>
        </w:rPr>
      </w:pPr>
    </w:p>
    <w:p w:rsidR="000904E9" w:rsidRDefault="000904E9" w:rsidP="000904E9">
      <w:pPr>
        <w:spacing w:after="0" w:line="285" w:lineRule="atLeast"/>
        <w:jc w:val="center"/>
        <w:textAlignment w:val="baseline"/>
        <w:rPr>
          <w:rFonts w:ascii="Times New Roman" w:eastAsia="Times New Roman" w:hAnsi="Times New Roman" w:cs="Times New Roman"/>
          <w:b/>
          <w:color w:val="333333"/>
          <w:sz w:val="28"/>
          <w:szCs w:val="28"/>
          <w:u w:val="single"/>
        </w:rPr>
      </w:pPr>
    </w:p>
    <w:p w:rsidR="000904E9" w:rsidRDefault="000904E9" w:rsidP="000904E9">
      <w:pPr>
        <w:spacing w:after="0" w:line="285" w:lineRule="atLeast"/>
        <w:jc w:val="center"/>
        <w:textAlignment w:val="baseline"/>
        <w:rPr>
          <w:rFonts w:ascii="Times New Roman" w:eastAsia="Times New Roman" w:hAnsi="Times New Roman" w:cs="Times New Roman"/>
          <w:b/>
          <w:color w:val="333333"/>
          <w:sz w:val="28"/>
          <w:szCs w:val="28"/>
          <w:u w:val="single"/>
        </w:rPr>
      </w:pPr>
    </w:p>
    <w:p w:rsidR="000904E9" w:rsidRDefault="000904E9" w:rsidP="000904E9">
      <w:pPr>
        <w:spacing w:after="0" w:line="285" w:lineRule="atLeast"/>
        <w:jc w:val="center"/>
        <w:textAlignment w:val="baseline"/>
        <w:rPr>
          <w:rFonts w:ascii="Times New Roman" w:eastAsia="Times New Roman" w:hAnsi="Times New Roman" w:cs="Times New Roman"/>
          <w:b/>
          <w:color w:val="333333"/>
          <w:sz w:val="28"/>
          <w:szCs w:val="28"/>
          <w:u w:val="single"/>
        </w:rPr>
      </w:pPr>
    </w:p>
    <w:p w:rsidR="000904E9" w:rsidRDefault="000904E9" w:rsidP="000904E9">
      <w:pPr>
        <w:spacing w:after="0" w:line="285" w:lineRule="atLeast"/>
        <w:jc w:val="center"/>
        <w:textAlignment w:val="baseline"/>
        <w:rPr>
          <w:rFonts w:ascii="Times New Roman" w:eastAsia="Times New Roman" w:hAnsi="Times New Roman" w:cs="Times New Roman"/>
          <w:b/>
          <w:color w:val="333333"/>
          <w:sz w:val="28"/>
          <w:szCs w:val="28"/>
          <w:u w:val="single"/>
        </w:rPr>
      </w:pPr>
    </w:p>
    <w:p w:rsidR="000904E9" w:rsidRDefault="000904E9" w:rsidP="000904E9">
      <w:pPr>
        <w:spacing w:after="0" w:line="285" w:lineRule="atLeast"/>
        <w:jc w:val="center"/>
        <w:textAlignment w:val="baseline"/>
        <w:rPr>
          <w:rFonts w:ascii="Times New Roman" w:eastAsia="Times New Roman" w:hAnsi="Times New Roman" w:cs="Times New Roman"/>
          <w:b/>
          <w:color w:val="333333"/>
          <w:sz w:val="28"/>
          <w:szCs w:val="28"/>
          <w:u w:val="single"/>
        </w:rPr>
      </w:pPr>
    </w:p>
    <w:p w:rsidR="000904E9" w:rsidRDefault="000904E9" w:rsidP="000904E9">
      <w:pPr>
        <w:spacing w:after="0" w:line="285" w:lineRule="atLeast"/>
        <w:jc w:val="center"/>
        <w:textAlignment w:val="baseline"/>
        <w:rPr>
          <w:rFonts w:ascii="Times New Roman" w:eastAsia="Times New Roman" w:hAnsi="Times New Roman" w:cs="Times New Roman"/>
          <w:b/>
          <w:color w:val="333333"/>
          <w:sz w:val="28"/>
          <w:szCs w:val="28"/>
          <w:u w:val="single"/>
        </w:rPr>
      </w:pPr>
    </w:p>
    <w:p w:rsidR="003F767B" w:rsidRDefault="003F767B" w:rsidP="00983AC8">
      <w:pPr>
        <w:spacing w:after="0" w:line="285" w:lineRule="atLeast"/>
        <w:jc w:val="center"/>
        <w:textAlignment w:val="baseline"/>
        <w:rPr>
          <w:rFonts w:ascii="Times New Roman" w:eastAsia="Times New Roman" w:hAnsi="Times New Roman" w:cs="Times New Roman"/>
          <w:b/>
          <w:color w:val="333333"/>
          <w:sz w:val="28"/>
          <w:szCs w:val="28"/>
          <w:u w:val="single"/>
        </w:rPr>
      </w:pPr>
    </w:p>
    <w:p w:rsidR="003F767B" w:rsidRDefault="003F767B" w:rsidP="00983AC8">
      <w:pPr>
        <w:spacing w:after="0" w:line="285" w:lineRule="atLeast"/>
        <w:jc w:val="center"/>
        <w:textAlignment w:val="baseline"/>
        <w:rPr>
          <w:rFonts w:ascii="Times New Roman" w:eastAsia="Times New Roman" w:hAnsi="Times New Roman" w:cs="Times New Roman"/>
          <w:b/>
          <w:color w:val="333333"/>
          <w:sz w:val="28"/>
          <w:szCs w:val="28"/>
          <w:u w:val="single"/>
        </w:rPr>
      </w:pPr>
    </w:p>
    <w:p w:rsidR="00183B80" w:rsidRDefault="00183B80" w:rsidP="00983AC8">
      <w:pPr>
        <w:spacing w:after="0" w:line="285" w:lineRule="atLeast"/>
        <w:jc w:val="center"/>
        <w:textAlignment w:val="baseline"/>
        <w:rPr>
          <w:rFonts w:ascii="Times New Roman" w:eastAsia="Times New Roman" w:hAnsi="Times New Roman" w:cs="Times New Roman"/>
          <w:b/>
          <w:color w:val="333333"/>
          <w:sz w:val="28"/>
          <w:szCs w:val="28"/>
          <w:u w:val="single"/>
        </w:rPr>
      </w:pPr>
    </w:p>
    <w:p w:rsidR="000904E9" w:rsidRPr="000904E9" w:rsidRDefault="000904E9" w:rsidP="00983AC8">
      <w:pPr>
        <w:spacing w:after="0" w:line="285" w:lineRule="atLeast"/>
        <w:jc w:val="center"/>
        <w:textAlignment w:val="baseline"/>
        <w:rPr>
          <w:rFonts w:ascii="Times New Roman" w:eastAsia="Times New Roman" w:hAnsi="Times New Roman" w:cs="Times New Roman"/>
          <w:b/>
          <w:color w:val="333333"/>
          <w:sz w:val="28"/>
          <w:szCs w:val="28"/>
          <w:u w:val="single"/>
        </w:rPr>
      </w:pPr>
      <w:r w:rsidRPr="000904E9">
        <w:rPr>
          <w:rFonts w:ascii="Times New Roman" w:eastAsia="Times New Roman" w:hAnsi="Times New Roman" w:cs="Times New Roman"/>
          <w:b/>
          <w:color w:val="333333"/>
          <w:sz w:val="28"/>
          <w:szCs w:val="28"/>
          <w:u w:val="single"/>
        </w:rPr>
        <w:lastRenderedPageBreak/>
        <w:t>USES OF DEWATS</w:t>
      </w:r>
    </w:p>
    <w:p w:rsidR="000904E9" w:rsidRDefault="000904E9" w:rsidP="000904E9">
      <w:pPr>
        <w:pStyle w:val="NormalWeb"/>
        <w:spacing w:before="15" w:beforeAutospacing="0" w:after="150" w:afterAutospacing="0" w:line="285" w:lineRule="atLeast"/>
        <w:textAlignment w:val="baseline"/>
        <w:rPr>
          <w:rStyle w:val="Strong"/>
          <w:color w:val="333333"/>
        </w:rPr>
      </w:pPr>
    </w:p>
    <w:p w:rsidR="000904E9" w:rsidRPr="00205D7F" w:rsidRDefault="000904E9" w:rsidP="00205D7F">
      <w:pPr>
        <w:pStyle w:val="NormalWeb"/>
        <w:spacing w:before="15" w:beforeAutospacing="0" w:after="150" w:afterAutospacing="0" w:line="360" w:lineRule="auto"/>
        <w:jc w:val="center"/>
        <w:textAlignment w:val="baseline"/>
        <w:rPr>
          <w:rStyle w:val="Strong"/>
          <w:color w:val="333333"/>
          <w:sz w:val="28"/>
          <w:szCs w:val="28"/>
          <w:u w:val="single"/>
        </w:rPr>
      </w:pPr>
      <w:r w:rsidRPr="00205D7F">
        <w:rPr>
          <w:rStyle w:val="Strong"/>
          <w:color w:val="333333"/>
          <w:sz w:val="28"/>
          <w:szCs w:val="28"/>
          <w:u w:val="single"/>
        </w:rPr>
        <w:t>DEWATS FOR HOSPITALS</w:t>
      </w:r>
    </w:p>
    <w:p w:rsidR="000904E9" w:rsidRPr="008E7DAD" w:rsidRDefault="000904E9" w:rsidP="008E7DAD">
      <w:pPr>
        <w:pStyle w:val="NormalWeb"/>
        <w:spacing w:before="15" w:beforeAutospacing="0" w:after="150" w:afterAutospacing="0" w:line="360" w:lineRule="auto"/>
        <w:textAlignment w:val="baseline"/>
        <w:rPr>
          <w:color w:val="333333"/>
        </w:rPr>
      </w:pPr>
      <w:r w:rsidRPr="008E7DAD">
        <w:rPr>
          <w:rStyle w:val="Strong"/>
          <w:color w:val="333333"/>
        </w:rPr>
        <w:t>Characteristics</w:t>
      </w:r>
      <w:r w:rsidRPr="008E7DAD">
        <w:rPr>
          <w:color w:val="333333"/>
        </w:rPr>
        <w:br/>
        <w:t>• 250 beds with outpatient department</w:t>
      </w:r>
      <w:r w:rsidRPr="008E7DAD">
        <w:rPr>
          <w:color w:val="333333"/>
        </w:rPr>
        <w:br/>
        <w:t>• untreated wastewater discharge into nearby stream</w:t>
      </w:r>
      <w:r w:rsidRPr="008E7DAD">
        <w:rPr>
          <w:color w:val="333333"/>
        </w:rPr>
        <w:br/>
        <w:t>• complaints of neighbouring communities</w:t>
      </w:r>
      <w:r w:rsidRPr="008E7DAD">
        <w:rPr>
          <w:color w:val="333333"/>
        </w:rPr>
        <w:br/>
        <w:t>• limited funds</w:t>
      </w:r>
      <w:r w:rsidRPr="008E7DAD">
        <w:rPr>
          <w:color w:val="333333"/>
        </w:rPr>
        <w:br/>
        <w:t>• limited technical skills of staff</w:t>
      </w:r>
      <w:r w:rsidRPr="008E7DAD">
        <w:rPr>
          <w:color w:val="333333"/>
        </w:rPr>
        <w:br/>
        <w:t>• sufficient space</w:t>
      </w:r>
    </w:p>
    <w:p w:rsidR="000904E9" w:rsidRPr="008E7DAD" w:rsidRDefault="000904E9" w:rsidP="008E7DAD">
      <w:pPr>
        <w:pStyle w:val="NormalWeb"/>
        <w:spacing w:before="15" w:beforeAutospacing="0" w:after="150" w:afterAutospacing="0" w:line="360" w:lineRule="auto"/>
        <w:textAlignment w:val="baseline"/>
        <w:rPr>
          <w:color w:val="333333"/>
        </w:rPr>
      </w:pPr>
      <w:r w:rsidRPr="008E7DAD">
        <w:rPr>
          <w:rStyle w:val="Strong"/>
          <w:color w:val="333333"/>
        </w:rPr>
        <w:t>Technical Solution</w:t>
      </w:r>
      <w:r w:rsidRPr="008E7DAD">
        <w:rPr>
          <w:color w:val="333333"/>
        </w:rPr>
        <w:br/>
        <w:t>• Treatment system for 150 m3 wastewater/day</w:t>
      </w:r>
      <w:r w:rsidRPr="008E7DAD">
        <w:rPr>
          <w:color w:val="333333"/>
        </w:rPr>
        <w:br/>
        <w:t>• Sedimentation + anaerobic filter + horizontal sandfilter + purification pond</w:t>
      </w:r>
      <w:r w:rsidRPr="008E7DAD">
        <w:rPr>
          <w:color w:val="333333"/>
        </w:rPr>
        <w:br/>
        <w:t>• Pumping chamber after anaerobic filter</w:t>
      </w:r>
      <w:r w:rsidRPr="008E7DAD">
        <w:rPr>
          <w:color w:val="333333"/>
        </w:rPr>
        <w:br/>
        <w:t>• Total construction cost: $ 50.0000</w:t>
      </w:r>
      <w:r w:rsidRPr="008E7DAD">
        <w:rPr>
          <w:color w:val="333333"/>
        </w:rPr>
        <w:br/>
        <w:t>• Training of maintenance staff and 1 year guarantee</w:t>
      </w:r>
    </w:p>
    <w:p w:rsidR="000904E9" w:rsidRPr="00835517" w:rsidRDefault="00835517" w:rsidP="008E7DAD">
      <w:pPr>
        <w:pStyle w:val="NormalWeb"/>
        <w:spacing w:before="15" w:beforeAutospacing="0" w:after="150" w:afterAutospacing="0" w:line="360" w:lineRule="auto"/>
        <w:textAlignment w:val="baseline"/>
        <w:rPr>
          <w:b/>
          <w:color w:val="333333"/>
        </w:rPr>
      </w:pPr>
      <w:r>
        <w:rPr>
          <w:noProof/>
        </w:rPr>
        <w:drawing>
          <wp:inline distT="0" distB="0" distL="0" distR="0">
            <wp:extent cx="2915536" cy="1899395"/>
            <wp:effectExtent l="19050" t="0" r="0" b="0"/>
            <wp:docPr id="14" name="Picture 14" descr="http://www.borda-sea.org/typo3temp/pics/eb9168e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orda-sea.org/typo3temp/pics/eb9168e359.jpg"/>
                    <pic:cNvPicPr>
                      <a:picLocks noChangeAspect="1" noChangeArrowheads="1"/>
                    </pic:cNvPicPr>
                  </pic:nvPicPr>
                  <pic:blipFill>
                    <a:blip r:embed="rId17" cstate="print"/>
                    <a:srcRect/>
                    <a:stretch>
                      <a:fillRect/>
                    </a:stretch>
                  </pic:blipFill>
                  <pic:spPr bwMode="auto">
                    <a:xfrm>
                      <a:off x="0" y="0"/>
                      <a:ext cx="2917135" cy="1900437"/>
                    </a:xfrm>
                    <a:prstGeom prst="rect">
                      <a:avLst/>
                    </a:prstGeom>
                    <a:noFill/>
                    <a:ln w="9525">
                      <a:noFill/>
                      <a:miter lim="800000"/>
                      <a:headEnd/>
                      <a:tailEnd/>
                    </a:ln>
                  </pic:spPr>
                </pic:pic>
              </a:graphicData>
            </a:graphic>
          </wp:inline>
        </w:drawing>
      </w:r>
      <w:r>
        <w:rPr>
          <w:noProof/>
        </w:rPr>
        <w:drawing>
          <wp:inline distT="0" distB="0" distL="0" distR="0">
            <wp:extent cx="2745415" cy="2088758"/>
            <wp:effectExtent l="19050" t="0" r="0" b="0"/>
            <wp:docPr id="20" name="Picture 20" descr="http://www.borda-sea.org/typo3temp/pics/007a88a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orda-sea.org/typo3temp/pics/007a88aab1.jpg"/>
                    <pic:cNvPicPr>
                      <a:picLocks noChangeAspect="1" noChangeArrowheads="1"/>
                    </pic:cNvPicPr>
                  </pic:nvPicPr>
                  <pic:blipFill>
                    <a:blip r:embed="rId18" cstate="print"/>
                    <a:srcRect/>
                    <a:stretch>
                      <a:fillRect/>
                    </a:stretch>
                  </pic:blipFill>
                  <pic:spPr bwMode="auto">
                    <a:xfrm>
                      <a:off x="0" y="0"/>
                      <a:ext cx="2746921" cy="2089904"/>
                    </a:xfrm>
                    <a:prstGeom prst="rect">
                      <a:avLst/>
                    </a:prstGeom>
                    <a:noFill/>
                    <a:ln w="9525">
                      <a:noFill/>
                      <a:miter lim="800000"/>
                      <a:headEnd/>
                      <a:tailEnd/>
                    </a:ln>
                  </pic:spPr>
                </pic:pic>
              </a:graphicData>
            </a:graphic>
          </wp:inline>
        </w:drawing>
      </w:r>
    </w:p>
    <w:p w:rsidR="000904E9" w:rsidRPr="008E7DAD" w:rsidRDefault="00E7206E" w:rsidP="008E7DAD">
      <w:pPr>
        <w:spacing w:after="0" w:line="360" w:lineRule="auto"/>
        <w:textAlignment w:val="baseline"/>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anchor distT="0" distB="0" distL="114300" distR="114300" simplePos="0" relativeHeight="251659264" behindDoc="0" locked="0" layoutInCell="1" allowOverlap="1">
            <wp:simplePos x="0" y="0"/>
            <wp:positionH relativeFrom="margin">
              <wp:align>center</wp:align>
            </wp:positionH>
            <wp:positionV relativeFrom="margin">
              <wp:posOffset>6781800</wp:posOffset>
            </wp:positionV>
            <wp:extent cx="3438525" cy="2095500"/>
            <wp:effectExtent l="19050" t="0" r="9525" b="0"/>
            <wp:wrapSquare wrapText="bothSides"/>
            <wp:docPr id="17" name="Picture 17" descr="http://www.borda-sea.org/typo3temp/pics/592133f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orda-sea.org/typo3temp/pics/592133f16a.jpg"/>
                    <pic:cNvPicPr>
                      <a:picLocks noChangeAspect="1" noChangeArrowheads="1"/>
                    </pic:cNvPicPr>
                  </pic:nvPicPr>
                  <pic:blipFill>
                    <a:blip r:embed="rId19" cstate="print"/>
                    <a:srcRect/>
                    <a:stretch>
                      <a:fillRect/>
                    </a:stretch>
                  </pic:blipFill>
                  <pic:spPr bwMode="auto">
                    <a:xfrm>
                      <a:off x="0" y="0"/>
                      <a:ext cx="3438525" cy="2095500"/>
                    </a:xfrm>
                    <a:prstGeom prst="rect">
                      <a:avLst/>
                    </a:prstGeom>
                    <a:noFill/>
                    <a:ln w="9525">
                      <a:noFill/>
                      <a:miter lim="800000"/>
                      <a:headEnd/>
                      <a:tailEnd/>
                    </a:ln>
                  </pic:spPr>
                </pic:pic>
              </a:graphicData>
            </a:graphic>
          </wp:anchor>
        </w:drawing>
      </w:r>
    </w:p>
    <w:p w:rsidR="000904E9" w:rsidRPr="008E7DAD" w:rsidRDefault="000904E9" w:rsidP="008E7DAD">
      <w:pPr>
        <w:spacing w:after="0" w:line="360" w:lineRule="auto"/>
        <w:textAlignment w:val="baseline"/>
        <w:rPr>
          <w:rFonts w:ascii="Verdana" w:eastAsia="Times New Roman" w:hAnsi="Verdana" w:cs="Arial"/>
          <w:color w:val="333333"/>
          <w:sz w:val="24"/>
          <w:szCs w:val="24"/>
        </w:rPr>
      </w:pPr>
    </w:p>
    <w:p w:rsidR="00602E3A" w:rsidRPr="008E7DAD" w:rsidRDefault="00602E3A" w:rsidP="008E7DAD">
      <w:pPr>
        <w:spacing w:after="0" w:line="360" w:lineRule="auto"/>
        <w:jc w:val="center"/>
        <w:rPr>
          <w:rFonts w:ascii="Times New Roman" w:hAnsi="Times New Roman" w:cs="Times New Roman"/>
          <w:b/>
          <w:sz w:val="24"/>
          <w:szCs w:val="24"/>
          <w:u w:val="single"/>
        </w:rPr>
      </w:pPr>
    </w:p>
    <w:p w:rsidR="00CF212B" w:rsidRPr="008E7DAD" w:rsidRDefault="00CF212B" w:rsidP="008E7DAD">
      <w:pPr>
        <w:spacing w:after="0" w:line="360" w:lineRule="auto"/>
        <w:rPr>
          <w:rFonts w:ascii="Times New Roman" w:hAnsi="Times New Roman" w:cs="Times New Roman"/>
          <w:b/>
          <w:sz w:val="24"/>
          <w:szCs w:val="24"/>
          <w:u w:val="single"/>
        </w:rPr>
      </w:pPr>
    </w:p>
    <w:p w:rsidR="00CF212B" w:rsidRPr="008E7DAD" w:rsidRDefault="00CF212B" w:rsidP="008E7DAD">
      <w:pPr>
        <w:spacing w:after="0" w:line="360" w:lineRule="auto"/>
        <w:rPr>
          <w:rFonts w:ascii="Times New Roman" w:hAnsi="Times New Roman" w:cs="Times New Roman"/>
          <w:b/>
          <w:sz w:val="24"/>
          <w:szCs w:val="24"/>
          <w:u w:val="single"/>
        </w:rPr>
      </w:pPr>
    </w:p>
    <w:p w:rsidR="00CF212B" w:rsidRPr="008E7DAD" w:rsidRDefault="00CF212B" w:rsidP="008E7DAD">
      <w:pPr>
        <w:spacing w:after="0" w:line="360" w:lineRule="auto"/>
        <w:rPr>
          <w:rFonts w:ascii="Times New Roman" w:hAnsi="Times New Roman" w:cs="Times New Roman"/>
          <w:b/>
          <w:sz w:val="24"/>
          <w:szCs w:val="24"/>
          <w:u w:val="single"/>
        </w:rPr>
      </w:pPr>
    </w:p>
    <w:p w:rsidR="00CF212B" w:rsidRPr="008E7DAD" w:rsidRDefault="00CF212B" w:rsidP="008E7DAD">
      <w:pPr>
        <w:spacing w:after="0" w:line="360" w:lineRule="auto"/>
        <w:rPr>
          <w:rFonts w:ascii="Times New Roman" w:hAnsi="Times New Roman" w:cs="Times New Roman"/>
          <w:b/>
          <w:sz w:val="24"/>
          <w:szCs w:val="24"/>
          <w:u w:val="single"/>
        </w:rPr>
      </w:pPr>
    </w:p>
    <w:p w:rsidR="00CF212B" w:rsidRPr="008E7DAD" w:rsidRDefault="00CF212B" w:rsidP="008E7DAD">
      <w:pPr>
        <w:spacing w:after="0" w:line="360" w:lineRule="auto"/>
        <w:rPr>
          <w:rFonts w:ascii="Times New Roman" w:hAnsi="Times New Roman" w:cs="Times New Roman"/>
          <w:b/>
          <w:sz w:val="24"/>
          <w:szCs w:val="24"/>
          <w:u w:val="single"/>
        </w:rPr>
      </w:pPr>
    </w:p>
    <w:p w:rsidR="00CF212B" w:rsidRPr="008E7DAD" w:rsidRDefault="00CF212B" w:rsidP="008E7DAD">
      <w:pPr>
        <w:spacing w:after="0" w:line="360" w:lineRule="auto"/>
        <w:rPr>
          <w:rFonts w:ascii="Times New Roman" w:hAnsi="Times New Roman" w:cs="Times New Roman"/>
          <w:b/>
          <w:sz w:val="24"/>
          <w:szCs w:val="24"/>
          <w:u w:val="single"/>
        </w:rPr>
      </w:pPr>
    </w:p>
    <w:p w:rsidR="003F767B" w:rsidRDefault="003F767B" w:rsidP="00205D7F">
      <w:pPr>
        <w:spacing w:after="0" w:line="360" w:lineRule="auto"/>
        <w:jc w:val="center"/>
        <w:rPr>
          <w:rFonts w:ascii="Times New Roman" w:hAnsi="Times New Roman" w:cs="Times New Roman"/>
          <w:b/>
          <w:sz w:val="28"/>
          <w:szCs w:val="28"/>
          <w:u w:val="single"/>
        </w:rPr>
      </w:pPr>
    </w:p>
    <w:p w:rsidR="003F767B" w:rsidRDefault="003F767B" w:rsidP="00205D7F">
      <w:pPr>
        <w:spacing w:after="0" w:line="360" w:lineRule="auto"/>
        <w:jc w:val="center"/>
        <w:rPr>
          <w:rFonts w:ascii="Times New Roman" w:hAnsi="Times New Roman" w:cs="Times New Roman"/>
          <w:b/>
          <w:sz w:val="28"/>
          <w:szCs w:val="28"/>
          <w:u w:val="single"/>
        </w:rPr>
      </w:pPr>
    </w:p>
    <w:p w:rsidR="003F767B" w:rsidRDefault="003F767B" w:rsidP="00205D7F">
      <w:pPr>
        <w:spacing w:after="0" w:line="360" w:lineRule="auto"/>
        <w:jc w:val="center"/>
        <w:rPr>
          <w:rFonts w:ascii="Times New Roman" w:hAnsi="Times New Roman" w:cs="Times New Roman"/>
          <w:b/>
          <w:sz w:val="28"/>
          <w:szCs w:val="28"/>
          <w:u w:val="single"/>
        </w:rPr>
      </w:pPr>
    </w:p>
    <w:p w:rsidR="00602E3A" w:rsidRPr="00205D7F" w:rsidRDefault="00CF212B" w:rsidP="00205D7F">
      <w:pPr>
        <w:spacing w:after="0" w:line="360" w:lineRule="auto"/>
        <w:jc w:val="center"/>
        <w:rPr>
          <w:rFonts w:ascii="Times New Roman" w:hAnsi="Times New Roman" w:cs="Times New Roman"/>
          <w:b/>
          <w:sz w:val="28"/>
          <w:szCs w:val="28"/>
          <w:u w:val="single"/>
        </w:rPr>
      </w:pPr>
      <w:r w:rsidRPr="00205D7F">
        <w:rPr>
          <w:rFonts w:ascii="Times New Roman" w:hAnsi="Times New Roman" w:cs="Times New Roman"/>
          <w:b/>
          <w:sz w:val="28"/>
          <w:szCs w:val="28"/>
          <w:u w:val="single"/>
        </w:rPr>
        <w:t>DEWATS FOR AGROINDUSTRIES</w:t>
      </w:r>
    </w:p>
    <w:p w:rsidR="00CF212B" w:rsidRPr="008E7DAD" w:rsidRDefault="00CF212B" w:rsidP="00835517">
      <w:pPr>
        <w:pStyle w:val="NormalWeb"/>
        <w:spacing w:before="15" w:beforeAutospacing="0" w:after="150" w:afterAutospacing="0" w:line="360" w:lineRule="auto"/>
        <w:textAlignment w:val="baseline"/>
        <w:rPr>
          <w:color w:val="333333"/>
        </w:rPr>
      </w:pPr>
      <w:r w:rsidRPr="008E7DAD">
        <w:rPr>
          <w:rStyle w:val="Strong"/>
          <w:color w:val="333333"/>
        </w:rPr>
        <w:t>Characteristics</w:t>
      </w:r>
      <w:r w:rsidRPr="008E7DAD">
        <w:rPr>
          <w:color w:val="333333"/>
        </w:rPr>
        <w:br/>
        <w:t>• More than 100 cattle slaughtered per day</w:t>
      </w:r>
      <w:r w:rsidRPr="008E7DAD">
        <w:rPr>
          <w:color w:val="333333"/>
        </w:rPr>
        <w:br/>
        <w:t>• Extreme fluctuation of wastewater composition</w:t>
      </w:r>
      <w:r w:rsidRPr="008E7DAD">
        <w:rPr>
          <w:color w:val="333333"/>
        </w:rPr>
        <w:br/>
        <w:t>• extremely high organic load</w:t>
      </w:r>
      <w:r w:rsidRPr="008E7DAD">
        <w:rPr>
          <w:color w:val="333333"/>
        </w:rPr>
        <w:br/>
        <w:t>• limited space for construction near stream</w:t>
      </w:r>
      <w:r w:rsidRPr="008E7DAD">
        <w:rPr>
          <w:color w:val="333333"/>
        </w:rPr>
        <w:br/>
        <w:t>• unreliable responsibility and maintenance</w:t>
      </w:r>
    </w:p>
    <w:p w:rsidR="00CF212B" w:rsidRDefault="00CF212B" w:rsidP="00835517">
      <w:pPr>
        <w:pStyle w:val="NormalWeb"/>
        <w:spacing w:before="0" w:beforeAutospacing="0" w:after="0" w:afterAutospacing="0" w:line="360" w:lineRule="auto"/>
        <w:textAlignment w:val="baseline"/>
        <w:rPr>
          <w:color w:val="333333"/>
        </w:rPr>
      </w:pPr>
      <w:r w:rsidRPr="008E7DAD">
        <w:rPr>
          <w:rStyle w:val="Strong"/>
          <w:color w:val="333333"/>
        </w:rPr>
        <w:t>Technical Solution</w:t>
      </w:r>
      <w:r w:rsidRPr="008E7DAD">
        <w:rPr>
          <w:color w:val="333333"/>
        </w:rPr>
        <w:br/>
      </w:r>
      <w:r w:rsidRPr="008E7DAD">
        <w:rPr>
          <w:rStyle w:val="Emphasis"/>
          <w:i w:val="0"/>
          <w:color w:val="333333"/>
          <w:bdr w:val="none" w:sz="0" w:space="0" w:color="auto" w:frame="1"/>
        </w:rPr>
        <w:t>Separation of wastewater components:</w:t>
      </w:r>
      <w:r w:rsidRPr="008E7DAD">
        <w:rPr>
          <w:i/>
          <w:color w:val="333333"/>
        </w:rPr>
        <w:br/>
      </w:r>
      <w:r w:rsidRPr="008E7DAD">
        <w:rPr>
          <w:color w:val="333333"/>
        </w:rPr>
        <w:t>• De-watering, sedimentation &amp; floatation</w:t>
      </w:r>
      <w:r w:rsidRPr="008E7DAD">
        <w:rPr>
          <w:color w:val="333333"/>
        </w:rPr>
        <w:br/>
      </w:r>
      <w:r w:rsidRPr="008E7DAD">
        <w:rPr>
          <w:rStyle w:val="Emphasis"/>
          <w:i w:val="0"/>
          <w:color w:val="333333"/>
          <w:bdr w:val="none" w:sz="0" w:space="0" w:color="auto" w:frame="1"/>
        </w:rPr>
        <w:t>Treatment system components:</w:t>
      </w:r>
      <w:r w:rsidRPr="008E7DAD">
        <w:rPr>
          <w:color w:val="333333"/>
        </w:rPr>
        <w:br/>
        <w:t>• Screening</w:t>
      </w:r>
      <w:r w:rsidRPr="008E7DAD">
        <w:rPr>
          <w:color w:val="333333"/>
        </w:rPr>
        <w:br/>
        <w:t>• Sedimentation</w:t>
      </w:r>
      <w:r w:rsidRPr="008E7DAD">
        <w:rPr>
          <w:color w:val="333333"/>
        </w:rPr>
        <w:br/>
        <w:t>• Composting</w:t>
      </w:r>
      <w:r w:rsidRPr="008E7DAD">
        <w:rPr>
          <w:color w:val="333333"/>
        </w:rPr>
        <w:br/>
        <w:t>• fully-mixed digestion in biogas reactor</w:t>
      </w:r>
      <w:r w:rsidRPr="008E7DAD">
        <w:rPr>
          <w:color w:val="333333"/>
        </w:rPr>
        <w:br/>
        <w:t>• Anaerobic filter</w:t>
      </w:r>
    </w:p>
    <w:p w:rsidR="00835517" w:rsidRDefault="00835517" w:rsidP="00835517">
      <w:pPr>
        <w:pStyle w:val="NormalWeb"/>
        <w:spacing w:before="0" w:beforeAutospacing="0" w:after="0" w:afterAutospacing="0" w:line="360" w:lineRule="auto"/>
        <w:textAlignment w:val="baseline"/>
        <w:rPr>
          <w:color w:val="333333"/>
        </w:rPr>
      </w:pPr>
    </w:p>
    <w:p w:rsidR="00835517" w:rsidRPr="008E7DAD" w:rsidRDefault="00835517" w:rsidP="00835517">
      <w:pPr>
        <w:pStyle w:val="NormalWeb"/>
        <w:spacing w:before="0" w:beforeAutospacing="0" w:after="0" w:afterAutospacing="0" w:line="360" w:lineRule="auto"/>
        <w:textAlignment w:val="baseline"/>
        <w:rPr>
          <w:color w:val="333333"/>
        </w:rPr>
      </w:pPr>
      <w:r>
        <w:rPr>
          <w:noProof/>
        </w:rPr>
        <w:drawing>
          <wp:inline distT="0" distB="0" distL="0" distR="0">
            <wp:extent cx="2971800" cy="1962150"/>
            <wp:effectExtent l="0" t="0" r="0" b="0"/>
            <wp:docPr id="23" name="Picture 23" descr="http://www.borda-sea.org/typo3temp/pics/416224b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orda-sea.org/typo3temp/pics/416224b184.jpg"/>
                    <pic:cNvPicPr>
                      <a:picLocks noChangeAspect="1" noChangeArrowheads="1"/>
                    </pic:cNvPicPr>
                  </pic:nvPicPr>
                  <pic:blipFill>
                    <a:blip r:embed="rId20" cstate="print"/>
                    <a:srcRect/>
                    <a:stretch>
                      <a:fillRect/>
                    </a:stretch>
                  </pic:blipFill>
                  <pic:spPr bwMode="auto">
                    <a:xfrm>
                      <a:off x="0" y="0"/>
                      <a:ext cx="2970327" cy="1961178"/>
                    </a:xfrm>
                    <a:prstGeom prst="rect">
                      <a:avLst/>
                    </a:prstGeom>
                    <a:noFill/>
                    <a:ln w="9525">
                      <a:noFill/>
                      <a:miter lim="800000"/>
                      <a:headEnd/>
                      <a:tailEnd/>
                    </a:ln>
                  </pic:spPr>
                </pic:pic>
              </a:graphicData>
            </a:graphic>
          </wp:inline>
        </w:drawing>
      </w:r>
      <w:r>
        <w:rPr>
          <w:noProof/>
        </w:rPr>
        <w:drawing>
          <wp:inline distT="0" distB="0" distL="0" distR="0">
            <wp:extent cx="2575294" cy="2250988"/>
            <wp:effectExtent l="19050" t="0" r="0" b="0"/>
            <wp:docPr id="26" name="Picture 26" descr="http://www.borda-sea.org/typo3temp/pics/016085c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orda-sea.org/typo3temp/pics/016085c151.jpg"/>
                    <pic:cNvPicPr>
                      <a:picLocks noChangeAspect="1" noChangeArrowheads="1"/>
                    </pic:cNvPicPr>
                  </pic:nvPicPr>
                  <pic:blipFill>
                    <a:blip r:embed="rId21" cstate="print"/>
                    <a:srcRect/>
                    <a:stretch>
                      <a:fillRect/>
                    </a:stretch>
                  </pic:blipFill>
                  <pic:spPr bwMode="auto">
                    <a:xfrm>
                      <a:off x="0" y="0"/>
                      <a:ext cx="2575294" cy="2250988"/>
                    </a:xfrm>
                    <a:prstGeom prst="rect">
                      <a:avLst/>
                    </a:prstGeom>
                    <a:noFill/>
                    <a:ln w="9525">
                      <a:noFill/>
                      <a:miter lim="800000"/>
                      <a:headEnd/>
                      <a:tailEnd/>
                    </a:ln>
                  </pic:spPr>
                </pic:pic>
              </a:graphicData>
            </a:graphic>
          </wp:inline>
        </w:drawing>
      </w:r>
    </w:p>
    <w:p w:rsidR="008E7DAD" w:rsidRDefault="008E7DAD" w:rsidP="008E7DAD">
      <w:pPr>
        <w:spacing w:after="0" w:line="360" w:lineRule="auto"/>
        <w:rPr>
          <w:rFonts w:ascii="Times New Roman" w:hAnsi="Times New Roman" w:cs="Times New Roman"/>
          <w:b/>
          <w:sz w:val="24"/>
          <w:szCs w:val="24"/>
          <w:u w:val="single"/>
        </w:rPr>
      </w:pPr>
    </w:p>
    <w:p w:rsidR="008E7DAD" w:rsidRDefault="003F767B" w:rsidP="008E7DAD">
      <w:pPr>
        <w:spacing w:after="0" w:line="36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660288" behindDoc="0" locked="0" layoutInCell="1" allowOverlap="1">
            <wp:simplePos x="0" y="0"/>
            <wp:positionH relativeFrom="margin">
              <wp:align>center</wp:align>
            </wp:positionH>
            <wp:positionV relativeFrom="margin">
              <wp:posOffset>7658100</wp:posOffset>
            </wp:positionV>
            <wp:extent cx="2924175" cy="1847850"/>
            <wp:effectExtent l="19050" t="0" r="9525" b="0"/>
            <wp:wrapSquare wrapText="bothSides"/>
            <wp:docPr id="3" name="Picture 29" descr="http://www.borda-sea.org/typo3temp/pics/d7c1ea2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orda-sea.org/typo3temp/pics/d7c1ea27e8.jpg"/>
                    <pic:cNvPicPr>
                      <a:picLocks noChangeAspect="1" noChangeArrowheads="1"/>
                    </pic:cNvPicPr>
                  </pic:nvPicPr>
                  <pic:blipFill>
                    <a:blip r:embed="rId22" cstate="print"/>
                    <a:srcRect/>
                    <a:stretch>
                      <a:fillRect/>
                    </a:stretch>
                  </pic:blipFill>
                  <pic:spPr bwMode="auto">
                    <a:xfrm>
                      <a:off x="0" y="0"/>
                      <a:ext cx="2924175" cy="1847850"/>
                    </a:xfrm>
                    <a:prstGeom prst="rect">
                      <a:avLst/>
                    </a:prstGeom>
                    <a:noFill/>
                    <a:ln w="9525">
                      <a:noFill/>
                      <a:miter lim="800000"/>
                      <a:headEnd/>
                      <a:tailEnd/>
                    </a:ln>
                  </pic:spPr>
                </pic:pic>
              </a:graphicData>
            </a:graphic>
          </wp:anchor>
        </w:drawing>
      </w:r>
    </w:p>
    <w:p w:rsidR="008E7DAD" w:rsidRDefault="008E7DAD" w:rsidP="008E7DAD">
      <w:pPr>
        <w:spacing w:after="0" w:line="360" w:lineRule="auto"/>
        <w:rPr>
          <w:rFonts w:ascii="Times New Roman" w:hAnsi="Times New Roman" w:cs="Times New Roman"/>
          <w:b/>
          <w:sz w:val="24"/>
          <w:szCs w:val="24"/>
          <w:u w:val="single"/>
        </w:rPr>
      </w:pPr>
    </w:p>
    <w:p w:rsidR="008E7DAD" w:rsidRDefault="008E7DAD" w:rsidP="008E7DAD">
      <w:pPr>
        <w:spacing w:after="0" w:line="360" w:lineRule="auto"/>
        <w:rPr>
          <w:rFonts w:ascii="Times New Roman" w:hAnsi="Times New Roman" w:cs="Times New Roman"/>
          <w:b/>
          <w:sz w:val="24"/>
          <w:szCs w:val="24"/>
          <w:u w:val="single"/>
        </w:rPr>
      </w:pPr>
    </w:p>
    <w:p w:rsidR="008E7DAD" w:rsidRDefault="008E7DAD" w:rsidP="008E7DAD">
      <w:pPr>
        <w:spacing w:after="0" w:line="360" w:lineRule="auto"/>
        <w:rPr>
          <w:rFonts w:ascii="Times New Roman" w:hAnsi="Times New Roman" w:cs="Times New Roman"/>
          <w:b/>
          <w:sz w:val="24"/>
          <w:szCs w:val="24"/>
          <w:u w:val="single"/>
        </w:rPr>
      </w:pPr>
    </w:p>
    <w:p w:rsidR="008E7DAD" w:rsidRDefault="008E7DAD" w:rsidP="008E7DAD">
      <w:pPr>
        <w:spacing w:after="0" w:line="360" w:lineRule="auto"/>
        <w:rPr>
          <w:rFonts w:ascii="Times New Roman" w:hAnsi="Times New Roman" w:cs="Times New Roman"/>
          <w:b/>
          <w:sz w:val="24"/>
          <w:szCs w:val="24"/>
          <w:u w:val="single"/>
        </w:rPr>
      </w:pPr>
    </w:p>
    <w:p w:rsidR="008E7DAD" w:rsidRDefault="008E7DAD" w:rsidP="008E7DAD">
      <w:pPr>
        <w:spacing w:after="0" w:line="360" w:lineRule="auto"/>
        <w:rPr>
          <w:rFonts w:ascii="Times New Roman" w:hAnsi="Times New Roman" w:cs="Times New Roman"/>
          <w:b/>
          <w:sz w:val="24"/>
          <w:szCs w:val="24"/>
          <w:u w:val="single"/>
        </w:rPr>
      </w:pPr>
    </w:p>
    <w:p w:rsidR="00835517" w:rsidRDefault="00835517" w:rsidP="008E7DAD">
      <w:pPr>
        <w:spacing w:after="0" w:line="360" w:lineRule="auto"/>
        <w:rPr>
          <w:rFonts w:ascii="Times New Roman" w:hAnsi="Times New Roman" w:cs="Times New Roman"/>
          <w:b/>
          <w:sz w:val="24"/>
          <w:szCs w:val="24"/>
          <w:u w:val="single"/>
        </w:rPr>
      </w:pPr>
    </w:p>
    <w:p w:rsidR="003F767B" w:rsidRDefault="003F767B" w:rsidP="00205D7F">
      <w:pPr>
        <w:spacing w:after="0" w:line="360" w:lineRule="auto"/>
        <w:jc w:val="center"/>
        <w:rPr>
          <w:rFonts w:ascii="Times New Roman" w:hAnsi="Times New Roman" w:cs="Times New Roman"/>
          <w:b/>
          <w:sz w:val="28"/>
          <w:szCs w:val="28"/>
          <w:u w:val="single"/>
        </w:rPr>
      </w:pPr>
    </w:p>
    <w:p w:rsidR="003F767B" w:rsidRDefault="003F767B" w:rsidP="00205D7F">
      <w:pPr>
        <w:spacing w:after="0" w:line="360" w:lineRule="auto"/>
        <w:jc w:val="center"/>
        <w:rPr>
          <w:rFonts w:ascii="Times New Roman" w:hAnsi="Times New Roman" w:cs="Times New Roman"/>
          <w:b/>
          <w:sz w:val="28"/>
          <w:szCs w:val="28"/>
          <w:u w:val="single"/>
        </w:rPr>
      </w:pPr>
    </w:p>
    <w:p w:rsidR="003F767B" w:rsidRDefault="003F767B" w:rsidP="00205D7F">
      <w:pPr>
        <w:spacing w:after="0" w:line="360" w:lineRule="auto"/>
        <w:jc w:val="center"/>
        <w:rPr>
          <w:rFonts w:ascii="Times New Roman" w:hAnsi="Times New Roman" w:cs="Times New Roman"/>
          <w:b/>
          <w:sz w:val="28"/>
          <w:szCs w:val="28"/>
          <w:u w:val="single"/>
        </w:rPr>
      </w:pPr>
    </w:p>
    <w:p w:rsidR="008E7DAD" w:rsidRPr="00205D7F" w:rsidRDefault="00CF212B" w:rsidP="00205D7F">
      <w:pPr>
        <w:spacing w:after="0" w:line="360" w:lineRule="auto"/>
        <w:jc w:val="center"/>
        <w:rPr>
          <w:rFonts w:ascii="Times New Roman" w:hAnsi="Times New Roman" w:cs="Times New Roman"/>
          <w:b/>
          <w:sz w:val="28"/>
          <w:szCs w:val="28"/>
          <w:u w:val="single"/>
        </w:rPr>
      </w:pPr>
      <w:r w:rsidRPr="00205D7F">
        <w:rPr>
          <w:rFonts w:ascii="Times New Roman" w:hAnsi="Times New Roman" w:cs="Times New Roman"/>
          <w:b/>
          <w:sz w:val="28"/>
          <w:szCs w:val="28"/>
          <w:u w:val="single"/>
        </w:rPr>
        <w:t>DEWATS FOR COMMUNITIES</w:t>
      </w:r>
    </w:p>
    <w:p w:rsidR="008E7DAD" w:rsidRDefault="008E7DAD" w:rsidP="008E7DAD">
      <w:pPr>
        <w:spacing w:after="0" w:line="360" w:lineRule="auto"/>
        <w:rPr>
          <w:rStyle w:val="Strong"/>
          <w:rFonts w:ascii="Times New Roman" w:hAnsi="Times New Roman" w:cs="Times New Roman"/>
          <w:color w:val="333333"/>
          <w:sz w:val="24"/>
          <w:szCs w:val="24"/>
        </w:rPr>
      </w:pPr>
    </w:p>
    <w:p w:rsidR="008E7DAD" w:rsidRPr="008E7DAD" w:rsidRDefault="00CF212B" w:rsidP="008E7DAD">
      <w:pPr>
        <w:spacing w:after="0" w:line="360" w:lineRule="auto"/>
        <w:rPr>
          <w:rFonts w:ascii="Times New Roman" w:hAnsi="Times New Roman" w:cs="Times New Roman"/>
          <w:color w:val="333333"/>
          <w:sz w:val="24"/>
          <w:szCs w:val="24"/>
        </w:rPr>
      </w:pPr>
      <w:r w:rsidRPr="008E7DAD">
        <w:rPr>
          <w:rStyle w:val="Strong"/>
          <w:rFonts w:ascii="Times New Roman" w:hAnsi="Times New Roman" w:cs="Times New Roman"/>
          <w:color w:val="333333"/>
          <w:sz w:val="24"/>
          <w:szCs w:val="24"/>
        </w:rPr>
        <w:t>Characteristics</w:t>
      </w:r>
      <w:r w:rsidRPr="008E7DAD">
        <w:rPr>
          <w:rFonts w:ascii="Times New Roman" w:hAnsi="Times New Roman" w:cs="Times New Roman"/>
          <w:color w:val="333333"/>
          <w:sz w:val="24"/>
          <w:szCs w:val="24"/>
        </w:rPr>
        <w:br/>
        <w:t>• Open waste water lagoon within community</w:t>
      </w:r>
      <w:r w:rsidRPr="008E7DAD">
        <w:rPr>
          <w:rFonts w:ascii="Times New Roman" w:hAnsi="Times New Roman" w:cs="Times New Roman"/>
          <w:color w:val="333333"/>
          <w:sz w:val="24"/>
          <w:szCs w:val="24"/>
        </w:rPr>
        <w:br/>
        <w:t>• 6 public toilets/6 bathrooms for 500 people</w:t>
      </w:r>
      <w:r w:rsidRPr="008E7DAD">
        <w:rPr>
          <w:rFonts w:ascii="Times New Roman" w:hAnsi="Times New Roman" w:cs="Times New Roman"/>
          <w:color w:val="333333"/>
          <w:sz w:val="24"/>
          <w:szCs w:val="24"/>
        </w:rPr>
        <w:br/>
        <w:t>• Unwillingness of landlords to upgrade sanitation infrastructure</w:t>
      </w:r>
      <w:r w:rsidRPr="008E7DAD">
        <w:rPr>
          <w:rFonts w:ascii="Times New Roman" w:hAnsi="Times New Roman" w:cs="Times New Roman"/>
          <w:color w:val="333333"/>
          <w:sz w:val="24"/>
          <w:szCs w:val="24"/>
        </w:rPr>
        <w:br/>
        <w:t>• Willingness to provide lagoon space</w:t>
      </w:r>
      <w:r w:rsidRPr="008E7DAD">
        <w:rPr>
          <w:rFonts w:ascii="Times New Roman" w:hAnsi="Times New Roman" w:cs="Times New Roman"/>
          <w:color w:val="333333"/>
          <w:sz w:val="24"/>
          <w:szCs w:val="24"/>
        </w:rPr>
        <w:br/>
        <w:t>• Willingness of people to pay for use of proper sanitation infrastructure</w:t>
      </w:r>
      <w:r w:rsidRPr="008E7DAD">
        <w:rPr>
          <w:rFonts w:ascii="Times New Roman" w:hAnsi="Times New Roman" w:cs="Times New Roman"/>
          <w:color w:val="333333"/>
          <w:sz w:val="24"/>
          <w:szCs w:val="24"/>
        </w:rPr>
        <w:br/>
        <w:t>• People willing to manage sanitation infrastructure</w:t>
      </w:r>
    </w:p>
    <w:p w:rsidR="00CF212B" w:rsidRDefault="009E7D5F" w:rsidP="008E7DAD">
      <w:pPr>
        <w:spacing w:after="0" w:line="360" w:lineRule="auto"/>
        <w:rPr>
          <w:rFonts w:ascii="Times New Roman" w:hAnsi="Times New Roman" w:cs="Times New Roman"/>
          <w:color w:val="333333"/>
          <w:sz w:val="24"/>
          <w:szCs w:val="24"/>
        </w:rPr>
      </w:pPr>
      <w:r>
        <w:rPr>
          <w:rFonts w:ascii="Times New Roman" w:hAnsi="Times New Roman" w:cs="Times New Roman"/>
          <w:b/>
          <w:bCs/>
          <w:noProof/>
          <w:color w:val="333333"/>
          <w:sz w:val="24"/>
          <w:szCs w:val="24"/>
        </w:rPr>
        <w:drawing>
          <wp:anchor distT="0" distB="0" distL="114300" distR="114300" simplePos="0" relativeHeight="251662336" behindDoc="0" locked="0" layoutInCell="1" allowOverlap="1">
            <wp:simplePos x="0" y="0"/>
            <wp:positionH relativeFrom="margin">
              <wp:align>right</wp:align>
            </wp:positionH>
            <wp:positionV relativeFrom="margin">
              <wp:posOffset>3924300</wp:posOffset>
            </wp:positionV>
            <wp:extent cx="3086100" cy="1847850"/>
            <wp:effectExtent l="19050" t="0" r="0" b="0"/>
            <wp:wrapSquare wrapText="bothSides"/>
            <wp:docPr id="41" name="Picture 41" descr="http://t3.gstatic.com/images?q=tbn:ANd9GcS03TTl6qQ2Q2wABBfdua-IGxvOePaE9Vc9AbejnX3Y1VsFX3wF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3.gstatic.com/images?q=tbn:ANd9GcS03TTl6qQ2Q2wABBfdua-IGxvOePaE9Vc9AbejnX3Y1VsFX3wF_w"/>
                    <pic:cNvPicPr>
                      <a:picLocks noChangeAspect="1" noChangeArrowheads="1"/>
                    </pic:cNvPicPr>
                  </pic:nvPicPr>
                  <pic:blipFill>
                    <a:blip r:embed="rId23" cstate="print"/>
                    <a:srcRect/>
                    <a:stretch>
                      <a:fillRect/>
                    </a:stretch>
                  </pic:blipFill>
                  <pic:spPr bwMode="auto">
                    <a:xfrm>
                      <a:off x="0" y="0"/>
                      <a:ext cx="3086100" cy="1847850"/>
                    </a:xfrm>
                    <a:prstGeom prst="rect">
                      <a:avLst/>
                    </a:prstGeom>
                    <a:noFill/>
                    <a:ln w="9525">
                      <a:noFill/>
                      <a:miter lim="800000"/>
                      <a:headEnd/>
                      <a:tailEnd/>
                    </a:ln>
                  </pic:spPr>
                </pic:pic>
              </a:graphicData>
            </a:graphic>
          </wp:anchor>
        </w:drawing>
      </w:r>
      <w:r w:rsidR="00CF212B" w:rsidRPr="008E7DAD">
        <w:rPr>
          <w:rStyle w:val="Strong"/>
          <w:rFonts w:ascii="Times New Roman" w:hAnsi="Times New Roman" w:cs="Times New Roman"/>
          <w:color w:val="333333"/>
          <w:sz w:val="24"/>
          <w:szCs w:val="24"/>
        </w:rPr>
        <w:t>Technical Solution</w:t>
      </w:r>
      <w:r w:rsidR="00CF212B" w:rsidRPr="008E7DAD">
        <w:rPr>
          <w:rFonts w:ascii="Times New Roman" w:hAnsi="Times New Roman" w:cs="Times New Roman"/>
          <w:color w:val="333333"/>
          <w:sz w:val="24"/>
          <w:szCs w:val="24"/>
        </w:rPr>
        <w:br/>
        <w:t>• Fully mixed digester (fixed dome biogas plant)</w:t>
      </w:r>
      <w:r w:rsidR="00CF212B" w:rsidRPr="008E7DAD">
        <w:rPr>
          <w:rFonts w:ascii="Times New Roman" w:hAnsi="Times New Roman" w:cs="Times New Roman"/>
          <w:color w:val="333333"/>
          <w:sz w:val="24"/>
          <w:szCs w:val="24"/>
        </w:rPr>
        <w:br/>
        <w:t>• Baffled reactor</w:t>
      </w:r>
      <w:r w:rsidR="00CF212B" w:rsidRPr="008E7DAD">
        <w:rPr>
          <w:rFonts w:ascii="Times New Roman" w:hAnsi="Times New Roman" w:cs="Times New Roman"/>
          <w:color w:val="333333"/>
          <w:sz w:val="24"/>
          <w:szCs w:val="24"/>
        </w:rPr>
        <w:br/>
        <w:t>• Landscaping</w:t>
      </w:r>
      <w:r w:rsidR="00CF212B" w:rsidRPr="008E7DAD">
        <w:rPr>
          <w:rFonts w:ascii="Times New Roman" w:hAnsi="Times New Roman" w:cs="Times New Roman"/>
          <w:color w:val="333333"/>
          <w:sz w:val="24"/>
          <w:szCs w:val="24"/>
        </w:rPr>
        <w:br/>
        <w:t>• rehabilitation of WW ditches</w:t>
      </w:r>
      <w:r w:rsidR="00CF212B" w:rsidRPr="008E7DAD">
        <w:rPr>
          <w:rFonts w:ascii="Times New Roman" w:hAnsi="Times New Roman" w:cs="Times New Roman"/>
          <w:color w:val="333333"/>
          <w:sz w:val="24"/>
          <w:szCs w:val="24"/>
        </w:rPr>
        <w:br/>
        <w:t>• MOU between NGO and CBO regarding maintenance of Sanitation/DEWATS infrastructure</w:t>
      </w:r>
      <w:r w:rsidR="00835517">
        <w:rPr>
          <w:rFonts w:ascii="Times New Roman" w:hAnsi="Times New Roman" w:cs="Times New Roman"/>
          <w:color w:val="333333"/>
          <w:sz w:val="24"/>
          <w:szCs w:val="24"/>
        </w:rPr>
        <w:t>.</w:t>
      </w:r>
    </w:p>
    <w:p w:rsidR="002344E8" w:rsidRDefault="002344E8" w:rsidP="008E7DAD">
      <w:pPr>
        <w:spacing w:after="0" w:line="360" w:lineRule="auto"/>
        <w:rPr>
          <w:rFonts w:ascii="Times New Roman" w:hAnsi="Times New Roman" w:cs="Times New Roman"/>
          <w:b/>
          <w:sz w:val="24"/>
          <w:szCs w:val="24"/>
          <w:u w:val="single"/>
        </w:rPr>
      </w:pPr>
    </w:p>
    <w:p w:rsidR="00602E3A" w:rsidRPr="002344E8" w:rsidRDefault="002344E8" w:rsidP="00CF212B">
      <w:pPr>
        <w:spacing w:after="0" w:line="360" w:lineRule="auto"/>
        <w:rPr>
          <w:rFonts w:ascii="Times New Roman" w:hAnsi="Times New Roman" w:cs="Times New Roman"/>
          <w:sz w:val="24"/>
          <w:szCs w:val="24"/>
        </w:rPr>
      </w:pPr>
      <w:r>
        <w:rPr>
          <w:noProof/>
        </w:rPr>
        <w:drawing>
          <wp:anchor distT="0" distB="0" distL="114300" distR="114300" simplePos="0" relativeHeight="251661312" behindDoc="0" locked="0" layoutInCell="1" allowOverlap="1">
            <wp:simplePos x="0" y="0"/>
            <wp:positionH relativeFrom="margin">
              <wp:posOffset>-304800</wp:posOffset>
            </wp:positionH>
            <wp:positionV relativeFrom="margin">
              <wp:posOffset>5772150</wp:posOffset>
            </wp:positionV>
            <wp:extent cx="3021330" cy="2276475"/>
            <wp:effectExtent l="19050" t="0" r="7620" b="0"/>
            <wp:wrapSquare wrapText="bothSides"/>
            <wp:docPr id="35" name="Picture 35" descr="http://www.borda-sea.org/typo3temp/pics/f54a2cb3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orda-sea.org/typo3temp/pics/f54a2cb3c6.jpg"/>
                    <pic:cNvPicPr>
                      <a:picLocks noChangeAspect="1" noChangeArrowheads="1"/>
                    </pic:cNvPicPr>
                  </pic:nvPicPr>
                  <pic:blipFill>
                    <a:blip r:embed="rId24" cstate="print"/>
                    <a:srcRect/>
                    <a:stretch>
                      <a:fillRect/>
                    </a:stretch>
                  </pic:blipFill>
                  <pic:spPr bwMode="auto">
                    <a:xfrm>
                      <a:off x="0" y="0"/>
                      <a:ext cx="3021330" cy="2276475"/>
                    </a:xfrm>
                    <a:prstGeom prst="rect">
                      <a:avLst/>
                    </a:prstGeom>
                    <a:noFill/>
                    <a:ln w="9525">
                      <a:noFill/>
                      <a:miter lim="800000"/>
                      <a:headEnd/>
                      <a:tailEnd/>
                    </a:ln>
                  </pic:spPr>
                </pic:pic>
              </a:graphicData>
            </a:graphic>
          </wp:anchor>
        </w:drawing>
      </w:r>
      <w:r>
        <w:rPr>
          <w:noProof/>
        </w:rPr>
        <w:drawing>
          <wp:inline distT="0" distB="0" distL="0" distR="0">
            <wp:extent cx="3202615" cy="2371061"/>
            <wp:effectExtent l="19050" t="0" r="0" b="0"/>
            <wp:docPr id="32" name="Picture 32" descr="http://www.borda-sea.org/typo3temp/pics/e9044fe3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orda-sea.org/typo3temp/pics/e9044fe3e2.jpg"/>
                    <pic:cNvPicPr>
                      <a:picLocks noChangeAspect="1" noChangeArrowheads="1"/>
                    </pic:cNvPicPr>
                  </pic:nvPicPr>
                  <pic:blipFill>
                    <a:blip r:embed="rId25" cstate="print"/>
                    <a:srcRect/>
                    <a:stretch>
                      <a:fillRect/>
                    </a:stretch>
                  </pic:blipFill>
                  <pic:spPr bwMode="auto">
                    <a:xfrm>
                      <a:off x="0" y="0"/>
                      <a:ext cx="3200400" cy="2371725"/>
                    </a:xfrm>
                    <a:prstGeom prst="rect">
                      <a:avLst/>
                    </a:prstGeom>
                    <a:noFill/>
                    <a:ln w="9525">
                      <a:noFill/>
                      <a:miter lim="800000"/>
                      <a:headEnd/>
                      <a:tailEnd/>
                    </a:ln>
                  </pic:spPr>
                </pic:pic>
              </a:graphicData>
            </a:graphic>
          </wp:inline>
        </w:drawing>
      </w:r>
    </w:p>
    <w:p w:rsidR="00602E3A" w:rsidRPr="008E7DAD" w:rsidRDefault="00602E3A" w:rsidP="00421654">
      <w:pPr>
        <w:spacing w:after="0" w:line="360" w:lineRule="auto"/>
        <w:jc w:val="center"/>
        <w:rPr>
          <w:rFonts w:ascii="Times New Roman" w:hAnsi="Times New Roman" w:cs="Times New Roman"/>
          <w:b/>
          <w:sz w:val="24"/>
          <w:szCs w:val="24"/>
          <w:u w:val="single"/>
        </w:rPr>
      </w:pPr>
    </w:p>
    <w:p w:rsidR="00602E3A" w:rsidRPr="008E7DAD" w:rsidRDefault="00602E3A" w:rsidP="00421654">
      <w:pPr>
        <w:spacing w:after="0" w:line="360" w:lineRule="auto"/>
        <w:jc w:val="center"/>
        <w:rPr>
          <w:rFonts w:ascii="Times New Roman" w:hAnsi="Times New Roman" w:cs="Times New Roman"/>
          <w:b/>
          <w:sz w:val="24"/>
          <w:szCs w:val="24"/>
          <w:u w:val="single"/>
        </w:rPr>
      </w:pPr>
    </w:p>
    <w:p w:rsidR="00602E3A" w:rsidRPr="008E7DAD" w:rsidRDefault="00602E3A" w:rsidP="00421654">
      <w:pPr>
        <w:spacing w:after="0" w:line="360" w:lineRule="auto"/>
        <w:jc w:val="center"/>
        <w:rPr>
          <w:rFonts w:ascii="Times New Roman" w:hAnsi="Times New Roman" w:cs="Times New Roman"/>
          <w:b/>
          <w:sz w:val="24"/>
          <w:szCs w:val="24"/>
          <w:u w:val="single"/>
        </w:rPr>
      </w:pPr>
    </w:p>
    <w:p w:rsidR="00602E3A" w:rsidRPr="008E7DAD" w:rsidRDefault="00602E3A" w:rsidP="00421654">
      <w:pPr>
        <w:spacing w:after="0" w:line="360" w:lineRule="auto"/>
        <w:jc w:val="center"/>
        <w:rPr>
          <w:rFonts w:ascii="Times New Roman" w:hAnsi="Times New Roman" w:cs="Times New Roman"/>
          <w:b/>
          <w:sz w:val="24"/>
          <w:szCs w:val="24"/>
          <w:u w:val="single"/>
        </w:rPr>
      </w:pPr>
    </w:p>
    <w:p w:rsidR="003F767B" w:rsidRDefault="003F767B" w:rsidP="00205D7F">
      <w:pPr>
        <w:spacing w:before="15" w:after="150" w:line="285" w:lineRule="atLeast"/>
        <w:jc w:val="center"/>
        <w:textAlignment w:val="baseline"/>
        <w:rPr>
          <w:rFonts w:ascii="Times New Roman" w:hAnsi="Times New Roman" w:cs="Times New Roman"/>
          <w:b/>
          <w:sz w:val="28"/>
          <w:szCs w:val="28"/>
          <w:u w:val="single"/>
        </w:rPr>
      </w:pPr>
    </w:p>
    <w:p w:rsidR="003F767B" w:rsidRDefault="003F767B" w:rsidP="00205D7F">
      <w:pPr>
        <w:spacing w:before="15" w:after="150" w:line="285" w:lineRule="atLeast"/>
        <w:jc w:val="center"/>
        <w:textAlignment w:val="baseline"/>
        <w:rPr>
          <w:rFonts w:ascii="Times New Roman" w:hAnsi="Times New Roman" w:cs="Times New Roman"/>
          <w:b/>
          <w:sz w:val="28"/>
          <w:szCs w:val="28"/>
          <w:u w:val="single"/>
        </w:rPr>
      </w:pPr>
    </w:p>
    <w:p w:rsidR="00CF212B" w:rsidRPr="00205D7F" w:rsidRDefault="00CF212B" w:rsidP="00205D7F">
      <w:pPr>
        <w:spacing w:before="15" w:after="150" w:line="285" w:lineRule="atLeast"/>
        <w:jc w:val="center"/>
        <w:textAlignment w:val="baseline"/>
        <w:rPr>
          <w:rFonts w:ascii="Verdana" w:eastAsia="Times New Roman" w:hAnsi="Verdana" w:cs="Arial"/>
          <w:color w:val="333333"/>
          <w:sz w:val="28"/>
          <w:szCs w:val="28"/>
        </w:rPr>
      </w:pPr>
      <w:r w:rsidRPr="00205D7F">
        <w:rPr>
          <w:rFonts w:ascii="Times New Roman" w:hAnsi="Times New Roman" w:cs="Times New Roman"/>
          <w:b/>
          <w:sz w:val="28"/>
          <w:szCs w:val="28"/>
          <w:u w:val="single"/>
        </w:rPr>
        <w:lastRenderedPageBreak/>
        <w:t>BENEFITS OF DEWATS</w:t>
      </w:r>
    </w:p>
    <w:p w:rsidR="00CF212B" w:rsidRPr="008E7DAD" w:rsidRDefault="00CF212B" w:rsidP="00CF212B">
      <w:pPr>
        <w:spacing w:before="15" w:after="150" w:line="285" w:lineRule="atLeast"/>
        <w:ind w:firstLine="300"/>
        <w:textAlignment w:val="baseline"/>
        <w:rPr>
          <w:rFonts w:ascii="Verdana" w:eastAsia="Times New Roman" w:hAnsi="Verdana" w:cs="Arial"/>
          <w:color w:val="333333"/>
          <w:sz w:val="24"/>
          <w:szCs w:val="24"/>
        </w:rPr>
      </w:pPr>
    </w:p>
    <w:p w:rsidR="00CF212B" w:rsidRPr="008E7DAD" w:rsidRDefault="00CF212B" w:rsidP="008E7DAD">
      <w:pPr>
        <w:spacing w:before="15" w:after="150" w:line="360" w:lineRule="auto"/>
        <w:ind w:firstLine="300"/>
        <w:textAlignment w:val="baseline"/>
        <w:rPr>
          <w:rFonts w:ascii="Times New Roman" w:eastAsia="Times New Roman" w:hAnsi="Times New Roman" w:cs="Times New Roman"/>
          <w:color w:val="333333"/>
          <w:sz w:val="24"/>
          <w:szCs w:val="24"/>
        </w:rPr>
      </w:pPr>
      <w:r w:rsidRPr="008E7DAD">
        <w:rPr>
          <w:rFonts w:ascii="Times New Roman" w:eastAsia="Times New Roman" w:hAnsi="Times New Roman" w:cs="Times New Roman"/>
          <w:color w:val="333333"/>
          <w:sz w:val="24"/>
          <w:szCs w:val="24"/>
        </w:rPr>
        <w:t>• Establishment of multi-stakeholder networks to combat water pollution</w:t>
      </w:r>
    </w:p>
    <w:p w:rsidR="00CF212B" w:rsidRPr="008E7DAD" w:rsidRDefault="00CF212B" w:rsidP="008E7DAD">
      <w:pPr>
        <w:spacing w:before="15" w:after="150" w:line="360" w:lineRule="auto"/>
        <w:ind w:firstLine="300"/>
        <w:textAlignment w:val="baseline"/>
        <w:rPr>
          <w:rFonts w:ascii="Times New Roman" w:eastAsia="Times New Roman" w:hAnsi="Times New Roman" w:cs="Times New Roman"/>
          <w:color w:val="333333"/>
          <w:sz w:val="24"/>
          <w:szCs w:val="24"/>
        </w:rPr>
      </w:pPr>
      <w:r w:rsidRPr="008E7DAD">
        <w:rPr>
          <w:rFonts w:ascii="Times New Roman" w:eastAsia="Times New Roman" w:hAnsi="Times New Roman" w:cs="Times New Roman"/>
          <w:color w:val="333333"/>
          <w:sz w:val="24"/>
          <w:szCs w:val="24"/>
        </w:rPr>
        <w:t>• Increases implementation capacity on various levels</w:t>
      </w:r>
    </w:p>
    <w:p w:rsidR="00CF212B" w:rsidRPr="008E7DAD" w:rsidRDefault="00CF212B" w:rsidP="008E7DAD">
      <w:pPr>
        <w:spacing w:before="15" w:after="150" w:line="360" w:lineRule="auto"/>
        <w:ind w:firstLine="300"/>
        <w:textAlignment w:val="baseline"/>
        <w:rPr>
          <w:rFonts w:ascii="Times New Roman" w:eastAsia="Times New Roman" w:hAnsi="Times New Roman" w:cs="Times New Roman"/>
          <w:color w:val="333333"/>
          <w:sz w:val="24"/>
          <w:szCs w:val="24"/>
        </w:rPr>
      </w:pPr>
      <w:r w:rsidRPr="008E7DAD">
        <w:rPr>
          <w:rFonts w:ascii="Times New Roman" w:eastAsia="Times New Roman" w:hAnsi="Times New Roman" w:cs="Times New Roman"/>
          <w:color w:val="333333"/>
          <w:sz w:val="24"/>
          <w:szCs w:val="24"/>
        </w:rPr>
        <w:t>• Provides treatment for both, domestic and industrial wastewater at affordable price</w:t>
      </w:r>
    </w:p>
    <w:p w:rsidR="00CF212B" w:rsidRPr="008E7DAD" w:rsidRDefault="00CF212B" w:rsidP="008E7DAD">
      <w:pPr>
        <w:spacing w:before="15" w:after="150" w:line="360" w:lineRule="auto"/>
        <w:ind w:firstLine="300"/>
        <w:textAlignment w:val="baseline"/>
        <w:rPr>
          <w:rFonts w:ascii="Times New Roman" w:eastAsia="Times New Roman" w:hAnsi="Times New Roman" w:cs="Times New Roman"/>
          <w:color w:val="333333"/>
          <w:sz w:val="24"/>
          <w:szCs w:val="24"/>
        </w:rPr>
      </w:pPr>
      <w:r w:rsidRPr="008E7DAD">
        <w:rPr>
          <w:rFonts w:ascii="Times New Roman" w:eastAsia="Times New Roman" w:hAnsi="Times New Roman" w:cs="Times New Roman"/>
          <w:color w:val="333333"/>
          <w:sz w:val="24"/>
          <w:szCs w:val="24"/>
        </w:rPr>
        <w:t>• Fulfillment of discharge standards and compliance with environmental laws</w:t>
      </w:r>
    </w:p>
    <w:p w:rsidR="00CF212B" w:rsidRPr="008E7DAD" w:rsidRDefault="00CF212B" w:rsidP="008E7DAD">
      <w:pPr>
        <w:spacing w:before="15" w:after="150" w:line="360" w:lineRule="auto"/>
        <w:ind w:firstLine="300"/>
        <w:textAlignment w:val="baseline"/>
        <w:rPr>
          <w:rFonts w:ascii="Times New Roman" w:eastAsia="Times New Roman" w:hAnsi="Times New Roman" w:cs="Times New Roman"/>
          <w:color w:val="333333"/>
          <w:sz w:val="24"/>
          <w:szCs w:val="24"/>
        </w:rPr>
      </w:pPr>
      <w:r w:rsidRPr="008E7DAD">
        <w:rPr>
          <w:rFonts w:ascii="Times New Roman" w:eastAsia="Times New Roman" w:hAnsi="Times New Roman" w:cs="Times New Roman"/>
          <w:color w:val="333333"/>
          <w:sz w:val="24"/>
          <w:szCs w:val="24"/>
        </w:rPr>
        <w:t>• Wastewater pollution reduction by up to 90% from pre-DEWATS levels.</w:t>
      </w:r>
    </w:p>
    <w:p w:rsidR="00CF212B" w:rsidRPr="008E7DAD" w:rsidRDefault="00CF212B" w:rsidP="008E7DAD">
      <w:pPr>
        <w:spacing w:before="15" w:after="150" w:line="360" w:lineRule="auto"/>
        <w:ind w:firstLine="300"/>
        <w:textAlignment w:val="baseline"/>
        <w:rPr>
          <w:rFonts w:ascii="Times New Roman" w:eastAsia="Times New Roman" w:hAnsi="Times New Roman" w:cs="Times New Roman"/>
          <w:color w:val="333333"/>
          <w:sz w:val="24"/>
          <w:szCs w:val="24"/>
        </w:rPr>
      </w:pPr>
      <w:r w:rsidRPr="008E7DAD">
        <w:rPr>
          <w:rFonts w:ascii="Times New Roman" w:eastAsia="Times New Roman" w:hAnsi="Times New Roman" w:cs="Times New Roman"/>
          <w:color w:val="333333"/>
          <w:sz w:val="24"/>
          <w:szCs w:val="24"/>
        </w:rPr>
        <w:t>• Provides treatment for wastewater flows up to 1000 m3 / day</w:t>
      </w:r>
    </w:p>
    <w:p w:rsidR="00CF212B" w:rsidRPr="008E7DAD" w:rsidRDefault="00CF212B" w:rsidP="008E7DAD">
      <w:pPr>
        <w:spacing w:before="15" w:after="150" w:line="360" w:lineRule="auto"/>
        <w:ind w:firstLine="300"/>
        <w:textAlignment w:val="baseline"/>
        <w:rPr>
          <w:rFonts w:ascii="Times New Roman" w:eastAsia="Times New Roman" w:hAnsi="Times New Roman" w:cs="Times New Roman"/>
          <w:color w:val="333333"/>
          <w:sz w:val="24"/>
          <w:szCs w:val="24"/>
        </w:rPr>
      </w:pPr>
      <w:r w:rsidRPr="008E7DAD">
        <w:rPr>
          <w:rFonts w:ascii="Times New Roman" w:eastAsia="Times New Roman" w:hAnsi="Times New Roman" w:cs="Times New Roman"/>
          <w:color w:val="333333"/>
          <w:sz w:val="24"/>
          <w:szCs w:val="24"/>
        </w:rPr>
        <w:t>• Reliable and long lasting applications</w:t>
      </w:r>
    </w:p>
    <w:p w:rsidR="00CF212B" w:rsidRPr="008E7DAD" w:rsidRDefault="00CF212B" w:rsidP="008E7DAD">
      <w:pPr>
        <w:spacing w:before="15" w:after="150" w:line="360" w:lineRule="auto"/>
        <w:ind w:firstLine="300"/>
        <w:textAlignment w:val="baseline"/>
        <w:rPr>
          <w:rFonts w:ascii="Times New Roman" w:eastAsia="Times New Roman" w:hAnsi="Times New Roman" w:cs="Times New Roman"/>
          <w:color w:val="333333"/>
          <w:sz w:val="24"/>
          <w:szCs w:val="24"/>
        </w:rPr>
      </w:pPr>
      <w:r w:rsidRPr="008E7DAD">
        <w:rPr>
          <w:rFonts w:ascii="Times New Roman" w:eastAsia="Times New Roman" w:hAnsi="Times New Roman" w:cs="Times New Roman"/>
          <w:color w:val="333333"/>
          <w:sz w:val="24"/>
          <w:szCs w:val="24"/>
        </w:rPr>
        <w:t>• Tolerant towards inflow and load fluctuation</w:t>
      </w:r>
    </w:p>
    <w:p w:rsidR="00CF212B" w:rsidRPr="008E7DAD" w:rsidRDefault="00CF212B" w:rsidP="008E7DAD">
      <w:pPr>
        <w:spacing w:before="15" w:after="150" w:line="360" w:lineRule="auto"/>
        <w:ind w:firstLine="300"/>
        <w:textAlignment w:val="baseline"/>
        <w:rPr>
          <w:rFonts w:ascii="Times New Roman" w:eastAsia="Times New Roman" w:hAnsi="Times New Roman" w:cs="Times New Roman"/>
          <w:color w:val="333333"/>
          <w:sz w:val="24"/>
          <w:szCs w:val="24"/>
        </w:rPr>
      </w:pPr>
      <w:r w:rsidRPr="008E7DAD">
        <w:rPr>
          <w:rFonts w:ascii="Times New Roman" w:eastAsia="Times New Roman" w:hAnsi="Times New Roman" w:cs="Times New Roman"/>
          <w:color w:val="333333"/>
          <w:sz w:val="24"/>
          <w:szCs w:val="24"/>
        </w:rPr>
        <w:t>• Materials/ inputs used for construction are locally available</w:t>
      </w:r>
    </w:p>
    <w:p w:rsidR="00CF212B" w:rsidRPr="008E7DAD" w:rsidRDefault="00CF212B" w:rsidP="008E7DAD">
      <w:pPr>
        <w:spacing w:before="15" w:after="150" w:line="360" w:lineRule="auto"/>
        <w:ind w:firstLine="300"/>
        <w:textAlignment w:val="baseline"/>
        <w:rPr>
          <w:rFonts w:ascii="Times New Roman" w:eastAsia="Times New Roman" w:hAnsi="Times New Roman" w:cs="Times New Roman"/>
          <w:color w:val="333333"/>
          <w:sz w:val="24"/>
          <w:szCs w:val="24"/>
        </w:rPr>
      </w:pPr>
      <w:r w:rsidRPr="008E7DAD">
        <w:rPr>
          <w:rFonts w:ascii="Times New Roman" w:eastAsia="Times New Roman" w:hAnsi="Times New Roman" w:cs="Times New Roman"/>
          <w:color w:val="333333"/>
          <w:sz w:val="24"/>
          <w:szCs w:val="24"/>
        </w:rPr>
        <w:t>• Minimal maintenance and long de-sludging intervals</w:t>
      </w:r>
    </w:p>
    <w:p w:rsidR="00CF212B" w:rsidRPr="008E7DAD" w:rsidRDefault="00CF212B" w:rsidP="008E7DAD">
      <w:pPr>
        <w:spacing w:before="15" w:after="150" w:line="360" w:lineRule="auto"/>
        <w:ind w:firstLine="300"/>
        <w:textAlignment w:val="baseline"/>
        <w:rPr>
          <w:rFonts w:ascii="Times New Roman" w:eastAsia="Times New Roman" w:hAnsi="Times New Roman" w:cs="Times New Roman"/>
          <w:color w:val="333333"/>
          <w:sz w:val="24"/>
          <w:szCs w:val="24"/>
        </w:rPr>
      </w:pPr>
      <w:r w:rsidRPr="008E7DAD">
        <w:rPr>
          <w:rFonts w:ascii="Times New Roman" w:eastAsia="Times New Roman" w:hAnsi="Times New Roman" w:cs="Times New Roman"/>
          <w:color w:val="333333"/>
          <w:sz w:val="24"/>
          <w:szCs w:val="24"/>
        </w:rPr>
        <w:t>• Low operation and maintenance costs</w:t>
      </w:r>
    </w:p>
    <w:p w:rsidR="00CF212B" w:rsidRPr="008E7DAD" w:rsidRDefault="00CF212B" w:rsidP="008E7DAD">
      <w:pPr>
        <w:spacing w:before="15" w:after="150" w:line="360" w:lineRule="auto"/>
        <w:ind w:firstLine="300"/>
        <w:textAlignment w:val="baseline"/>
        <w:rPr>
          <w:rFonts w:ascii="Times New Roman" w:eastAsia="Times New Roman" w:hAnsi="Times New Roman" w:cs="Times New Roman"/>
          <w:color w:val="333333"/>
          <w:sz w:val="24"/>
          <w:szCs w:val="24"/>
        </w:rPr>
      </w:pPr>
      <w:r w:rsidRPr="008E7DAD">
        <w:rPr>
          <w:rFonts w:ascii="Times New Roman" w:eastAsia="Times New Roman" w:hAnsi="Times New Roman" w:cs="Times New Roman"/>
          <w:color w:val="333333"/>
          <w:sz w:val="24"/>
          <w:szCs w:val="24"/>
        </w:rPr>
        <w:t>• Resource efficiency and non-dependence on energy</w:t>
      </w:r>
    </w:p>
    <w:p w:rsidR="00CF212B" w:rsidRPr="00CF212B" w:rsidRDefault="00CF212B" w:rsidP="008E7DAD">
      <w:pPr>
        <w:spacing w:before="15" w:after="150" w:line="360" w:lineRule="auto"/>
        <w:ind w:firstLine="300"/>
        <w:textAlignment w:val="baseline"/>
        <w:rPr>
          <w:rFonts w:ascii="Times New Roman" w:eastAsia="Times New Roman" w:hAnsi="Times New Roman" w:cs="Times New Roman"/>
          <w:color w:val="333333"/>
          <w:sz w:val="24"/>
          <w:szCs w:val="24"/>
        </w:rPr>
      </w:pPr>
      <w:r w:rsidRPr="008E7DAD">
        <w:rPr>
          <w:rFonts w:ascii="Times New Roman" w:eastAsia="Times New Roman" w:hAnsi="Times New Roman" w:cs="Times New Roman"/>
          <w:color w:val="333333"/>
          <w:sz w:val="24"/>
          <w:szCs w:val="24"/>
        </w:rPr>
        <w:t>• Resource recovery through wastewater re-use and biogas generation</w:t>
      </w:r>
    </w:p>
    <w:p w:rsidR="00CF212B" w:rsidRDefault="00CF212B" w:rsidP="00CF212B">
      <w:pPr>
        <w:spacing w:after="0" w:line="195" w:lineRule="atLeast"/>
        <w:jc w:val="center"/>
        <w:textAlignment w:val="baseline"/>
        <w:rPr>
          <w:rFonts w:ascii="Arial" w:eastAsia="Times New Roman" w:hAnsi="Arial" w:cs="Arial"/>
          <w:color w:val="0B3489"/>
          <w:sz w:val="20"/>
          <w:szCs w:val="20"/>
        </w:rPr>
      </w:pPr>
    </w:p>
    <w:p w:rsidR="00CF212B" w:rsidRPr="00CF212B" w:rsidRDefault="00CF212B" w:rsidP="00CF212B">
      <w:pPr>
        <w:spacing w:after="0" w:line="195" w:lineRule="atLeast"/>
        <w:jc w:val="center"/>
        <w:textAlignment w:val="baseline"/>
        <w:rPr>
          <w:rFonts w:ascii="Arial" w:eastAsia="Times New Roman" w:hAnsi="Arial" w:cs="Arial"/>
          <w:color w:val="0B3489"/>
          <w:sz w:val="20"/>
          <w:szCs w:val="20"/>
        </w:rPr>
      </w:pPr>
      <w:r>
        <w:rPr>
          <w:rFonts w:ascii="Arial" w:eastAsia="Times New Roman" w:hAnsi="Arial" w:cs="Arial"/>
          <w:noProof/>
          <w:color w:val="0B3489"/>
          <w:sz w:val="20"/>
          <w:szCs w:val="20"/>
        </w:rPr>
        <w:drawing>
          <wp:inline distT="0" distB="0" distL="0" distR="0">
            <wp:extent cx="4762500" cy="3409950"/>
            <wp:effectExtent l="19050" t="0" r="0" b="0"/>
            <wp:docPr id="2" name="Picture 2" descr="http://www.borda-sea.org/uploads/pics/Benefits1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rda-sea.org/uploads/pics/Benefits1_06.jpg"/>
                    <pic:cNvPicPr>
                      <a:picLocks noChangeAspect="1" noChangeArrowheads="1"/>
                    </pic:cNvPicPr>
                  </pic:nvPicPr>
                  <pic:blipFill>
                    <a:blip r:embed="rId26" cstate="print"/>
                    <a:srcRect/>
                    <a:stretch>
                      <a:fillRect/>
                    </a:stretch>
                  </pic:blipFill>
                  <pic:spPr bwMode="auto">
                    <a:xfrm>
                      <a:off x="0" y="0"/>
                      <a:ext cx="4762500" cy="3409950"/>
                    </a:xfrm>
                    <a:prstGeom prst="rect">
                      <a:avLst/>
                    </a:prstGeom>
                    <a:noFill/>
                    <a:ln w="9525">
                      <a:noFill/>
                      <a:miter lim="800000"/>
                      <a:headEnd/>
                      <a:tailEnd/>
                    </a:ln>
                  </pic:spPr>
                </pic:pic>
              </a:graphicData>
            </a:graphic>
          </wp:inline>
        </w:drawing>
      </w:r>
    </w:p>
    <w:p w:rsidR="00602E3A" w:rsidRDefault="00602E3A" w:rsidP="00CF212B">
      <w:pPr>
        <w:spacing w:after="0" w:line="360" w:lineRule="auto"/>
        <w:rPr>
          <w:rFonts w:ascii="Times New Roman" w:hAnsi="Times New Roman" w:cs="Times New Roman"/>
          <w:b/>
          <w:sz w:val="28"/>
          <w:szCs w:val="28"/>
          <w:u w:val="single"/>
        </w:rPr>
      </w:pPr>
    </w:p>
    <w:p w:rsidR="003F767B" w:rsidRDefault="003F767B" w:rsidP="008E7DAD">
      <w:pPr>
        <w:spacing w:after="0" w:line="360" w:lineRule="auto"/>
        <w:ind w:right="-450"/>
        <w:jc w:val="center"/>
        <w:rPr>
          <w:rFonts w:ascii="Times New Roman" w:hAnsi="Times New Roman" w:cs="Times New Roman"/>
          <w:b/>
          <w:sz w:val="28"/>
          <w:szCs w:val="28"/>
          <w:u w:val="single"/>
        </w:rPr>
      </w:pPr>
    </w:p>
    <w:p w:rsidR="009E7D5F" w:rsidRDefault="009E7D5F" w:rsidP="008E7DAD">
      <w:pPr>
        <w:spacing w:after="0" w:line="360" w:lineRule="auto"/>
        <w:ind w:right="-450"/>
        <w:jc w:val="center"/>
        <w:rPr>
          <w:rFonts w:ascii="Times New Roman" w:hAnsi="Times New Roman" w:cs="Times New Roman"/>
          <w:b/>
          <w:sz w:val="28"/>
          <w:szCs w:val="28"/>
          <w:u w:val="single"/>
        </w:rPr>
      </w:pPr>
    </w:p>
    <w:p w:rsidR="00183B80" w:rsidRDefault="00183B80" w:rsidP="008E7DAD">
      <w:pPr>
        <w:spacing w:after="0" w:line="360" w:lineRule="auto"/>
        <w:ind w:right="-450"/>
        <w:jc w:val="center"/>
        <w:rPr>
          <w:rFonts w:ascii="Times New Roman" w:hAnsi="Times New Roman" w:cs="Times New Roman"/>
          <w:b/>
          <w:sz w:val="28"/>
          <w:szCs w:val="28"/>
          <w:u w:val="single"/>
        </w:rPr>
      </w:pPr>
    </w:p>
    <w:p w:rsidR="00D23786" w:rsidRDefault="000F62C3" w:rsidP="008E7DAD">
      <w:pPr>
        <w:spacing w:after="0" w:line="360" w:lineRule="auto"/>
        <w:ind w:right="-450"/>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PROS &amp; CONS OF</w:t>
      </w:r>
      <w:r w:rsidR="00ED4D03" w:rsidRPr="00ED4D03">
        <w:rPr>
          <w:rFonts w:ascii="Times New Roman" w:hAnsi="Times New Roman" w:cs="Times New Roman"/>
          <w:b/>
          <w:sz w:val="28"/>
          <w:szCs w:val="28"/>
          <w:u w:val="single"/>
        </w:rPr>
        <w:t xml:space="preserve"> DEWATS</w:t>
      </w:r>
    </w:p>
    <w:p w:rsidR="00ED4D03" w:rsidRDefault="00ED4D03" w:rsidP="00ED4D03">
      <w:pPr>
        <w:spacing w:after="0" w:line="360" w:lineRule="auto"/>
        <w:ind w:right="-450"/>
        <w:jc w:val="center"/>
        <w:rPr>
          <w:rFonts w:ascii="Times New Roman" w:hAnsi="Times New Roman" w:cs="Times New Roman"/>
          <w:b/>
          <w:sz w:val="28"/>
          <w:szCs w:val="28"/>
          <w:u w:val="single"/>
        </w:rPr>
      </w:pPr>
    </w:p>
    <w:tbl>
      <w:tblPr>
        <w:tblStyle w:val="TableGrid"/>
        <w:tblW w:w="10620" w:type="dxa"/>
        <w:tblInd w:w="-432" w:type="dxa"/>
        <w:tblLook w:val="04A0"/>
      </w:tblPr>
      <w:tblGrid>
        <w:gridCol w:w="1313"/>
        <w:gridCol w:w="3409"/>
        <w:gridCol w:w="1503"/>
        <w:gridCol w:w="2383"/>
        <w:gridCol w:w="2012"/>
      </w:tblGrid>
      <w:tr w:rsidR="00933FBC" w:rsidTr="00933FBC">
        <w:trPr>
          <w:trHeight w:val="1097"/>
        </w:trPr>
        <w:tc>
          <w:tcPr>
            <w:tcW w:w="1530" w:type="dxa"/>
          </w:tcPr>
          <w:p w:rsidR="00D23786" w:rsidRPr="00D23786" w:rsidRDefault="00D23786" w:rsidP="00D23786">
            <w:pPr>
              <w:spacing w:line="360" w:lineRule="auto"/>
              <w:jc w:val="center"/>
              <w:rPr>
                <w:rFonts w:ascii="Times New Roman" w:hAnsi="Times New Roman" w:cs="Times New Roman"/>
                <w:b/>
                <w:sz w:val="24"/>
                <w:szCs w:val="24"/>
                <w:u w:val="single"/>
              </w:rPr>
            </w:pPr>
            <w:r w:rsidRPr="00D23786">
              <w:rPr>
                <w:rFonts w:ascii="Times New Roman" w:hAnsi="Times New Roman" w:cs="Times New Roman"/>
                <w:b/>
                <w:sz w:val="24"/>
                <w:szCs w:val="24"/>
                <w:u w:val="single"/>
              </w:rPr>
              <w:t>type</w:t>
            </w:r>
          </w:p>
          <w:p w:rsidR="00E74793" w:rsidRPr="00D23786" w:rsidRDefault="00E74793" w:rsidP="00D23786">
            <w:pPr>
              <w:spacing w:line="360" w:lineRule="auto"/>
              <w:jc w:val="center"/>
              <w:rPr>
                <w:rFonts w:ascii="Times New Roman" w:hAnsi="Times New Roman" w:cs="Times New Roman"/>
                <w:b/>
                <w:sz w:val="24"/>
                <w:szCs w:val="24"/>
                <w:u w:val="single"/>
              </w:rPr>
            </w:pPr>
          </w:p>
        </w:tc>
        <w:tc>
          <w:tcPr>
            <w:tcW w:w="2250" w:type="dxa"/>
          </w:tcPr>
          <w:p w:rsidR="00D23786" w:rsidRPr="00D23786" w:rsidRDefault="00D23786" w:rsidP="00D23786">
            <w:pPr>
              <w:spacing w:line="360" w:lineRule="auto"/>
              <w:jc w:val="center"/>
              <w:rPr>
                <w:rFonts w:ascii="Times New Roman" w:hAnsi="Times New Roman" w:cs="Times New Roman"/>
                <w:b/>
                <w:sz w:val="24"/>
                <w:szCs w:val="24"/>
                <w:u w:val="single"/>
              </w:rPr>
            </w:pPr>
            <w:r w:rsidRPr="00D23786">
              <w:rPr>
                <w:rFonts w:ascii="Times New Roman" w:hAnsi="Times New Roman" w:cs="Times New Roman"/>
                <w:b/>
                <w:sz w:val="24"/>
                <w:szCs w:val="24"/>
                <w:u w:val="single"/>
              </w:rPr>
              <w:t>kind of</w:t>
            </w:r>
          </w:p>
          <w:p w:rsidR="00D23786" w:rsidRPr="00D23786" w:rsidRDefault="00D23786" w:rsidP="00D23786">
            <w:pPr>
              <w:spacing w:line="360" w:lineRule="auto"/>
              <w:jc w:val="center"/>
              <w:rPr>
                <w:rFonts w:ascii="Times New Roman" w:hAnsi="Times New Roman" w:cs="Times New Roman"/>
                <w:b/>
                <w:sz w:val="24"/>
                <w:szCs w:val="24"/>
                <w:u w:val="single"/>
              </w:rPr>
            </w:pPr>
            <w:r w:rsidRPr="00D23786">
              <w:rPr>
                <w:rFonts w:ascii="Times New Roman" w:hAnsi="Times New Roman" w:cs="Times New Roman"/>
                <w:b/>
                <w:sz w:val="24"/>
                <w:szCs w:val="24"/>
                <w:u w:val="single"/>
              </w:rPr>
              <w:t>treatment</w:t>
            </w:r>
          </w:p>
          <w:p w:rsidR="00E74793" w:rsidRPr="00D23786" w:rsidRDefault="00E74793" w:rsidP="00D23786">
            <w:pPr>
              <w:spacing w:line="360" w:lineRule="auto"/>
              <w:jc w:val="center"/>
              <w:rPr>
                <w:rFonts w:ascii="Times New Roman" w:hAnsi="Times New Roman" w:cs="Times New Roman"/>
                <w:b/>
                <w:sz w:val="24"/>
                <w:szCs w:val="24"/>
                <w:u w:val="single"/>
              </w:rPr>
            </w:pPr>
          </w:p>
        </w:tc>
        <w:tc>
          <w:tcPr>
            <w:tcW w:w="2160" w:type="dxa"/>
          </w:tcPr>
          <w:p w:rsidR="00D23786" w:rsidRPr="00D23786" w:rsidRDefault="00D23786" w:rsidP="00D23786">
            <w:pPr>
              <w:spacing w:line="360" w:lineRule="auto"/>
              <w:jc w:val="center"/>
              <w:rPr>
                <w:rFonts w:ascii="Times New Roman" w:hAnsi="Times New Roman" w:cs="Times New Roman"/>
                <w:b/>
                <w:sz w:val="24"/>
                <w:szCs w:val="24"/>
                <w:u w:val="single"/>
              </w:rPr>
            </w:pPr>
            <w:r w:rsidRPr="00D23786">
              <w:rPr>
                <w:rFonts w:ascii="Times New Roman" w:hAnsi="Times New Roman" w:cs="Times New Roman"/>
                <w:b/>
                <w:sz w:val="24"/>
                <w:szCs w:val="24"/>
                <w:u w:val="single"/>
              </w:rPr>
              <w:t>used for type</w:t>
            </w:r>
          </w:p>
          <w:p w:rsidR="00D23786" w:rsidRPr="00D23786" w:rsidRDefault="00D23786" w:rsidP="00D23786">
            <w:pPr>
              <w:spacing w:line="360" w:lineRule="auto"/>
              <w:jc w:val="center"/>
              <w:rPr>
                <w:rFonts w:ascii="Times New Roman" w:hAnsi="Times New Roman" w:cs="Times New Roman"/>
                <w:b/>
                <w:sz w:val="24"/>
                <w:szCs w:val="24"/>
                <w:u w:val="single"/>
              </w:rPr>
            </w:pPr>
            <w:r w:rsidRPr="00D23786">
              <w:rPr>
                <w:rFonts w:ascii="Times New Roman" w:hAnsi="Times New Roman" w:cs="Times New Roman"/>
                <w:b/>
                <w:sz w:val="24"/>
                <w:szCs w:val="24"/>
                <w:u w:val="single"/>
              </w:rPr>
              <w:t>of wastewater</w:t>
            </w:r>
          </w:p>
          <w:p w:rsidR="00E74793" w:rsidRPr="00D23786" w:rsidRDefault="00E74793" w:rsidP="00D23786">
            <w:pPr>
              <w:spacing w:line="360" w:lineRule="auto"/>
              <w:jc w:val="center"/>
              <w:rPr>
                <w:rFonts w:ascii="Times New Roman" w:hAnsi="Times New Roman" w:cs="Times New Roman"/>
                <w:b/>
                <w:sz w:val="24"/>
                <w:szCs w:val="24"/>
                <w:u w:val="single"/>
              </w:rPr>
            </w:pPr>
          </w:p>
        </w:tc>
        <w:tc>
          <w:tcPr>
            <w:tcW w:w="2340" w:type="dxa"/>
          </w:tcPr>
          <w:p w:rsidR="00E74793" w:rsidRPr="00D23786" w:rsidRDefault="00636748" w:rsidP="00D23786">
            <w:pPr>
              <w:spacing w:line="360" w:lineRule="auto"/>
              <w:jc w:val="center"/>
              <w:rPr>
                <w:rFonts w:ascii="Times New Roman" w:hAnsi="Times New Roman" w:cs="Times New Roman"/>
                <w:b/>
                <w:sz w:val="24"/>
                <w:szCs w:val="24"/>
                <w:u w:val="single"/>
              </w:rPr>
            </w:pPr>
            <w:r w:rsidRPr="00D23786">
              <w:rPr>
                <w:rFonts w:ascii="Times New Roman" w:hAnsi="Times New Roman" w:cs="Times New Roman"/>
                <w:b/>
                <w:sz w:val="24"/>
                <w:szCs w:val="24"/>
                <w:u w:val="single"/>
              </w:rPr>
              <w:t>A</w:t>
            </w:r>
            <w:r w:rsidR="00D23786" w:rsidRPr="00D23786">
              <w:rPr>
                <w:rFonts w:ascii="Times New Roman" w:hAnsi="Times New Roman" w:cs="Times New Roman"/>
                <w:b/>
                <w:sz w:val="24"/>
                <w:szCs w:val="24"/>
                <w:u w:val="single"/>
              </w:rPr>
              <w:t>dvantages</w:t>
            </w:r>
          </w:p>
        </w:tc>
        <w:tc>
          <w:tcPr>
            <w:tcW w:w="2340" w:type="dxa"/>
          </w:tcPr>
          <w:p w:rsidR="00E74793" w:rsidRPr="00D23786" w:rsidRDefault="00D23786" w:rsidP="00D23786">
            <w:pPr>
              <w:spacing w:line="360" w:lineRule="auto"/>
              <w:jc w:val="center"/>
              <w:rPr>
                <w:rFonts w:ascii="Times New Roman" w:hAnsi="Times New Roman" w:cs="Times New Roman"/>
                <w:b/>
                <w:sz w:val="24"/>
                <w:szCs w:val="24"/>
                <w:u w:val="single"/>
              </w:rPr>
            </w:pPr>
            <w:r w:rsidRPr="00D23786">
              <w:rPr>
                <w:rFonts w:ascii="Times New Roman" w:hAnsi="Times New Roman" w:cs="Times New Roman"/>
                <w:b/>
                <w:sz w:val="24"/>
                <w:szCs w:val="24"/>
                <w:u w:val="single"/>
              </w:rPr>
              <w:t>disadvantages</w:t>
            </w:r>
          </w:p>
        </w:tc>
      </w:tr>
      <w:tr w:rsidR="00933FBC" w:rsidTr="00933FBC">
        <w:tc>
          <w:tcPr>
            <w:tcW w:w="1530" w:type="dxa"/>
          </w:tcPr>
          <w:p w:rsidR="00D23786" w:rsidRPr="00D23786" w:rsidRDefault="00D23786" w:rsidP="00D23786">
            <w:pPr>
              <w:spacing w:line="360" w:lineRule="auto"/>
              <w:jc w:val="center"/>
              <w:rPr>
                <w:rFonts w:ascii="Times New Roman" w:hAnsi="Times New Roman" w:cs="Times New Roman"/>
                <w:b/>
                <w:sz w:val="24"/>
                <w:szCs w:val="24"/>
              </w:rPr>
            </w:pPr>
            <w:r w:rsidRPr="00D23786">
              <w:rPr>
                <w:rFonts w:ascii="Times New Roman" w:hAnsi="Times New Roman" w:cs="Times New Roman"/>
                <w:b/>
                <w:sz w:val="24"/>
                <w:szCs w:val="24"/>
              </w:rPr>
              <w:t>septic tank</w:t>
            </w:r>
          </w:p>
          <w:p w:rsidR="00E74793" w:rsidRPr="00D23786" w:rsidRDefault="00E74793" w:rsidP="00D23786">
            <w:pPr>
              <w:spacing w:line="360" w:lineRule="auto"/>
              <w:jc w:val="center"/>
              <w:rPr>
                <w:rFonts w:ascii="Times New Roman" w:hAnsi="Times New Roman" w:cs="Times New Roman"/>
                <w:sz w:val="24"/>
                <w:szCs w:val="24"/>
              </w:rPr>
            </w:pPr>
          </w:p>
        </w:tc>
        <w:tc>
          <w:tcPr>
            <w:tcW w:w="2250" w:type="dxa"/>
          </w:tcPr>
          <w:p w:rsidR="00D23786" w:rsidRPr="00D23786" w:rsidRDefault="00D23786" w:rsidP="00933FBC">
            <w:pPr>
              <w:rPr>
                <w:rFonts w:ascii="Times New Roman" w:hAnsi="Times New Roman" w:cs="Times New Roman"/>
                <w:sz w:val="24"/>
                <w:szCs w:val="24"/>
              </w:rPr>
            </w:pPr>
            <w:r w:rsidRPr="00D23786">
              <w:rPr>
                <w:rFonts w:ascii="Times New Roman" w:hAnsi="Times New Roman" w:cs="Times New Roman"/>
                <w:sz w:val="24"/>
                <w:szCs w:val="24"/>
              </w:rPr>
              <w:t>sedimentation,sludgestabilisation</w:t>
            </w:r>
          </w:p>
          <w:p w:rsidR="00E74793" w:rsidRPr="00D23786" w:rsidRDefault="00E74793" w:rsidP="00933FBC">
            <w:pPr>
              <w:rPr>
                <w:rFonts w:ascii="Times New Roman" w:hAnsi="Times New Roman" w:cs="Times New Roman"/>
                <w:sz w:val="24"/>
                <w:szCs w:val="24"/>
              </w:rPr>
            </w:pPr>
          </w:p>
        </w:tc>
        <w:tc>
          <w:tcPr>
            <w:tcW w:w="2160" w:type="dxa"/>
          </w:tcPr>
          <w:p w:rsidR="00D23786" w:rsidRPr="00D23786" w:rsidRDefault="00D23786" w:rsidP="00933FBC">
            <w:pPr>
              <w:rPr>
                <w:rFonts w:ascii="Times New Roman" w:hAnsi="Times New Roman" w:cs="Times New Roman"/>
                <w:sz w:val="24"/>
                <w:szCs w:val="24"/>
              </w:rPr>
            </w:pPr>
            <w:r w:rsidRPr="00D23786">
              <w:rPr>
                <w:rFonts w:ascii="Times New Roman" w:hAnsi="Times New Roman" w:cs="Times New Roman"/>
                <w:sz w:val="24"/>
                <w:szCs w:val="24"/>
              </w:rPr>
              <w:t>wastewater of</w:t>
            </w:r>
          </w:p>
          <w:p w:rsidR="00D23786" w:rsidRPr="00D23786" w:rsidRDefault="00D23786" w:rsidP="00933FBC">
            <w:pPr>
              <w:rPr>
                <w:rFonts w:ascii="Times New Roman" w:hAnsi="Times New Roman" w:cs="Times New Roman"/>
                <w:sz w:val="24"/>
                <w:szCs w:val="24"/>
              </w:rPr>
            </w:pPr>
            <w:r w:rsidRPr="00D23786">
              <w:rPr>
                <w:rFonts w:ascii="Times New Roman" w:hAnsi="Times New Roman" w:cs="Times New Roman"/>
                <w:sz w:val="24"/>
                <w:szCs w:val="24"/>
              </w:rPr>
              <w:t>settleable solids,</w:t>
            </w:r>
          </w:p>
          <w:p w:rsidR="00D23786" w:rsidRPr="00D23786"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especially </w:t>
            </w:r>
            <w:r w:rsidR="00D23786" w:rsidRPr="00D23786">
              <w:rPr>
                <w:rFonts w:ascii="Times New Roman" w:hAnsi="Times New Roman" w:cs="Times New Roman"/>
                <w:sz w:val="24"/>
                <w:szCs w:val="24"/>
              </w:rPr>
              <w:t>domestic</w:t>
            </w:r>
          </w:p>
          <w:p w:rsidR="00E74793" w:rsidRPr="00D23786" w:rsidRDefault="00E74793" w:rsidP="00933FBC">
            <w:pPr>
              <w:rPr>
                <w:rFonts w:ascii="Times New Roman" w:hAnsi="Times New Roman" w:cs="Times New Roman"/>
                <w:sz w:val="24"/>
                <w:szCs w:val="24"/>
              </w:rPr>
            </w:pPr>
          </w:p>
        </w:tc>
        <w:tc>
          <w:tcPr>
            <w:tcW w:w="2340" w:type="dxa"/>
          </w:tcPr>
          <w:p w:rsidR="00D23786" w:rsidRPr="00D23786" w:rsidRDefault="00D23786" w:rsidP="00933FBC">
            <w:pPr>
              <w:rPr>
                <w:rFonts w:ascii="Times New Roman" w:hAnsi="Times New Roman" w:cs="Times New Roman"/>
                <w:sz w:val="24"/>
                <w:szCs w:val="24"/>
              </w:rPr>
            </w:pPr>
            <w:r w:rsidRPr="00D23786">
              <w:rPr>
                <w:rFonts w:ascii="Times New Roman" w:hAnsi="Times New Roman" w:cs="Times New Roman"/>
                <w:sz w:val="24"/>
                <w:szCs w:val="24"/>
              </w:rPr>
              <w:t>simple, durable, little space</w:t>
            </w:r>
            <w:r w:rsidR="00933FBC">
              <w:rPr>
                <w:rFonts w:ascii="Times New Roman" w:hAnsi="Times New Roman" w:cs="Times New Roman"/>
                <w:sz w:val="24"/>
                <w:szCs w:val="24"/>
              </w:rPr>
              <w:t xml:space="preserve"> because of being </w:t>
            </w:r>
            <w:r w:rsidRPr="00D23786">
              <w:rPr>
                <w:rFonts w:ascii="Times New Roman" w:hAnsi="Times New Roman" w:cs="Times New Roman"/>
                <w:sz w:val="24"/>
                <w:szCs w:val="24"/>
              </w:rPr>
              <w:t>underground</w:t>
            </w:r>
          </w:p>
          <w:p w:rsidR="00E74793" w:rsidRPr="00D23786" w:rsidRDefault="00E74793" w:rsidP="00933FBC">
            <w:pPr>
              <w:rPr>
                <w:rFonts w:ascii="Times New Roman" w:hAnsi="Times New Roman" w:cs="Times New Roman"/>
                <w:sz w:val="24"/>
                <w:szCs w:val="24"/>
              </w:rPr>
            </w:pPr>
          </w:p>
        </w:tc>
        <w:tc>
          <w:tcPr>
            <w:tcW w:w="2340" w:type="dxa"/>
          </w:tcPr>
          <w:p w:rsidR="00E74793" w:rsidRPr="00D23786" w:rsidRDefault="00D23786" w:rsidP="00933FBC">
            <w:pPr>
              <w:rPr>
                <w:rFonts w:ascii="Times New Roman" w:hAnsi="Times New Roman" w:cs="Times New Roman"/>
                <w:sz w:val="24"/>
                <w:szCs w:val="24"/>
              </w:rPr>
            </w:pPr>
            <w:r w:rsidRPr="00D23786">
              <w:rPr>
                <w:rFonts w:ascii="Times New Roman" w:hAnsi="Times New Roman" w:cs="Times New Roman"/>
                <w:sz w:val="24"/>
                <w:szCs w:val="24"/>
              </w:rPr>
              <w:t>low treatment efficiency</w:t>
            </w:r>
          </w:p>
        </w:tc>
      </w:tr>
      <w:tr w:rsidR="00933FBC" w:rsidTr="00933FBC">
        <w:tc>
          <w:tcPr>
            <w:tcW w:w="1530" w:type="dxa"/>
          </w:tcPr>
          <w:p w:rsidR="00D23786" w:rsidRPr="00D23786" w:rsidRDefault="00D23786" w:rsidP="00D23786">
            <w:pPr>
              <w:spacing w:line="360" w:lineRule="auto"/>
              <w:jc w:val="center"/>
              <w:rPr>
                <w:rFonts w:ascii="Times New Roman" w:hAnsi="Times New Roman" w:cs="Times New Roman"/>
                <w:b/>
                <w:sz w:val="24"/>
                <w:szCs w:val="24"/>
              </w:rPr>
            </w:pPr>
            <w:r w:rsidRPr="00D23786">
              <w:rPr>
                <w:rFonts w:ascii="Times New Roman" w:hAnsi="Times New Roman" w:cs="Times New Roman"/>
                <w:b/>
                <w:sz w:val="24"/>
                <w:szCs w:val="24"/>
              </w:rPr>
              <w:t>Imhoff</w:t>
            </w:r>
          </w:p>
          <w:p w:rsidR="00D23786" w:rsidRPr="00D23786" w:rsidRDefault="00D23786" w:rsidP="00D23786">
            <w:pPr>
              <w:spacing w:line="360" w:lineRule="auto"/>
              <w:jc w:val="center"/>
              <w:rPr>
                <w:rFonts w:ascii="Times New Roman" w:hAnsi="Times New Roman" w:cs="Times New Roman"/>
                <w:b/>
                <w:sz w:val="24"/>
                <w:szCs w:val="24"/>
              </w:rPr>
            </w:pPr>
            <w:r w:rsidRPr="00D23786">
              <w:rPr>
                <w:rFonts w:ascii="Times New Roman" w:hAnsi="Times New Roman" w:cs="Times New Roman"/>
                <w:b/>
                <w:sz w:val="24"/>
                <w:szCs w:val="24"/>
              </w:rPr>
              <w:t>tank</w:t>
            </w:r>
          </w:p>
          <w:p w:rsidR="00E74793" w:rsidRPr="00D23786" w:rsidRDefault="00E74793" w:rsidP="00D23786">
            <w:pPr>
              <w:spacing w:line="360" w:lineRule="auto"/>
              <w:rPr>
                <w:rFonts w:ascii="Times New Roman" w:hAnsi="Times New Roman" w:cs="Times New Roman"/>
                <w:sz w:val="24"/>
                <w:szCs w:val="24"/>
              </w:rPr>
            </w:pPr>
          </w:p>
        </w:tc>
        <w:tc>
          <w:tcPr>
            <w:tcW w:w="2250" w:type="dxa"/>
          </w:tcPr>
          <w:p w:rsidR="00D23786" w:rsidRPr="00D23786" w:rsidRDefault="00D23786" w:rsidP="00933FBC">
            <w:pPr>
              <w:rPr>
                <w:rFonts w:ascii="Times New Roman" w:hAnsi="Times New Roman" w:cs="Times New Roman"/>
                <w:sz w:val="24"/>
                <w:szCs w:val="24"/>
              </w:rPr>
            </w:pPr>
            <w:r w:rsidRPr="00D23786">
              <w:rPr>
                <w:rFonts w:ascii="Times New Roman" w:hAnsi="Times New Roman" w:cs="Times New Roman"/>
                <w:sz w:val="24"/>
                <w:szCs w:val="24"/>
              </w:rPr>
              <w:t>sedimentation,sludge</w:t>
            </w:r>
          </w:p>
          <w:p w:rsidR="00D23786" w:rsidRPr="00D23786" w:rsidRDefault="00D23786" w:rsidP="00933FBC">
            <w:pPr>
              <w:rPr>
                <w:rFonts w:ascii="Times New Roman" w:hAnsi="Times New Roman" w:cs="Times New Roman"/>
                <w:sz w:val="24"/>
                <w:szCs w:val="24"/>
              </w:rPr>
            </w:pPr>
            <w:r w:rsidRPr="00D23786">
              <w:rPr>
                <w:rFonts w:ascii="Times New Roman" w:hAnsi="Times New Roman" w:cs="Times New Roman"/>
                <w:sz w:val="24"/>
                <w:szCs w:val="24"/>
              </w:rPr>
              <w:t>stabilisation</w:t>
            </w:r>
          </w:p>
          <w:p w:rsidR="00E74793" w:rsidRPr="00D23786" w:rsidRDefault="00E74793" w:rsidP="00933FBC">
            <w:pPr>
              <w:rPr>
                <w:rFonts w:ascii="Times New Roman" w:hAnsi="Times New Roman" w:cs="Times New Roman"/>
                <w:sz w:val="24"/>
                <w:szCs w:val="24"/>
              </w:rPr>
            </w:pPr>
          </w:p>
        </w:tc>
        <w:tc>
          <w:tcPr>
            <w:tcW w:w="2160" w:type="dxa"/>
          </w:tcPr>
          <w:p w:rsidR="00D23786" w:rsidRPr="00D23786"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wastewater of </w:t>
            </w:r>
            <w:r w:rsidR="00D23786" w:rsidRPr="00D23786">
              <w:rPr>
                <w:rFonts w:ascii="Times New Roman" w:hAnsi="Times New Roman" w:cs="Times New Roman"/>
                <w:sz w:val="24"/>
                <w:szCs w:val="24"/>
              </w:rPr>
              <w:t>settleable solids,</w:t>
            </w:r>
          </w:p>
          <w:p w:rsidR="00D23786" w:rsidRPr="00D23786"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especially </w:t>
            </w:r>
            <w:r w:rsidR="00D23786" w:rsidRPr="00D23786">
              <w:rPr>
                <w:rFonts w:ascii="Times New Roman" w:hAnsi="Times New Roman" w:cs="Times New Roman"/>
                <w:sz w:val="24"/>
                <w:szCs w:val="24"/>
              </w:rPr>
              <w:t>domestic</w:t>
            </w:r>
          </w:p>
          <w:p w:rsidR="00E74793" w:rsidRPr="00D23786" w:rsidRDefault="00E74793" w:rsidP="00933FBC">
            <w:pPr>
              <w:rPr>
                <w:rFonts w:ascii="Times New Roman" w:hAnsi="Times New Roman" w:cs="Times New Roman"/>
                <w:sz w:val="24"/>
                <w:szCs w:val="24"/>
              </w:rPr>
            </w:pPr>
          </w:p>
        </w:tc>
        <w:tc>
          <w:tcPr>
            <w:tcW w:w="2340" w:type="dxa"/>
          </w:tcPr>
          <w:p w:rsidR="00D23786" w:rsidRPr="00D23786" w:rsidRDefault="00D23786" w:rsidP="00933FBC">
            <w:pPr>
              <w:rPr>
                <w:rFonts w:ascii="Times New Roman" w:hAnsi="Times New Roman" w:cs="Times New Roman"/>
                <w:sz w:val="24"/>
                <w:szCs w:val="24"/>
              </w:rPr>
            </w:pPr>
            <w:r w:rsidRPr="00D23786">
              <w:rPr>
                <w:rFonts w:ascii="Times New Roman" w:hAnsi="Times New Roman" w:cs="Times New Roman"/>
                <w:sz w:val="24"/>
                <w:szCs w:val="24"/>
              </w:rPr>
              <w:t>durable, little space</w:t>
            </w:r>
          </w:p>
          <w:p w:rsidR="00D23786" w:rsidRPr="00D23786" w:rsidRDefault="00D23786" w:rsidP="00933FBC">
            <w:pPr>
              <w:rPr>
                <w:rFonts w:ascii="Times New Roman" w:hAnsi="Times New Roman" w:cs="Times New Roman"/>
                <w:sz w:val="24"/>
                <w:szCs w:val="24"/>
              </w:rPr>
            </w:pPr>
            <w:r w:rsidRPr="00D23786">
              <w:rPr>
                <w:rFonts w:ascii="Times New Roman" w:hAnsi="Times New Roman" w:cs="Times New Roman"/>
                <w:sz w:val="24"/>
                <w:szCs w:val="24"/>
              </w:rPr>
              <w:t>because of being</w:t>
            </w:r>
          </w:p>
          <w:p w:rsidR="00D23786" w:rsidRPr="00D23786" w:rsidRDefault="00933FBC" w:rsidP="00933FBC">
            <w:pPr>
              <w:rPr>
                <w:rFonts w:ascii="Times New Roman" w:hAnsi="Times New Roman" w:cs="Times New Roman"/>
                <w:sz w:val="24"/>
                <w:szCs w:val="24"/>
              </w:rPr>
            </w:pPr>
            <w:r>
              <w:rPr>
                <w:rFonts w:ascii="Times New Roman" w:hAnsi="Times New Roman" w:cs="Times New Roman"/>
                <w:sz w:val="24"/>
                <w:szCs w:val="24"/>
              </w:rPr>
              <w:t>underground, odourless</w:t>
            </w:r>
            <w:r w:rsidR="00D23786" w:rsidRPr="00D23786">
              <w:rPr>
                <w:rFonts w:ascii="Times New Roman" w:hAnsi="Times New Roman" w:cs="Times New Roman"/>
                <w:sz w:val="24"/>
                <w:szCs w:val="24"/>
              </w:rPr>
              <w:t>effluent</w:t>
            </w:r>
          </w:p>
          <w:p w:rsidR="00E74793" w:rsidRPr="00D23786" w:rsidRDefault="00E74793" w:rsidP="00933FBC">
            <w:pPr>
              <w:rPr>
                <w:rFonts w:ascii="Times New Roman" w:hAnsi="Times New Roman" w:cs="Times New Roman"/>
                <w:sz w:val="24"/>
                <w:szCs w:val="24"/>
              </w:rPr>
            </w:pPr>
          </w:p>
        </w:tc>
        <w:tc>
          <w:tcPr>
            <w:tcW w:w="2340" w:type="dxa"/>
          </w:tcPr>
          <w:p w:rsidR="00E74793" w:rsidRPr="00D23786"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less simple than septic </w:t>
            </w:r>
            <w:r w:rsidR="00D23786" w:rsidRPr="00D23786">
              <w:rPr>
                <w:rFonts w:ascii="Times New Roman" w:hAnsi="Times New Roman" w:cs="Times New Roman"/>
                <w:sz w:val="24"/>
                <w:szCs w:val="24"/>
              </w:rPr>
              <w:t>tank, needs very regulardesludging</w:t>
            </w:r>
          </w:p>
        </w:tc>
      </w:tr>
      <w:tr w:rsidR="00933FBC" w:rsidTr="00933FBC">
        <w:tc>
          <w:tcPr>
            <w:tcW w:w="1530" w:type="dxa"/>
          </w:tcPr>
          <w:p w:rsidR="00D23786" w:rsidRPr="0097031D" w:rsidRDefault="00D23786" w:rsidP="0097031D">
            <w:pPr>
              <w:spacing w:line="360" w:lineRule="auto"/>
              <w:jc w:val="center"/>
              <w:rPr>
                <w:rFonts w:ascii="Times New Roman" w:hAnsi="Times New Roman" w:cs="Times New Roman"/>
                <w:b/>
                <w:sz w:val="24"/>
                <w:szCs w:val="24"/>
              </w:rPr>
            </w:pPr>
            <w:r w:rsidRPr="0097031D">
              <w:rPr>
                <w:rFonts w:ascii="Times New Roman" w:hAnsi="Times New Roman" w:cs="Times New Roman"/>
                <w:b/>
                <w:sz w:val="24"/>
                <w:szCs w:val="24"/>
              </w:rPr>
              <w:t>anaerobic</w:t>
            </w:r>
          </w:p>
          <w:p w:rsidR="00D23786" w:rsidRPr="0097031D" w:rsidRDefault="00D23786" w:rsidP="0097031D">
            <w:pPr>
              <w:spacing w:line="360" w:lineRule="auto"/>
              <w:jc w:val="center"/>
              <w:rPr>
                <w:rFonts w:ascii="Times New Roman" w:hAnsi="Times New Roman" w:cs="Times New Roman"/>
                <w:b/>
                <w:sz w:val="24"/>
                <w:szCs w:val="24"/>
              </w:rPr>
            </w:pPr>
            <w:r w:rsidRPr="0097031D">
              <w:rPr>
                <w:rFonts w:ascii="Times New Roman" w:hAnsi="Times New Roman" w:cs="Times New Roman"/>
                <w:b/>
                <w:sz w:val="24"/>
                <w:szCs w:val="24"/>
              </w:rPr>
              <w:t>filter</w:t>
            </w:r>
          </w:p>
          <w:p w:rsidR="00E74793" w:rsidRPr="00D23786" w:rsidRDefault="00E74793" w:rsidP="00D23786">
            <w:pPr>
              <w:spacing w:line="360" w:lineRule="auto"/>
              <w:rPr>
                <w:rFonts w:ascii="Times New Roman" w:hAnsi="Times New Roman" w:cs="Times New Roman"/>
                <w:sz w:val="24"/>
                <w:szCs w:val="24"/>
              </w:rPr>
            </w:pPr>
          </w:p>
        </w:tc>
        <w:tc>
          <w:tcPr>
            <w:tcW w:w="2250" w:type="dxa"/>
          </w:tcPr>
          <w:p w:rsidR="00D23786" w:rsidRPr="00D23786" w:rsidRDefault="00D23786" w:rsidP="00933FBC">
            <w:pPr>
              <w:rPr>
                <w:rFonts w:ascii="Times New Roman" w:hAnsi="Times New Roman" w:cs="Times New Roman"/>
                <w:sz w:val="24"/>
                <w:szCs w:val="24"/>
              </w:rPr>
            </w:pPr>
            <w:r w:rsidRPr="00D23786">
              <w:rPr>
                <w:rFonts w:ascii="Times New Roman" w:hAnsi="Times New Roman" w:cs="Times New Roman"/>
                <w:sz w:val="24"/>
                <w:szCs w:val="24"/>
              </w:rPr>
              <w:t>anaerobic</w:t>
            </w:r>
          </w:p>
          <w:p w:rsidR="00D23786" w:rsidRPr="00D23786" w:rsidRDefault="00D23786" w:rsidP="00933FBC">
            <w:pPr>
              <w:rPr>
                <w:rFonts w:ascii="Times New Roman" w:hAnsi="Times New Roman" w:cs="Times New Roman"/>
                <w:sz w:val="24"/>
                <w:szCs w:val="24"/>
              </w:rPr>
            </w:pPr>
            <w:r w:rsidRPr="00D23786">
              <w:rPr>
                <w:rFonts w:ascii="Times New Roman" w:hAnsi="Times New Roman" w:cs="Times New Roman"/>
                <w:sz w:val="24"/>
                <w:szCs w:val="24"/>
              </w:rPr>
              <w:t>degradation of</w:t>
            </w:r>
          </w:p>
          <w:p w:rsidR="00D23786" w:rsidRPr="00D23786" w:rsidRDefault="00D23786" w:rsidP="00933FBC">
            <w:pPr>
              <w:rPr>
                <w:rFonts w:ascii="Times New Roman" w:hAnsi="Times New Roman" w:cs="Times New Roman"/>
                <w:sz w:val="24"/>
                <w:szCs w:val="24"/>
              </w:rPr>
            </w:pPr>
            <w:r w:rsidRPr="00D23786">
              <w:rPr>
                <w:rFonts w:ascii="Times New Roman" w:hAnsi="Times New Roman" w:cs="Times New Roman"/>
                <w:sz w:val="24"/>
                <w:szCs w:val="24"/>
              </w:rPr>
              <w:t>suspended and</w:t>
            </w:r>
          </w:p>
          <w:p w:rsidR="00D23786" w:rsidRPr="00D23786"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dissolved </w:t>
            </w:r>
            <w:r w:rsidR="00D23786" w:rsidRPr="00D23786">
              <w:rPr>
                <w:rFonts w:ascii="Times New Roman" w:hAnsi="Times New Roman" w:cs="Times New Roman"/>
                <w:sz w:val="24"/>
                <w:szCs w:val="24"/>
              </w:rPr>
              <w:t>solids</w:t>
            </w:r>
          </w:p>
          <w:p w:rsidR="00E74793" w:rsidRPr="00D23786" w:rsidRDefault="00E74793" w:rsidP="00933FBC">
            <w:pPr>
              <w:rPr>
                <w:rFonts w:ascii="Times New Roman" w:hAnsi="Times New Roman" w:cs="Times New Roman"/>
                <w:sz w:val="24"/>
                <w:szCs w:val="24"/>
              </w:rPr>
            </w:pPr>
          </w:p>
        </w:tc>
        <w:tc>
          <w:tcPr>
            <w:tcW w:w="2160" w:type="dxa"/>
          </w:tcPr>
          <w:p w:rsidR="00D23786" w:rsidRPr="00D23786"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pre-settled domestic and </w:t>
            </w:r>
            <w:r w:rsidR="00D23786" w:rsidRPr="00D23786">
              <w:rPr>
                <w:rFonts w:ascii="Times New Roman" w:hAnsi="Times New Roman" w:cs="Times New Roman"/>
                <w:sz w:val="24"/>
                <w:szCs w:val="24"/>
              </w:rPr>
              <w:t>industrial</w:t>
            </w:r>
          </w:p>
          <w:p w:rsidR="00D23786" w:rsidRPr="00D23786" w:rsidRDefault="00D23786" w:rsidP="00933FBC">
            <w:pPr>
              <w:rPr>
                <w:rFonts w:ascii="Times New Roman" w:hAnsi="Times New Roman" w:cs="Times New Roman"/>
                <w:sz w:val="24"/>
                <w:szCs w:val="24"/>
              </w:rPr>
            </w:pPr>
            <w:r w:rsidRPr="00D23786">
              <w:rPr>
                <w:rFonts w:ascii="Times New Roman" w:hAnsi="Times New Roman" w:cs="Times New Roman"/>
                <w:sz w:val="24"/>
                <w:szCs w:val="24"/>
              </w:rPr>
              <w:t>wastewater of</w:t>
            </w:r>
          </w:p>
          <w:p w:rsidR="00D23786" w:rsidRPr="00D23786"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narrow </w:t>
            </w:r>
            <w:r w:rsidR="00D23786" w:rsidRPr="00D23786">
              <w:rPr>
                <w:rFonts w:ascii="Times New Roman" w:hAnsi="Times New Roman" w:cs="Times New Roman"/>
                <w:sz w:val="24"/>
                <w:szCs w:val="24"/>
              </w:rPr>
              <w:t>COD/BOD ratio</w:t>
            </w:r>
          </w:p>
          <w:p w:rsidR="00E74793" w:rsidRPr="00D23786" w:rsidRDefault="00E74793" w:rsidP="00933FBC">
            <w:pPr>
              <w:rPr>
                <w:rFonts w:ascii="Times New Roman" w:hAnsi="Times New Roman" w:cs="Times New Roman"/>
                <w:sz w:val="24"/>
                <w:szCs w:val="24"/>
              </w:rPr>
            </w:pPr>
          </w:p>
        </w:tc>
        <w:tc>
          <w:tcPr>
            <w:tcW w:w="2340" w:type="dxa"/>
          </w:tcPr>
          <w:p w:rsidR="00D23786" w:rsidRPr="00D23786"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simple and fairly durable if </w:t>
            </w:r>
            <w:r w:rsidR="00D23786" w:rsidRPr="00D23786">
              <w:rPr>
                <w:rFonts w:ascii="Times New Roman" w:hAnsi="Times New Roman" w:cs="Times New Roman"/>
                <w:sz w:val="24"/>
                <w:szCs w:val="24"/>
              </w:rPr>
              <w:t>well constructed and</w:t>
            </w:r>
          </w:p>
          <w:p w:rsidR="00D23786" w:rsidRPr="00D23786" w:rsidRDefault="00D23786" w:rsidP="00933FBC">
            <w:pPr>
              <w:rPr>
                <w:rFonts w:ascii="Times New Roman" w:hAnsi="Times New Roman" w:cs="Times New Roman"/>
                <w:sz w:val="24"/>
                <w:szCs w:val="24"/>
              </w:rPr>
            </w:pPr>
            <w:r w:rsidRPr="00D23786">
              <w:rPr>
                <w:rFonts w:ascii="Times New Roman" w:hAnsi="Times New Roman" w:cs="Times New Roman"/>
                <w:sz w:val="24"/>
                <w:szCs w:val="24"/>
              </w:rPr>
              <w:t>wastewater has been</w:t>
            </w:r>
          </w:p>
          <w:p w:rsidR="00D23786" w:rsidRPr="00D23786"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properly pre-treated, high </w:t>
            </w:r>
            <w:r w:rsidR="00D23786" w:rsidRPr="00D23786">
              <w:rPr>
                <w:rFonts w:ascii="Times New Roman" w:hAnsi="Times New Roman" w:cs="Times New Roman"/>
                <w:sz w:val="24"/>
                <w:szCs w:val="24"/>
              </w:rPr>
              <w:t>treatment efficiency, little</w:t>
            </w:r>
          </w:p>
          <w:p w:rsidR="00D23786" w:rsidRPr="00D23786"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permanent space required because of being </w:t>
            </w:r>
            <w:r w:rsidR="00D23786" w:rsidRPr="00D23786">
              <w:rPr>
                <w:rFonts w:ascii="Times New Roman" w:hAnsi="Times New Roman" w:cs="Times New Roman"/>
                <w:sz w:val="24"/>
                <w:szCs w:val="24"/>
              </w:rPr>
              <w:t>underground</w:t>
            </w:r>
          </w:p>
          <w:p w:rsidR="00E74793" w:rsidRPr="00D23786" w:rsidRDefault="00E74793" w:rsidP="00933FBC">
            <w:pPr>
              <w:rPr>
                <w:rFonts w:ascii="Times New Roman" w:hAnsi="Times New Roman" w:cs="Times New Roman"/>
                <w:sz w:val="24"/>
                <w:szCs w:val="24"/>
              </w:rPr>
            </w:pPr>
          </w:p>
        </w:tc>
        <w:tc>
          <w:tcPr>
            <w:tcW w:w="2340" w:type="dxa"/>
          </w:tcPr>
          <w:p w:rsidR="00D23786" w:rsidRPr="00D23786" w:rsidRDefault="00D23786" w:rsidP="00933FBC">
            <w:pPr>
              <w:rPr>
                <w:rFonts w:ascii="Times New Roman" w:hAnsi="Times New Roman" w:cs="Times New Roman"/>
                <w:sz w:val="24"/>
                <w:szCs w:val="24"/>
              </w:rPr>
            </w:pPr>
            <w:r w:rsidRPr="00D23786">
              <w:rPr>
                <w:rFonts w:ascii="Times New Roman" w:hAnsi="Times New Roman" w:cs="Times New Roman"/>
                <w:sz w:val="24"/>
                <w:szCs w:val="24"/>
              </w:rPr>
              <w:t>costly in construction</w:t>
            </w:r>
          </w:p>
          <w:p w:rsidR="00D23786" w:rsidRPr="00D23786"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because of special filter </w:t>
            </w:r>
            <w:r w:rsidR="00D23786" w:rsidRPr="00D23786">
              <w:rPr>
                <w:rFonts w:ascii="Times New Roman" w:hAnsi="Times New Roman" w:cs="Times New Roman"/>
                <w:sz w:val="24"/>
                <w:szCs w:val="24"/>
              </w:rPr>
              <w:t>material, blockage of filter</w:t>
            </w:r>
          </w:p>
          <w:p w:rsidR="00E74793" w:rsidRPr="00D23786"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possible, effluent smells </w:t>
            </w:r>
            <w:r w:rsidR="00D23786" w:rsidRPr="00D23786">
              <w:rPr>
                <w:rFonts w:ascii="Times New Roman" w:hAnsi="Times New Roman" w:cs="Times New Roman"/>
                <w:sz w:val="24"/>
                <w:szCs w:val="24"/>
              </w:rPr>
              <w:t>s</w:t>
            </w:r>
            <w:r>
              <w:rPr>
                <w:rFonts w:ascii="Times New Roman" w:hAnsi="Times New Roman" w:cs="Times New Roman"/>
                <w:sz w:val="24"/>
                <w:szCs w:val="24"/>
              </w:rPr>
              <w:t xml:space="preserve">lightly despite high </w:t>
            </w:r>
            <w:r w:rsidR="00D23786" w:rsidRPr="00D23786">
              <w:rPr>
                <w:rFonts w:ascii="Times New Roman" w:hAnsi="Times New Roman" w:cs="Times New Roman"/>
                <w:sz w:val="24"/>
                <w:szCs w:val="24"/>
              </w:rPr>
              <w:t>treatment</w:t>
            </w:r>
          </w:p>
        </w:tc>
      </w:tr>
      <w:tr w:rsidR="00933FBC" w:rsidTr="00933FBC">
        <w:tc>
          <w:tcPr>
            <w:tcW w:w="1530" w:type="dxa"/>
          </w:tcPr>
          <w:p w:rsidR="00D23786" w:rsidRPr="0097031D" w:rsidRDefault="00D23786" w:rsidP="0097031D">
            <w:pPr>
              <w:spacing w:line="360" w:lineRule="auto"/>
              <w:jc w:val="center"/>
              <w:rPr>
                <w:rFonts w:ascii="Times New Roman" w:hAnsi="Times New Roman" w:cs="Times New Roman"/>
                <w:b/>
                <w:sz w:val="24"/>
                <w:szCs w:val="24"/>
              </w:rPr>
            </w:pPr>
            <w:r w:rsidRPr="0097031D">
              <w:rPr>
                <w:rFonts w:ascii="Times New Roman" w:hAnsi="Times New Roman" w:cs="Times New Roman"/>
                <w:b/>
                <w:sz w:val="24"/>
                <w:szCs w:val="24"/>
              </w:rPr>
              <w:t>baffled</w:t>
            </w:r>
          </w:p>
          <w:p w:rsidR="00D23786" w:rsidRPr="0097031D" w:rsidRDefault="00D23786" w:rsidP="0097031D">
            <w:pPr>
              <w:spacing w:line="360" w:lineRule="auto"/>
              <w:jc w:val="center"/>
              <w:rPr>
                <w:rFonts w:ascii="Times New Roman" w:hAnsi="Times New Roman" w:cs="Times New Roman"/>
                <w:b/>
                <w:sz w:val="24"/>
                <w:szCs w:val="24"/>
              </w:rPr>
            </w:pPr>
            <w:r w:rsidRPr="0097031D">
              <w:rPr>
                <w:rFonts w:ascii="Times New Roman" w:hAnsi="Times New Roman" w:cs="Times New Roman"/>
                <w:b/>
                <w:sz w:val="24"/>
                <w:szCs w:val="24"/>
              </w:rPr>
              <w:t>septic tank</w:t>
            </w:r>
          </w:p>
          <w:p w:rsidR="00E74793" w:rsidRDefault="00E74793" w:rsidP="00D23786">
            <w:pPr>
              <w:spacing w:line="360" w:lineRule="auto"/>
              <w:rPr>
                <w:rFonts w:ascii="Times New Roman" w:hAnsi="Times New Roman" w:cs="Times New Roman"/>
                <w:b/>
                <w:sz w:val="28"/>
                <w:szCs w:val="28"/>
                <w:u w:val="single"/>
              </w:rPr>
            </w:pPr>
          </w:p>
        </w:tc>
        <w:tc>
          <w:tcPr>
            <w:tcW w:w="2250" w:type="dxa"/>
          </w:tcPr>
          <w:p w:rsidR="0097031D"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t>anaerobic</w:t>
            </w:r>
          </w:p>
          <w:p w:rsidR="0097031D"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t>degradation of</w:t>
            </w:r>
          </w:p>
          <w:p w:rsidR="0097031D"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t>suspended and</w:t>
            </w:r>
          </w:p>
          <w:p w:rsidR="0097031D" w:rsidRPr="0097031D"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dissolved </w:t>
            </w:r>
            <w:r w:rsidR="0097031D" w:rsidRPr="0097031D">
              <w:rPr>
                <w:rFonts w:ascii="Times New Roman" w:hAnsi="Times New Roman" w:cs="Times New Roman"/>
                <w:sz w:val="24"/>
                <w:szCs w:val="24"/>
              </w:rPr>
              <w:t>solids</w:t>
            </w:r>
          </w:p>
          <w:p w:rsidR="00E74793" w:rsidRPr="0097031D" w:rsidRDefault="00E74793" w:rsidP="00933FBC">
            <w:pPr>
              <w:rPr>
                <w:rFonts w:ascii="Times New Roman" w:hAnsi="Times New Roman" w:cs="Times New Roman"/>
                <w:b/>
                <w:sz w:val="28"/>
                <w:szCs w:val="28"/>
                <w:u w:val="single"/>
              </w:rPr>
            </w:pPr>
          </w:p>
        </w:tc>
        <w:tc>
          <w:tcPr>
            <w:tcW w:w="2160" w:type="dxa"/>
          </w:tcPr>
          <w:p w:rsidR="0097031D" w:rsidRPr="0097031D"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pre-settled domestic and industrial </w:t>
            </w:r>
            <w:r w:rsidR="0097031D" w:rsidRPr="0097031D">
              <w:rPr>
                <w:rFonts w:ascii="Times New Roman" w:hAnsi="Times New Roman" w:cs="Times New Roman"/>
                <w:sz w:val="24"/>
                <w:szCs w:val="24"/>
              </w:rPr>
              <w:t>wastewater of</w:t>
            </w:r>
          </w:p>
          <w:p w:rsidR="0097031D" w:rsidRPr="0097031D"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narrow COD/BOD ratio, </w:t>
            </w:r>
            <w:r w:rsidR="0097031D" w:rsidRPr="0097031D">
              <w:rPr>
                <w:rFonts w:ascii="Times New Roman" w:hAnsi="Times New Roman" w:cs="Times New Roman"/>
                <w:sz w:val="24"/>
                <w:szCs w:val="24"/>
              </w:rPr>
              <w:t>suitable for</w:t>
            </w:r>
          </w:p>
          <w:p w:rsidR="0097031D"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t>strong industrial</w:t>
            </w:r>
          </w:p>
          <w:p w:rsidR="00E74793"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t>wastewater</w:t>
            </w:r>
          </w:p>
        </w:tc>
        <w:tc>
          <w:tcPr>
            <w:tcW w:w="2340" w:type="dxa"/>
          </w:tcPr>
          <w:p w:rsidR="0097031D" w:rsidRPr="0097031D"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simple and durable, high </w:t>
            </w:r>
            <w:r w:rsidR="0097031D" w:rsidRPr="0097031D">
              <w:rPr>
                <w:rFonts w:ascii="Times New Roman" w:hAnsi="Times New Roman" w:cs="Times New Roman"/>
                <w:sz w:val="24"/>
                <w:szCs w:val="24"/>
              </w:rPr>
              <w:t>treatment efficiency, little</w:t>
            </w:r>
          </w:p>
          <w:p w:rsidR="00E74793" w:rsidRPr="0097031D"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permanent space required because of being underground, hardly any blockage, relatively cheap compared to </w:t>
            </w:r>
            <w:r w:rsidR="0097031D" w:rsidRPr="0097031D">
              <w:rPr>
                <w:rFonts w:ascii="Times New Roman" w:hAnsi="Times New Roman" w:cs="Times New Roman"/>
                <w:sz w:val="24"/>
                <w:szCs w:val="24"/>
              </w:rPr>
              <w:t>anaerobic filter</w:t>
            </w:r>
          </w:p>
        </w:tc>
        <w:tc>
          <w:tcPr>
            <w:tcW w:w="2340" w:type="dxa"/>
          </w:tcPr>
          <w:p w:rsidR="0097031D" w:rsidRPr="0097031D"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requires larger space for construction, less efficient with weak wastewater, </w:t>
            </w:r>
            <w:r w:rsidR="0097031D" w:rsidRPr="0097031D">
              <w:rPr>
                <w:rFonts w:ascii="Times New Roman" w:hAnsi="Times New Roman" w:cs="Times New Roman"/>
                <w:sz w:val="24"/>
                <w:szCs w:val="24"/>
              </w:rPr>
              <w:t>longer start-up phase than</w:t>
            </w:r>
          </w:p>
          <w:p w:rsidR="00E74793"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t>anaerobic filter</w:t>
            </w:r>
          </w:p>
        </w:tc>
      </w:tr>
      <w:tr w:rsidR="00933FBC" w:rsidTr="00933FBC">
        <w:tc>
          <w:tcPr>
            <w:tcW w:w="1530" w:type="dxa"/>
          </w:tcPr>
          <w:p w:rsidR="0097031D" w:rsidRPr="0097031D" w:rsidRDefault="0097031D" w:rsidP="0097031D">
            <w:pPr>
              <w:spacing w:line="360" w:lineRule="auto"/>
              <w:jc w:val="center"/>
              <w:rPr>
                <w:rFonts w:ascii="Times New Roman" w:hAnsi="Times New Roman" w:cs="Times New Roman"/>
                <w:b/>
                <w:sz w:val="24"/>
                <w:szCs w:val="24"/>
              </w:rPr>
            </w:pPr>
            <w:r w:rsidRPr="0097031D">
              <w:rPr>
                <w:rFonts w:ascii="Times New Roman" w:hAnsi="Times New Roman" w:cs="Times New Roman"/>
                <w:b/>
                <w:sz w:val="24"/>
                <w:szCs w:val="24"/>
              </w:rPr>
              <w:t>horizontal</w:t>
            </w:r>
          </w:p>
          <w:p w:rsidR="0097031D" w:rsidRPr="0097031D" w:rsidRDefault="0097031D" w:rsidP="0097031D">
            <w:pPr>
              <w:spacing w:line="360" w:lineRule="auto"/>
              <w:jc w:val="center"/>
              <w:rPr>
                <w:rFonts w:ascii="Times New Roman" w:hAnsi="Times New Roman" w:cs="Times New Roman"/>
                <w:b/>
                <w:sz w:val="24"/>
                <w:szCs w:val="24"/>
              </w:rPr>
            </w:pPr>
            <w:r w:rsidRPr="0097031D">
              <w:rPr>
                <w:rFonts w:ascii="Times New Roman" w:hAnsi="Times New Roman" w:cs="Times New Roman"/>
                <w:b/>
                <w:sz w:val="24"/>
                <w:szCs w:val="24"/>
              </w:rPr>
              <w:t>gravel</w:t>
            </w:r>
          </w:p>
          <w:p w:rsidR="0097031D" w:rsidRPr="0097031D" w:rsidRDefault="0097031D" w:rsidP="0097031D">
            <w:pPr>
              <w:spacing w:line="360" w:lineRule="auto"/>
              <w:jc w:val="center"/>
              <w:rPr>
                <w:rFonts w:ascii="Times New Roman" w:hAnsi="Times New Roman" w:cs="Times New Roman"/>
                <w:b/>
                <w:sz w:val="24"/>
                <w:szCs w:val="24"/>
              </w:rPr>
            </w:pPr>
            <w:r w:rsidRPr="0097031D">
              <w:rPr>
                <w:rFonts w:ascii="Times New Roman" w:hAnsi="Times New Roman" w:cs="Times New Roman"/>
                <w:b/>
                <w:sz w:val="24"/>
                <w:szCs w:val="24"/>
              </w:rPr>
              <w:t>filter</w:t>
            </w:r>
          </w:p>
          <w:p w:rsidR="0097031D" w:rsidRPr="0097031D" w:rsidRDefault="0097031D" w:rsidP="0097031D">
            <w:pPr>
              <w:spacing w:line="360" w:lineRule="auto"/>
              <w:rPr>
                <w:rFonts w:ascii="Times New Roman" w:hAnsi="Times New Roman" w:cs="Times New Roman"/>
                <w:sz w:val="24"/>
                <w:szCs w:val="24"/>
              </w:rPr>
            </w:pPr>
          </w:p>
          <w:p w:rsidR="00E74793" w:rsidRPr="0097031D" w:rsidRDefault="00E74793" w:rsidP="0097031D">
            <w:pPr>
              <w:spacing w:line="360" w:lineRule="auto"/>
              <w:rPr>
                <w:rFonts w:ascii="Times New Roman" w:hAnsi="Times New Roman" w:cs="Times New Roman"/>
                <w:sz w:val="24"/>
                <w:szCs w:val="24"/>
              </w:rPr>
            </w:pPr>
          </w:p>
        </w:tc>
        <w:tc>
          <w:tcPr>
            <w:tcW w:w="2250" w:type="dxa"/>
          </w:tcPr>
          <w:p w:rsidR="0097031D"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t>aerobic facultative anaerobicdegradation of</w:t>
            </w:r>
          </w:p>
          <w:p w:rsidR="00E74793" w:rsidRPr="0097031D"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dissolved and fine suspended solids, pathogen </w:t>
            </w:r>
            <w:r w:rsidR="0097031D" w:rsidRPr="0097031D">
              <w:rPr>
                <w:rFonts w:ascii="Times New Roman" w:hAnsi="Times New Roman" w:cs="Times New Roman"/>
                <w:sz w:val="24"/>
                <w:szCs w:val="24"/>
              </w:rPr>
              <w:t>removal</w:t>
            </w:r>
          </w:p>
        </w:tc>
        <w:tc>
          <w:tcPr>
            <w:tcW w:w="2160" w:type="dxa"/>
          </w:tcPr>
          <w:p w:rsidR="0097031D" w:rsidRPr="0097031D"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suitable for </w:t>
            </w:r>
            <w:r w:rsidR="0097031D" w:rsidRPr="0097031D">
              <w:rPr>
                <w:rFonts w:ascii="Times New Roman" w:hAnsi="Times New Roman" w:cs="Times New Roman"/>
                <w:sz w:val="24"/>
                <w:szCs w:val="24"/>
              </w:rPr>
              <w:t>domestic and</w:t>
            </w:r>
          </w:p>
          <w:p w:rsidR="0097031D"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t>weak industrial</w:t>
            </w:r>
          </w:p>
          <w:p w:rsidR="0097031D"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t>wastewater</w:t>
            </w:r>
          </w:p>
          <w:p w:rsidR="0097031D"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t>where settleable</w:t>
            </w:r>
          </w:p>
          <w:p w:rsidR="0097031D"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t>solids and most</w:t>
            </w:r>
          </w:p>
          <w:p w:rsidR="0097031D"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lastRenderedPageBreak/>
              <w:t>suspended solids</w:t>
            </w:r>
          </w:p>
          <w:p w:rsidR="0097031D"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t>already removed</w:t>
            </w:r>
          </w:p>
          <w:p w:rsidR="0097031D"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t>by pre-treatment</w:t>
            </w:r>
          </w:p>
          <w:p w:rsidR="00E74793" w:rsidRPr="0097031D" w:rsidRDefault="00E74793" w:rsidP="00933FBC">
            <w:pPr>
              <w:rPr>
                <w:rFonts w:ascii="Times New Roman" w:hAnsi="Times New Roman" w:cs="Times New Roman"/>
                <w:sz w:val="24"/>
                <w:szCs w:val="24"/>
              </w:rPr>
            </w:pPr>
          </w:p>
        </w:tc>
        <w:tc>
          <w:tcPr>
            <w:tcW w:w="2340" w:type="dxa"/>
          </w:tcPr>
          <w:p w:rsidR="0097031D" w:rsidRPr="0097031D" w:rsidRDefault="00933FBC" w:rsidP="00933FBC">
            <w:pPr>
              <w:rPr>
                <w:rFonts w:ascii="Times New Roman" w:hAnsi="Times New Roman" w:cs="Times New Roman"/>
                <w:sz w:val="24"/>
                <w:szCs w:val="24"/>
              </w:rPr>
            </w:pPr>
            <w:r>
              <w:rPr>
                <w:rFonts w:ascii="Times New Roman" w:hAnsi="Times New Roman" w:cs="Times New Roman"/>
                <w:sz w:val="24"/>
                <w:szCs w:val="24"/>
              </w:rPr>
              <w:lastRenderedPageBreak/>
              <w:t xml:space="preserve">high treatment efficiency </w:t>
            </w:r>
            <w:r w:rsidR="0097031D" w:rsidRPr="0097031D">
              <w:rPr>
                <w:rFonts w:ascii="Times New Roman" w:hAnsi="Times New Roman" w:cs="Times New Roman"/>
                <w:sz w:val="24"/>
                <w:szCs w:val="24"/>
              </w:rPr>
              <w:t>when properly constructed,</w:t>
            </w:r>
          </w:p>
          <w:p w:rsidR="0097031D"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t>pleasant landscaping</w:t>
            </w:r>
          </w:p>
          <w:p w:rsidR="0097031D" w:rsidRPr="0097031D"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possible, no wastewater above ground, can be cheap in construction if filter material is available at </w:t>
            </w:r>
            <w:r>
              <w:rPr>
                <w:rFonts w:ascii="Times New Roman" w:hAnsi="Times New Roman" w:cs="Times New Roman"/>
                <w:sz w:val="24"/>
                <w:szCs w:val="24"/>
              </w:rPr>
              <w:lastRenderedPageBreak/>
              <w:t xml:space="preserve">site, </w:t>
            </w:r>
            <w:r w:rsidR="0097031D" w:rsidRPr="0097031D">
              <w:rPr>
                <w:rFonts w:ascii="Times New Roman" w:hAnsi="Times New Roman" w:cs="Times New Roman"/>
                <w:sz w:val="24"/>
                <w:szCs w:val="24"/>
              </w:rPr>
              <w:t>no nuisance of odour</w:t>
            </w:r>
          </w:p>
          <w:p w:rsidR="00E74793" w:rsidRPr="0097031D" w:rsidRDefault="00E74793" w:rsidP="00933FBC">
            <w:pPr>
              <w:rPr>
                <w:rFonts w:ascii="Times New Roman" w:hAnsi="Times New Roman" w:cs="Times New Roman"/>
                <w:sz w:val="24"/>
                <w:szCs w:val="24"/>
              </w:rPr>
            </w:pPr>
          </w:p>
        </w:tc>
        <w:tc>
          <w:tcPr>
            <w:tcW w:w="2340" w:type="dxa"/>
          </w:tcPr>
          <w:p w:rsidR="0097031D"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lastRenderedPageBreak/>
              <w:t>high permanent space</w:t>
            </w:r>
          </w:p>
          <w:p w:rsidR="0097031D" w:rsidRPr="0097031D"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requirement, costly if right quality of gravel is not available, great knowledge </w:t>
            </w:r>
            <w:r w:rsidR="0097031D" w:rsidRPr="0097031D">
              <w:rPr>
                <w:rFonts w:ascii="Times New Roman" w:hAnsi="Times New Roman" w:cs="Times New Roman"/>
                <w:sz w:val="24"/>
                <w:szCs w:val="24"/>
              </w:rPr>
              <w:t>and care required during</w:t>
            </w:r>
          </w:p>
          <w:p w:rsidR="0097031D" w:rsidRPr="0097031D" w:rsidRDefault="00933FBC" w:rsidP="00933FBC">
            <w:pPr>
              <w:rPr>
                <w:rFonts w:ascii="Times New Roman" w:hAnsi="Times New Roman" w:cs="Times New Roman"/>
                <w:sz w:val="24"/>
                <w:szCs w:val="24"/>
              </w:rPr>
            </w:pPr>
            <w:r>
              <w:rPr>
                <w:rFonts w:ascii="Times New Roman" w:hAnsi="Times New Roman" w:cs="Times New Roman"/>
                <w:sz w:val="24"/>
                <w:szCs w:val="24"/>
              </w:rPr>
              <w:lastRenderedPageBreak/>
              <w:t xml:space="preserve">construction, intensive </w:t>
            </w:r>
            <w:r w:rsidR="0097031D" w:rsidRPr="0097031D">
              <w:rPr>
                <w:rFonts w:ascii="Times New Roman" w:hAnsi="Times New Roman" w:cs="Times New Roman"/>
                <w:sz w:val="24"/>
                <w:szCs w:val="24"/>
              </w:rPr>
              <w:t>maintenance and</w:t>
            </w:r>
          </w:p>
          <w:p w:rsidR="00E74793"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t>super</w:t>
            </w:r>
            <w:r w:rsidR="00933FBC">
              <w:rPr>
                <w:rFonts w:ascii="Times New Roman" w:hAnsi="Times New Roman" w:cs="Times New Roman"/>
                <w:sz w:val="24"/>
                <w:szCs w:val="24"/>
              </w:rPr>
              <w:t xml:space="preserve">vision during first 1 – 2 </w:t>
            </w:r>
            <w:r w:rsidRPr="0097031D">
              <w:rPr>
                <w:rFonts w:ascii="Times New Roman" w:hAnsi="Times New Roman" w:cs="Times New Roman"/>
                <w:sz w:val="24"/>
                <w:szCs w:val="24"/>
              </w:rPr>
              <w:t>years</w:t>
            </w:r>
          </w:p>
        </w:tc>
      </w:tr>
      <w:tr w:rsidR="00933FBC" w:rsidTr="00933FBC">
        <w:tc>
          <w:tcPr>
            <w:tcW w:w="1530" w:type="dxa"/>
          </w:tcPr>
          <w:p w:rsidR="0097031D" w:rsidRPr="00933FBC" w:rsidRDefault="0097031D" w:rsidP="00933FBC">
            <w:pPr>
              <w:spacing w:line="360" w:lineRule="auto"/>
              <w:jc w:val="center"/>
              <w:rPr>
                <w:rFonts w:ascii="Times New Roman" w:hAnsi="Times New Roman" w:cs="Times New Roman"/>
                <w:b/>
                <w:sz w:val="24"/>
                <w:szCs w:val="24"/>
              </w:rPr>
            </w:pPr>
            <w:r w:rsidRPr="00933FBC">
              <w:rPr>
                <w:rFonts w:ascii="Times New Roman" w:hAnsi="Times New Roman" w:cs="Times New Roman"/>
                <w:b/>
                <w:sz w:val="24"/>
                <w:szCs w:val="24"/>
              </w:rPr>
              <w:lastRenderedPageBreak/>
              <w:t>anaerobic</w:t>
            </w:r>
          </w:p>
          <w:p w:rsidR="0097031D" w:rsidRPr="00933FBC" w:rsidRDefault="0097031D" w:rsidP="00933FBC">
            <w:pPr>
              <w:spacing w:line="360" w:lineRule="auto"/>
              <w:jc w:val="center"/>
              <w:rPr>
                <w:rFonts w:ascii="Times New Roman" w:hAnsi="Times New Roman" w:cs="Times New Roman"/>
                <w:b/>
                <w:sz w:val="24"/>
                <w:szCs w:val="24"/>
              </w:rPr>
            </w:pPr>
            <w:r w:rsidRPr="00933FBC">
              <w:rPr>
                <w:rFonts w:ascii="Times New Roman" w:hAnsi="Times New Roman" w:cs="Times New Roman"/>
                <w:b/>
                <w:sz w:val="24"/>
                <w:szCs w:val="24"/>
              </w:rPr>
              <w:t>pond</w:t>
            </w:r>
          </w:p>
          <w:p w:rsidR="0097031D" w:rsidRPr="0097031D" w:rsidRDefault="0097031D" w:rsidP="0097031D">
            <w:pPr>
              <w:spacing w:line="360" w:lineRule="auto"/>
              <w:rPr>
                <w:rFonts w:ascii="Times New Roman" w:hAnsi="Times New Roman" w:cs="Times New Roman"/>
                <w:sz w:val="24"/>
                <w:szCs w:val="24"/>
              </w:rPr>
            </w:pPr>
          </w:p>
          <w:p w:rsidR="00E74793" w:rsidRPr="0097031D" w:rsidRDefault="00E74793" w:rsidP="0097031D">
            <w:pPr>
              <w:spacing w:line="360" w:lineRule="auto"/>
              <w:rPr>
                <w:rFonts w:ascii="Times New Roman" w:hAnsi="Times New Roman" w:cs="Times New Roman"/>
                <w:sz w:val="24"/>
                <w:szCs w:val="24"/>
              </w:rPr>
            </w:pPr>
          </w:p>
        </w:tc>
        <w:tc>
          <w:tcPr>
            <w:tcW w:w="2250" w:type="dxa"/>
          </w:tcPr>
          <w:p w:rsidR="0097031D"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t>sedimentation,</w:t>
            </w:r>
          </w:p>
          <w:p w:rsidR="0097031D" w:rsidRPr="0097031D"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anaerobic degradation </w:t>
            </w:r>
            <w:r w:rsidR="0097031D" w:rsidRPr="0097031D">
              <w:rPr>
                <w:rFonts w:ascii="Times New Roman" w:hAnsi="Times New Roman" w:cs="Times New Roman"/>
                <w:sz w:val="24"/>
                <w:szCs w:val="24"/>
              </w:rPr>
              <w:t>and sludge</w:t>
            </w:r>
          </w:p>
          <w:p w:rsidR="0097031D"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t>stabilisation</w:t>
            </w:r>
          </w:p>
          <w:p w:rsidR="00E74793" w:rsidRPr="0097031D" w:rsidRDefault="00E74793" w:rsidP="00933FBC">
            <w:pPr>
              <w:rPr>
                <w:rFonts w:ascii="Times New Roman" w:hAnsi="Times New Roman" w:cs="Times New Roman"/>
                <w:sz w:val="24"/>
                <w:szCs w:val="24"/>
              </w:rPr>
            </w:pPr>
          </w:p>
        </w:tc>
        <w:tc>
          <w:tcPr>
            <w:tcW w:w="2160" w:type="dxa"/>
          </w:tcPr>
          <w:p w:rsidR="0097031D" w:rsidRPr="0097031D"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strong and </w:t>
            </w:r>
            <w:r w:rsidR="0097031D" w:rsidRPr="0097031D">
              <w:rPr>
                <w:rFonts w:ascii="Times New Roman" w:hAnsi="Times New Roman" w:cs="Times New Roman"/>
                <w:sz w:val="24"/>
                <w:szCs w:val="24"/>
              </w:rPr>
              <w:t>medium</w:t>
            </w:r>
          </w:p>
          <w:p w:rsidR="0097031D" w:rsidRPr="0097031D"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industrial </w:t>
            </w:r>
            <w:r w:rsidR="0097031D" w:rsidRPr="0097031D">
              <w:rPr>
                <w:rFonts w:ascii="Times New Roman" w:hAnsi="Times New Roman" w:cs="Times New Roman"/>
                <w:sz w:val="24"/>
                <w:szCs w:val="24"/>
              </w:rPr>
              <w:t>wastewater</w:t>
            </w:r>
          </w:p>
          <w:p w:rsidR="00E74793" w:rsidRPr="0097031D" w:rsidRDefault="00E74793" w:rsidP="00933FBC">
            <w:pPr>
              <w:rPr>
                <w:rFonts w:ascii="Times New Roman" w:hAnsi="Times New Roman" w:cs="Times New Roman"/>
                <w:sz w:val="24"/>
                <w:szCs w:val="24"/>
              </w:rPr>
            </w:pPr>
          </w:p>
        </w:tc>
        <w:tc>
          <w:tcPr>
            <w:tcW w:w="2340" w:type="dxa"/>
          </w:tcPr>
          <w:p w:rsidR="0097031D" w:rsidRPr="0097031D" w:rsidRDefault="00933FBC" w:rsidP="00933FBC">
            <w:pPr>
              <w:rPr>
                <w:rFonts w:ascii="Times New Roman" w:hAnsi="Times New Roman" w:cs="Times New Roman"/>
                <w:sz w:val="24"/>
                <w:szCs w:val="24"/>
              </w:rPr>
            </w:pPr>
            <w:r>
              <w:rPr>
                <w:rFonts w:ascii="Times New Roman" w:hAnsi="Times New Roman" w:cs="Times New Roman"/>
                <w:sz w:val="24"/>
                <w:szCs w:val="24"/>
              </w:rPr>
              <w:t>simple in construction,</w:t>
            </w:r>
            <w:r w:rsidR="0097031D" w:rsidRPr="0097031D">
              <w:rPr>
                <w:rFonts w:ascii="Times New Roman" w:hAnsi="Times New Roman" w:cs="Times New Roman"/>
                <w:sz w:val="24"/>
                <w:szCs w:val="24"/>
              </w:rPr>
              <w:t>flexiblein respect to degree</w:t>
            </w:r>
          </w:p>
          <w:p w:rsidR="0097031D"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t>of treatment, little</w:t>
            </w:r>
          </w:p>
          <w:p w:rsidR="00E74793"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t>maintenance</w:t>
            </w:r>
          </w:p>
        </w:tc>
        <w:tc>
          <w:tcPr>
            <w:tcW w:w="2340" w:type="dxa"/>
          </w:tcPr>
          <w:p w:rsidR="0097031D" w:rsidRPr="0097031D" w:rsidRDefault="0097031D" w:rsidP="00933FBC">
            <w:pPr>
              <w:rPr>
                <w:rFonts w:ascii="Times New Roman" w:hAnsi="Times New Roman" w:cs="Times New Roman"/>
                <w:sz w:val="24"/>
                <w:szCs w:val="24"/>
              </w:rPr>
            </w:pPr>
            <w:r w:rsidRPr="0097031D">
              <w:rPr>
                <w:rFonts w:ascii="Times New Roman" w:hAnsi="Times New Roman" w:cs="Times New Roman"/>
                <w:sz w:val="24"/>
                <w:szCs w:val="24"/>
              </w:rPr>
              <w:t>wastewater pond occup</w:t>
            </w:r>
            <w:r w:rsidR="00933FBC">
              <w:rPr>
                <w:rFonts w:ascii="Times New Roman" w:hAnsi="Times New Roman" w:cs="Times New Roman"/>
                <w:sz w:val="24"/>
                <w:szCs w:val="24"/>
              </w:rPr>
              <w:t xml:space="preserve">ies open land, there is always </w:t>
            </w:r>
            <w:r w:rsidRPr="0097031D">
              <w:rPr>
                <w:rFonts w:ascii="Times New Roman" w:hAnsi="Times New Roman" w:cs="Times New Roman"/>
                <w:sz w:val="24"/>
                <w:szCs w:val="24"/>
              </w:rPr>
              <w:t>some odour, can even be</w:t>
            </w:r>
          </w:p>
          <w:p w:rsidR="00E74793" w:rsidRPr="0097031D" w:rsidRDefault="00933FBC" w:rsidP="00933FBC">
            <w:pPr>
              <w:rPr>
                <w:rFonts w:ascii="Times New Roman" w:hAnsi="Times New Roman" w:cs="Times New Roman"/>
                <w:sz w:val="24"/>
                <w:szCs w:val="24"/>
              </w:rPr>
            </w:pPr>
            <w:r>
              <w:rPr>
                <w:rFonts w:ascii="Times New Roman" w:hAnsi="Times New Roman" w:cs="Times New Roman"/>
                <w:sz w:val="24"/>
                <w:szCs w:val="24"/>
              </w:rPr>
              <w:t xml:space="preserve">stinky, mosquitoes are </w:t>
            </w:r>
            <w:r w:rsidR="0097031D" w:rsidRPr="0097031D">
              <w:rPr>
                <w:rFonts w:ascii="Times New Roman" w:hAnsi="Times New Roman" w:cs="Times New Roman"/>
                <w:sz w:val="24"/>
                <w:szCs w:val="24"/>
              </w:rPr>
              <w:t>difficult to control</w:t>
            </w:r>
          </w:p>
        </w:tc>
      </w:tr>
      <w:tr w:rsidR="00933FBC" w:rsidTr="00933FBC">
        <w:tc>
          <w:tcPr>
            <w:tcW w:w="1530" w:type="dxa"/>
          </w:tcPr>
          <w:p w:rsidR="00ED4D03" w:rsidRPr="00ED4D03" w:rsidRDefault="00ED4D03" w:rsidP="00ED4D03">
            <w:pPr>
              <w:jc w:val="center"/>
              <w:rPr>
                <w:rFonts w:ascii="Times New Roman" w:hAnsi="Times New Roman" w:cs="Times New Roman"/>
                <w:b/>
                <w:sz w:val="24"/>
                <w:szCs w:val="24"/>
              </w:rPr>
            </w:pPr>
            <w:r w:rsidRPr="00ED4D03">
              <w:rPr>
                <w:rFonts w:ascii="Times New Roman" w:hAnsi="Times New Roman" w:cs="Times New Roman"/>
                <w:b/>
                <w:sz w:val="24"/>
                <w:szCs w:val="24"/>
              </w:rPr>
              <w:t>aerobic</w:t>
            </w:r>
          </w:p>
          <w:p w:rsidR="00E74793" w:rsidRPr="00ED4D03" w:rsidRDefault="00ED4D03" w:rsidP="00ED4D03">
            <w:pPr>
              <w:jc w:val="center"/>
              <w:rPr>
                <w:rFonts w:ascii="Times New Roman" w:hAnsi="Times New Roman" w:cs="Times New Roman"/>
                <w:sz w:val="24"/>
                <w:szCs w:val="24"/>
              </w:rPr>
            </w:pPr>
            <w:r w:rsidRPr="00ED4D03">
              <w:rPr>
                <w:rFonts w:ascii="Times New Roman" w:hAnsi="Times New Roman" w:cs="Times New Roman"/>
                <w:b/>
                <w:sz w:val="24"/>
                <w:szCs w:val="24"/>
              </w:rPr>
              <w:t>pond</w:t>
            </w:r>
          </w:p>
        </w:tc>
        <w:tc>
          <w:tcPr>
            <w:tcW w:w="2250" w:type="dxa"/>
          </w:tcPr>
          <w:p w:rsidR="00ED4D03" w:rsidRPr="00ED4D03" w:rsidRDefault="00ED4D03" w:rsidP="00ED4D03">
            <w:pPr>
              <w:rPr>
                <w:rFonts w:ascii="Times New Roman" w:hAnsi="Times New Roman" w:cs="Times New Roman"/>
                <w:sz w:val="24"/>
                <w:szCs w:val="24"/>
              </w:rPr>
            </w:pPr>
            <w:r>
              <w:rPr>
                <w:rFonts w:ascii="Times New Roman" w:hAnsi="Times New Roman" w:cs="Times New Roman"/>
                <w:sz w:val="24"/>
                <w:szCs w:val="24"/>
              </w:rPr>
              <w:t xml:space="preserve">Aerobic </w:t>
            </w:r>
            <w:r w:rsidRPr="00ED4D03">
              <w:rPr>
                <w:rFonts w:ascii="Times New Roman" w:hAnsi="Times New Roman" w:cs="Times New Roman"/>
                <w:sz w:val="24"/>
                <w:szCs w:val="24"/>
              </w:rPr>
              <w:t>degradation,</w:t>
            </w:r>
          </w:p>
          <w:p w:rsidR="00ED4D03" w:rsidRPr="00ED4D03" w:rsidRDefault="00ED4D03" w:rsidP="00ED4D03">
            <w:pPr>
              <w:rPr>
                <w:rFonts w:ascii="Times New Roman" w:hAnsi="Times New Roman" w:cs="Times New Roman"/>
                <w:sz w:val="24"/>
                <w:szCs w:val="24"/>
              </w:rPr>
            </w:pPr>
            <w:r>
              <w:rPr>
                <w:rFonts w:ascii="Times New Roman" w:hAnsi="Times New Roman" w:cs="Times New Roman"/>
                <w:sz w:val="24"/>
                <w:szCs w:val="24"/>
              </w:rPr>
              <w:t xml:space="preserve">Pathogen </w:t>
            </w:r>
            <w:r w:rsidRPr="00ED4D03">
              <w:rPr>
                <w:rFonts w:ascii="Times New Roman" w:hAnsi="Times New Roman" w:cs="Times New Roman"/>
                <w:sz w:val="24"/>
                <w:szCs w:val="24"/>
              </w:rPr>
              <w:t>removal</w:t>
            </w:r>
          </w:p>
          <w:p w:rsidR="00E74793" w:rsidRPr="00ED4D03" w:rsidRDefault="00E74793" w:rsidP="00ED4D03">
            <w:pPr>
              <w:rPr>
                <w:rFonts w:ascii="Times New Roman" w:hAnsi="Times New Roman" w:cs="Times New Roman"/>
                <w:sz w:val="24"/>
                <w:szCs w:val="24"/>
              </w:rPr>
            </w:pPr>
          </w:p>
        </w:tc>
        <w:tc>
          <w:tcPr>
            <w:tcW w:w="2160" w:type="dxa"/>
          </w:tcPr>
          <w:p w:rsidR="00ED4D03" w:rsidRPr="00ED4D03" w:rsidRDefault="00ED4D03" w:rsidP="00ED4D03">
            <w:pPr>
              <w:rPr>
                <w:rFonts w:ascii="Times New Roman" w:hAnsi="Times New Roman" w:cs="Times New Roman"/>
                <w:sz w:val="24"/>
                <w:szCs w:val="24"/>
              </w:rPr>
            </w:pPr>
            <w:r>
              <w:rPr>
                <w:rFonts w:ascii="Times New Roman" w:hAnsi="Times New Roman" w:cs="Times New Roman"/>
                <w:sz w:val="24"/>
                <w:szCs w:val="24"/>
              </w:rPr>
              <w:t xml:space="preserve">weak, mostly pre-treated wastewater from </w:t>
            </w:r>
            <w:r w:rsidRPr="00ED4D03">
              <w:rPr>
                <w:rFonts w:ascii="Times New Roman" w:hAnsi="Times New Roman" w:cs="Times New Roman"/>
                <w:sz w:val="24"/>
                <w:szCs w:val="24"/>
              </w:rPr>
              <w:t>domestic and</w:t>
            </w:r>
          </w:p>
          <w:p w:rsidR="00ED4D03" w:rsidRPr="00ED4D03" w:rsidRDefault="00ED4D03" w:rsidP="00ED4D03">
            <w:pPr>
              <w:rPr>
                <w:rFonts w:ascii="Times New Roman" w:hAnsi="Times New Roman" w:cs="Times New Roman"/>
                <w:sz w:val="24"/>
                <w:szCs w:val="24"/>
              </w:rPr>
            </w:pPr>
            <w:r>
              <w:rPr>
                <w:rFonts w:ascii="Times New Roman" w:hAnsi="Times New Roman" w:cs="Times New Roman"/>
                <w:sz w:val="24"/>
                <w:szCs w:val="24"/>
              </w:rPr>
              <w:t xml:space="preserve">industrial </w:t>
            </w:r>
            <w:r w:rsidRPr="00ED4D03">
              <w:rPr>
                <w:rFonts w:ascii="Times New Roman" w:hAnsi="Times New Roman" w:cs="Times New Roman"/>
                <w:sz w:val="24"/>
                <w:szCs w:val="24"/>
              </w:rPr>
              <w:t>sources</w:t>
            </w:r>
          </w:p>
          <w:p w:rsidR="00E74793" w:rsidRPr="00ED4D03" w:rsidRDefault="00E74793" w:rsidP="00ED4D03">
            <w:pPr>
              <w:rPr>
                <w:rFonts w:ascii="Times New Roman" w:hAnsi="Times New Roman" w:cs="Times New Roman"/>
                <w:sz w:val="24"/>
                <w:szCs w:val="24"/>
              </w:rPr>
            </w:pPr>
          </w:p>
        </w:tc>
        <w:tc>
          <w:tcPr>
            <w:tcW w:w="2340" w:type="dxa"/>
          </w:tcPr>
          <w:p w:rsidR="00ED4D03" w:rsidRPr="00ED4D03" w:rsidRDefault="00ED4D03" w:rsidP="00ED4D03">
            <w:pPr>
              <w:rPr>
                <w:rFonts w:ascii="Times New Roman" w:hAnsi="Times New Roman" w:cs="Times New Roman"/>
                <w:sz w:val="24"/>
                <w:szCs w:val="24"/>
              </w:rPr>
            </w:pPr>
            <w:r>
              <w:rPr>
                <w:rFonts w:ascii="Times New Roman" w:hAnsi="Times New Roman" w:cs="Times New Roman"/>
                <w:sz w:val="24"/>
                <w:szCs w:val="24"/>
              </w:rPr>
              <w:t xml:space="preserve">simple in construction, </w:t>
            </w:r>
            <w:r w:rsidRPr="00ED4D03">
              <w:rPr>
                <w:rFonts w:ascii="Times New Roman" w:hAnsi="Times New Roman" w:cs="Times New Roman"/>
                <w:sz w:val="24"/>
                <w:szCs w:val="24"/>
              </w:rPr>
              <w:t>reliable in performance if</w:t>
            </w:r>
          </w:p>
          <w:p w:rsidR="00ED4D03" w:rsidRPr="00ED4D03" w:rsidRDefault="00ED4D03" w:rsidP="00ED4D03">
            <w:pPr>
              <w:rPr>
                <w:rFonts w:ascii="Times New Roman" w:hAnsi="Times New Roman" w:cs="Times New Roman"/>
                <w:sz w:val="24"/>
                <w:szCs w:val="24"/>
              </w:rPr>
            </w:pPr>
            <w:r>
              <w:rPr>
                <w:rFonts w:ascii="Times New Roman" w:hAnsi="Times New Roman" w:cs="Times New Roman"/>
                <w:sz w:val="24"/>
                <w:szCs w:val="24"/>
              </w:rPr>
              <w:t xml:space="preserve">proper dimensioned, high pathogen </w:t>
            </w:r>
            <w:r w:rsidRPr="00ED4D03">
              <w:rPr>
                <w:rFonts w:ascii="Times New Roman" w:hAnsi="Times New Roman" w:cs="Times New Roman"/>
                <w:sz w:val="24"/>
                <w:szCs w:val="24"/>
              </w:rPr>
              <w:t>removal rate, can</w:t>
            </w:r>
          </w:p>
          <w:p w:rsidR="00ED4D03" w:rsidRPr="00ED4D03" w:rsidRDefault="00ED4D03" w:rsidP="00ED4D03">
            <w:pPr>
              <w:rPr>
                <w:rFonts w:ascii="Times New Roman" w:hAnsi="Times New Roman" w:cs="Times New Roman"/>
                <w:sz w:val="24"/>
                <w:szCs w:val="24"/>
              </w:rPr>
            </w:pPr>
            <w:r>
              <w:rPr>
                <w:rFonts w:ascii="Times New Roman" w:hAnsi="Times New Roman" w:cs="Times New Roman"/>
                <w:sz w:val="24"/>
                <w:szCs w:val="24"/>
              </w:rPr>
              <w:t xml:space="preserve">be used to create an almost natural </w:t>
            </w:r>
            <w:r w:rsidRPr="00ED4D03">
              <w:rPr>
                <w:rFonts w:ascii="Times New Roman" w:hAnsi="Times New Roman" w:cs="Times New Roman"/>
                <w:sz w:val="24"/>
                <w:szCs w:val="24"/>
              </w:rPr>
              <w:t>environment, fish</w:t>
            </w:r>
          </w:p>
          <w:p w:rsidR="00ED4D03" w:rsidRPr="00ED4D03" w:rsidRDefault="00ED4D03" w:rsidP="00ED4D03">
            <w:pPr>
              <w:rPr>
                <w:rFonts w:ascii="Times New Roman" w:hAnsi="Times New Roman" w:cs="Times New Roman"/>
                <w:sz w:val="24"/>
                <w:szCs w:val="24"/>
              </w:rPr>
            </w:pPr>
            <w:r>
              <w:rPr>
                <w:rFonts w:ascii="Times New Roman" w:hAnsi="Times New Roman" w:cs="Times New Roman"/>
                <w:sz w:val="24"/>
                <w:szCs w:val="24"/>
              </w:rPr>
              <w:t xml:space="preserve">farming possible when large </w:t>
            </w:r>
            <w:r w:rsidRPr="00ED4D03">
              <w:rPr>
                <w:rFonts w:ascii="Times New Roman" w:hAnsi="Times New Roman" w:cs="Times New Roman"/>
                <w:sz w:val="24"/>
                <w:szCs w:val="24"/>
              </w:rPr>
              <w:t>in size and low loaded</w:t>
            </w:r>
          </w:p>
          <w:p w:rsidR="00E74793" w:rsidRPr="00ED4D03" w:rsidRDefault="00E74793" w:rsidP="00ED4D03">
            <w:pPr>
              <w:rPr>
                <w:rFonts w:ascii="Times New Roman" w:hAnsi="Times New Roman" w:cs="Times New Roman"/>
                <w:sz w:val="24"/>
                <w:szCs w:val="24"/>
              </w:rPr>
            </w:pPr>
          </w:p>
        </w:tc>
        <w:tc>
          <w:tcPr>
            <w:tcW w:w="2340" w:type="dxa"/>
          </w:tcPr>
          <w:p w:rsidR="00E74793" w:rsidRPr="00ED4D03" w:rsidRDefault="00ED4D03" w:rsidP="00ED4D03">
            <w:pPr>
              <w:rPr>
                <w:rFonts w:ascii="Times New Roman" w:hAnsi="Times New Roman" w:cs="Times New Roman"/>
                <w:sz w:val="24"/>
                <w:szCs w:val="24"/>
              </w:rPr>
            </w:pPr>
            <w:r>
              <w:rPr>
                <w:rFonts w:ascii="Times New Roman" w:hAnsi="Times New Roman" w:cs="Times New Roman"/>
                <w:sz w:val="24"/>
                <w:szCs w:val="24"/>
              </w:rPr>
              <w:t xml:space="preserve">large permanent space requirement, mosquitoes and odour can become a </w:t>
            </w:r>
            <w:r w:rsidRPr="00ED4D03">
              <w:rPr>
                <w:rFonts w:ascii="Times New Roman" w:hAnsi="Times New Roman" w:cs="Times New Roman"/>
                <w:sz w:val="24"/>
                <w:szCs w:val="24"/>
              </w:rPr>
              <w:t>nui</w:t>
            </w:r>
            <w:r>
              <w:rPr>
                <w:rFonts w:ascii="Times New Roman" w:hAnsi="Times New Roman" w:cs="Times New Roman"/>
                <w:sz w:val="24"/>
                <w:szCs w:val="24"/>
              </w:rPr>
              <w:t xml:space="preserve">sance if undersized, algae can raise effluent </w:t>
            </w:r>
            <w:r w:rsidRPr="00ED4D03">
              <w:rPr>
                <w:rFonts w:ascii="Times New Roman" w:hAnsi="Times New Roman" w:cs="Times New Roman"/>
                <w:sz w:val="24"/>
                <w:szCs w:val="24"/>
              </w:rPr>
              <w:t>BOD</w:t>
            </w:r>
          </w:p>
        </w:tc>
      </w:tr>
    </w:tbl>
    <w:p w:rsidR="00CF212B" w:rsidRDefault="00CF212B" w:rsidP="00E74793">
      <w:pPr>
        <w:spacing w:after="0" w:line="360" w:lineRule="auto"/>
        <w:rPr>
          <w:rFonts w:ascii="Times New Roman" w:hAnsi="Times New Roman" w:cs="Times New Roman"/>
          <w:b/>
          <w:sz w:val="28"/>
          <w:szCs w:val="28"/>
          <w:u w:val="single"/>
        </w:rPr>
      </w:pPr>
    </w:p>
    <w:p w:rsidR="003F767B" w:rsidRDefault="003F767B" w:rsidP="00B43A4B">
      <w:pPr>
        <w:spacing w:after="0" w:line="360" w:lineRule="auto"/>
        <w:jc w:val="center"/>
        <w:rPr>
          <w:rFonts w:ascii="Times New Roman" w:hAnsi="Times New Roman" w:cs="Times New Roman"/>
          <w:b/>
          <w:sz w:val="28"/>
          <w:szCs w:val="28"/>
          <w:u w:val="single"/>
        </w:rPr>
      </w:pPr>
    </w:p>
    <w:p w:rsidR="00ED4D03" w:rsidRPr="00ED4D03" w:rsidRDefault="000F62C3" w:rsidP="00B43A4B">
      <w:pPr>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AREA REQUIREMENT</w:t>
      </w:r>
    </w:p>
    <w:p w:rsidR="00ED4D03" w:rsidRDefault="00ED4D03" w:rsidP="00ED4D03">
      <w:pPr>
        <w:spacing w:after="0" w:line="360" w:lineRule="auto"/>
        <w:rPr>
          <w:rFonts w:ascii="Times New Roman" w:hAnsi="Times New Roman" w:cs="Times New Roman"/>
          <w:b/>
          <w:sz w:val="28"/>
          <w:szCs w:val="28"/>
          <w:u w:val="single"/>
        </w:rPr>
      </w:pPr>
    </w:p>
    <w:p w:rsidR="008E7DAD" w:rsidRDefault="00ED4D03" w:rsidP="0019130E">
      <w:pPr>
        <w:spacing w:after="0" w:line="360" w:lineRule="auto"/>
        <w:jc w:val="both"/>
        <w:rPr>
          <w:rFonts w:ascii="Times New Roman" w:hAnsi="Times New Roman" w:cs="Times New Roman"/>
          <w:b/>
          <w:sz w:val="28"/>
          <w:szCs w:val="28"/>
          <w:u w:val="single"/>
        </w:rPr>
      </w:pPr>
      <w:r w:rsidRPr="00ED4D03">
        <w:rPr>
          <w:rFonts w:ascii="Times New Roman" w:hAnsi="Times New Roman" w:cs="Times New Roman"/>
          <w:sz w:val="24"/>
          <w:szCs w:val="24"/>
        </w:rPr>
        <w:t>Depending on total volume, which influences tank depth, nature of wastewater andtemperature, the following values may indicate permanent area requirement for setting up a treatment plant:septic tank, Imhoff tank:0,5 m2/m3daily flowanaerobic filter, baffled septic tank:1 m2/m3daily flowconstructed wetland:30 m2/m3 daily flowanaerobic ponds:4 m2/m3 daily flow</w:t>
      </w:r>
      <w:r>
        <w:rPr>
          <w:rFonts w:ascii="Times New Roman" w:hAnsi="Times New Roman" w:cs="Times New Roman"/>
          <w:sz w:val="24"/>
          <w:szCs w:val="24"/>
        </w:rPr>
        <w:t xml:space="preserve"> Facultative </w:t>
      </w:r>
      <w:r w:rsidRPr="00ED4D03">
        <w:rPr>
          <w:rFonts w:ascii="Times New Roman" w:hAnsi="Times New Roman" w:cs="Times New Roman"/>
          <w:sz w:val="24"/>
          <w:szCs w:val="24"/>
        </w:rPr>
        <w:t>aerobic ponds:25 m2/m3 daily flow</w:t>
      </w:r>
      <w:r>
        <w:rPr>
          <w:rFonts w:ascii="Times New Roman" w:hAnsi="Times New Roman" w:cs="Times New Roman"/>
          <w:sz w:val="24"/>
          <w:szCs w:val="24"/>
        </w:rPr>
        <w:t xml:space="preserve">. </w:t>
      </w:r>
      <w:r w:rsidRPr="00ED4D03">
        <w:rPr>
          <w:rFonts w:ascii="Times New Roman" w:hAnsi="Times New Roman" w:cs="Times New Roman"/>
          <w:sz w:val="24"/>
          <w:szCs w:val="24"/>
        </w:rPr>
        <w:t>These values are approximate figures forwastewater of typical strength, however, therequired area increases with strength. Theremight be no waste of land in case of closedanaerobic systems as they are usually constructed underground. Area for sludge drying beds is not included; this may come to0,1 - 10 m2/m3daily flow, according tostrength and desludging intervals.</w:t>
      </w:r>
    </w:p>
    <w:p w:rsidR="003F767B" w:rsidRDefault="003F767B" w:rsidP="000F62C3">
      <w:pPr>
        <w:spacing w:after="0" w:line="360" w:lineRule="auto"/>
        <w:jc w:val="center"/>
        <w:rPr>
          <w:rFonts w:ascii="Times New Roman" w:hAnsi="Times New Roman" w:cs="Times New Roman"/>
          <w:b/>
          <w:sz w:val="28"/>
          <w:szCs w:val="28"/>
          <w:u w:val="single"/>
        </w:rPr>
      </w:pPr>
    </w:p>
    <w:p w:rsidR="003F767B" w:rsidRDefault="003F767B" w:rsidP="000F62C3">
      <w:pPr>
        <w:spacing w:after="0" w:line="360" w:lineRule="auto"/>
        <w:jc w:val="center"/>
        <w:rPr>
          <w:rFonts w:ascii="Times New Roman" w:hAnsi="Times New Roman" w:cs="Times New Roman"/>
          <w:b/>
          <w:sz w:val="28"/>
          <w:szCs w:val="28"/>
          <w:u w:val="single"/>
        </w:rPr>
      </w:pPr>
    </w:p>
    <w:p w:rsidR="003F767B" w:rsidRDefault="003F767B" w:rsidP="000F62C3">
      <w:pPr>
        <w:spacing w:after="0" w:line="360" w:lineRule="auto"/>
        <w:jc w:val="center"/>
        <w:rPr>
          <w:rFonts w:ascii="Times New Roman" w:hAnsi="Times New Roman" w:cs="Times New Roman"/>
          <w:b/>
          <w:sz w:val="28"/>
          <w:szCs w:val="28"/>
          <w:u w:val="single"/>
        </w:rPr>
      </w:pPr>
    </w:p>
    <w:p w:rsidR="003F767B" w:rsidRDefault="003F767B" w:rsidP="000F62C3">
      <w:pPr>
        <w:spacing w:after="0" w:line="360" w:lineRule="auto"/>
        <w:jc w:val="center"/>
        <w:rPr>
          <w:rFonts w:ascii="Times New Roman" w:hAnsi="Times New Roman" w:cs="Times New Roman"/>
          <w:b/>
          <w:sz w:val="28"/>
          <w:szCs w:val="28"/>
          <w:u w:val="single"/>
        </w:rPr>
      </w:pPr>
    </w:p>
    <w:p w:rsidR="003F767B" w:rsidRDefault="003F767B" w:rsidP="000F62C3">
      <w:pPr>
        <w:spacing w:after="0" w:line="360" w:lineRule="auto"/>
        <w:jc w:val="center"/>
        <w:rPr>
          <w:rFonts w:ascii="Times New Roman" w:hAnsi="Times New Roman" w:cs="Times New Roman"/>
          <w:b/>
          <w:sz w:val="28"/>
          <w:szCs w:val="28"/>
          <w:u w:val="single"/>
        </w:rPr>
      </w:pPr>
    </w:p>
    <w:p w:rsidR="000F62C3" w:rsidRDefault="000F62C3" w:rsidP="000F62C3">
      <w:pPr>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SCOPE</w:t>
      </w:r>
    </w:p>
    <w:p w:rsidR="000F62C3" w:rsidRPr="000F62C3" w:rsidRDefault="000F62C3" w:rsidP="000F62C3">
      <w:pPr>
        <w:spacing w:after="0" w:line="360" w:lineRule="auto"/>
        <w:rPr>
          <w:rFonts w:ascii="Times New Roman" w:hAnsi="Times New Roman" w:cs="Times New Roman"/>
          <w:b/>
          <w:sz w:val="24"/>
          <w:szCs w:val="24"/>
          <w:u w:val="single"/>
        </w:rPr>
      </w:pPr>
      <w:r w:rsidRPr="000F62C3">
        <w:rPr>
          <w:rFonts w:ascii="Times New Roman" w:hAnsi="Times New Roman" w:cs="Times New Roman"/>
          <w:b/>
          <w:sz w:val="24"/>
          <w:szCs w:val="24"/>
          <w:u w:val="single"/>
        </w:rPr>
        <w:t>REUSE OF WATER</w:t>
      </w:r>
    </w:p>
    <w:p w:rsidR="000F62C3" w:rsidRDefault="000F62C3" w:rsidP="000F62C3">
      <w:pPr>
        <w:spacing w:after="0" w:line="360" w:lineRule="auto"/>
        <w:rPr>
          <w:rFonts w:ascii="Times New Roman" w:hAnsi="Times New Roman" w:cs="Times New Roman"/>
          <w:sz w:val="24"/>
          <w:szCs w:val="24"/>
        </w:rPr>
      </w:pPr>
    </w:p>
    <w:p w:rsidR="000F62C3" w:rsidRPr="000F62C3" w:rsidRDefault="000F62C3" w:rsidP="008E7DAD">
      <w:pPr>
        <w:spacing w:after="0" w:line="360" w:lineRule="auto"/>
        <w:jc w:val="both"/>
        <w:rPr>
          <w:rFonts w:ascii="Times New Roman" w:hAnsi="Times New Roman" w:cs="Times New Roman"/>
          <w:sz w:val="24"/>
          <w:szCs w:val="24"/>
        </w:rPr>
      </w:pPr>
      <w:r w:rsidRPr="000F62C3">
        <w:rPr>
          <w:rFonts w:ascii="Times New Roman" w:hAnsi="Times New Roman" w:cs="Times New Roman"/>
          <w:sz w:val="24"/>
          <w:szCs w:val="24"/>
        </w:rPr>
        <w:t>Effluent from anaerobic units is characterised by foul smell, even at low BOD values.Irrigation in garden areas should then better be underground. Effluent from aerobicponds or constructed wetlands is suitablefor surface irrigation, even in domestic gardens. However, the better the treatment effect of the system, the lower is the fertilising value of the effluent.</w:t>
      </w:r>
      <w:r w:rsidR="009E7D5F">
        <w:rPr>
          <w:rFonts w:ascii="Times New Roman" w:hAnsi="Times New Roman" w:cs="Times New Roman"/>
          <w:sz w:val="24"/>
          <w:szCs w:val="24"/>
        </w:rPr>
        <w:t xml:space="preserve"> </w:t>
      </w:r>
      <w:r w:rsidRPr="000F62C3">
        <w:rPr>
          <w:rFonts w:ascii="Times New Roman" w:hAnsi="Times New Roman" w:cs="Times New Roman"/>
          <w:sz w:val="24"/>
          <w:szCs w:val="24"/>
        </w:rPr>
        <w:t>Although</w:t>
      </w:r>
      <w:r w:rsidR="009E7D5F">
        <w:rPr>
          <w:rFonts w:ascii="Times New Roman" w:hAnsi="Times New Roman" w:cs="Times New Roman"/>
          <w:sz w:val="24"/>
          <w:szCs w:val="24"/>
        </w:rPr>
        <w:t xml:space="preserve"> </w:t>
      </w:r>
      <w:r w:rsidRPr="000F62C3">
        <w:rPr>
          <w:rFonts w:ascii="Times New Roman" w:hAnsi="Times New Roman" w:cs="Times New Roman"/>
          <w:sz w:val="24"/>
          <w:szCs w:val="24"/>
        </w:rPr>
        <w:t>most</w:t>
      </w:r>
      <w:r w:rsidR="009E7D5F">
        <w:rPr>
          <w:rFonts w:ascii="Times New Roman" w:hAnsi="Times New Roman" w:cs="Times New Roman"/>
          <w:sz w:val="24"/>
          <w:szCs w:val="24"/>
        </w:rPr>
        <w:t xml:space="preserve"> </w:t>
      </w:r>
      <w:r w:rsidRPr="000F62C3">
        <w:rPr>
          <w:rFonts w:ascii="Times New Roman" w:hAnsi="Times New Roman" w:cs="Times New Roman"/>
          <w:sz w:val="24"/>
          <w:szCs w:val="24"/>
        </w:rPr>
        <w:t>pathogens are removed in</w:t>
      </w:r>
      <w:r w:rsidR="009E7D5F">
        <w:rPr>
          <w:rFonts w:ascii="Times New Roman" w:hAnsi="Times New Roman" w:cs="Times New Roman"/>
          <w:sz w:val="24"/>
          <w:szCs w:val="24"/>
        </w:rPr>
        <w:t xml:space="preserve"> </w:t>
      </w:r>
      <w:r w:rsidRPr="000F62C3">
        <w:rPr>
          <w:rFonts w:ascii="Times New Roman" w:hAnsi="Times New Roman" w:cs="Times New Roman"/>
          <w:sz w:val="24"/>
          <w:szCs w:val="24"/>
        </w:rPr>
        <w:t>aerobic ponds, domestic or agricultural effluent can never be labelled “guaranteed</w:t>
      </w:r>
      <w:r w:rsidR="009E7D5F">
        <w:rPr>
          <w:rFonts w:ascii="Times New Roman" w:hAnsi="Times New Roman" w:cs="Times New Roman"/>
          <w:sz w:val="24"/>
          <w:szCs w:val="24"/>
        </w:rPr>
        <w:t xml:space="preserve"> </w:t>
      </w:r>
      <w:r w:rsidRPr="000F62C3">
        <w:rPr>
          <w:rFonts w:ascii="Times New Roman" w:hAnsi="Times New Roman" w:cs="Times New Roman"/>
          <w:sz w:val="24"/>
          <w:szCs w:val="24"/>
        </w:rPr>
        <w:t>free of pathogens”. Irrigation of crops should</w:t>
      </w:r>
      <w:r>
        <w:rPr>
          <w:rFonts w:ascii="Times New Roman" w:hAnsi="Times New Roman" w:cs="Times New Roman"/>
          <w:sz w:val="24"/>
          <w:szCs w:val="24"/>
        </w:rPr>
        <w:t xml:space="preserve"> therefore stop 2 weeks prior to </w:t>
      </w:r>
      <w:r w:rsidRPr="000F62C3">
        <w:rPr>
          <w:rFonts w:ascii="Times New Roman" w:hAnsi="Times New Roman" w:cs="Times New Roman"/>
          <w:sz w:val="24"/>
          <w:szCs w:val="24"/>
        </w:rPr>
        <w:t>harvesting.It is best not to irrigate vegetables and fruits,which are usually consumed raw after flowering</w:t>
      </w:r>
      <w:r>
        <w:rPr>
          <w:rFonts w:ascii="Times New Roman" w:hAnsi="Times New Roman" w:cs="Times New Roman"/>
          <w:sz w:val="24"/>
          <w:szCs w:val="24"/>
        </w:rPr>
        <w:t xml:space="preserve"> t</w:t>
      </w:r>
      <w:r w:rsidRPr="000F62C3">
        <w:rPr>
          <w:rFonts w:ascii="Times New Roman" w:hAnsi="Times New Roman" w:cs="Times New Roman"/>
          <w:sz w:val="24"/>
          <w:szCs w:val="24"/>
        </w:rPr>
        <w:t xml:space="preserve">reated </w:t>
      </w:r>
      <w:r>
        <w:rPr>
          <w:rFonts w:ascii="Times New Roman" w:hAnsi="Times New Roman" w:cs="Times New Roman"/>
          <w:sz w:val="24"/>
          <w:szCs w:val="24"/>
        </w:rPr>
        <w:t xml:space="preserve">wastewater can be used for fish </w:t>
      </w:r>
      <w:r w:rsidRPr="000F62C3">
        <w:rPr>
          <w:rFonts w:ascii="Times New Roman" w:hAnsi="Times New Roman" w:cs="Times New Roman"/>
          <w:sz w:val="24"/>
          <w:szCs w:val="24"/>
        </w:rPr>
        <w:t>farming when diluted with fresh river water</w:t>
      </w:r>
    </w:p>
    <w:p w:rsidR="000F62C3" w:rsidRDefault="000F62C3" w:rsidP="008E7DAD">
      <w:pPr>
        <w:spacing w:after="0" w:line="360" w:lineRule="auto"/>
        <w:jc w:val="both"/>
        <w:rPr>
          <w:rFonts w:ascii="Times New Roman" w:hAnsi="Times New Roman" w:cs="Times New Roman"/>
          <w:sz w:val="24"/>
          <w:szCs w:val="24"/>
        </w:rPr>
      </w:pPr>
      <w:r w:rsidRPr="000F62C3">
        <w:rPr>
          <w:rFonts w:ascii="Times New Roman" w:hAnsi="Times New Roman" w:cs="Times New Roman"/>
          <w:sz w:val="24"/>
          <w:szCs w:val="24"/>
        </w:rPr>
        <w:t>or after extensive treatment in pond systems. Inte</w:t>
      </w:r>
      <w:r>
        <w:rPr>
          <w:rFonts w:ascii="Times New Roman" w:hAnsi="Times New Roman" w:cs="Times New Roman"/>
          <w:sz w:val="24"/>
          <w:szCs w:val="24"/>
        </w:rPr>
        <w:t xml:space="preserve">grated fish and crop farming is </w:t>
      </w:r>
      <w:r w:rsidRPr="000F62C3">
        <w:rPr>
          <w:rFonts w:ascii="Times New Roman" w:hAnsi="Times New Roman" w:cs="Times New Roman"/>
          <w:sz w:val="24"/>
          <w:szCs w:val="24"/>
        </w:rPr>
        <w:t>possible.</w:t>
      </w:r>
    </w:p>
    <w:p w:rsidR="000F62C3" w:rsidRPr="000F62C3" w:rsidRDefault="000F62C3" w:rsidP="000F62C3">
      <w:pPr>
        <w:spacing w:after="0" w:line="360" w:lineRule="auto"/>
        <w:rPr>
          <w:rFonts w:ascii="Times New Roman" w:hAnsi="Times New Roman" w:cs="Times New Roman"/>
          <w:sz w:val="24"/>
          <w:szCs w:val="24"/>
        </w:rPr>
      </w:pPr>
    </w:p>
    <w:p w:rsidR="000F62C3" w:rsidRPr="000F62C3" w:rsidRDefault="000F62C3" w:rsidP="000F62C3">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rPr>
        <w:t>REUSE OF SLUDGE</w:t>
      </w:r>
    </w:p>
    <w:p w:rsidR="000F62C3" w:rsidRDefault="000F62C3" w:rsidP="000F62C3">
      <w:pPr>
        <w:spacing w:after="0" w:line="360" w:lineRule="auto"/>
        <w:rPr>
          <w:rFonts w:ascii="Times New Roman" w:hAnsi="Times New Roman" w:cs="Times New Roman"/>
          <w:sz w:val="24"/>
          <w:szCs w:val="24"/>
        </w:rPr>
      </w:pPr>
    </w:p>
    <w:p w:rsidR="000F62C3" w:rsidRDefault="000F62C3" w:rsidP="008E7DAD">
      <w:pPr>
        <w:spacing w:after="0" w:line="360" w:lineRule="auto"/>
        <w:jc w:val="both"/>
        <w:rPr>
          <w:rFonts w:ascii="Times New Roman" w:hAnsi="Times New Roman" w:cs="Times New Roman"/>
          <w:sz w:val="24"/>
          <w:szCs w:val="24"/>
        </w:rPr>
      </w:pPr>
      <w:r w:rsidRPr="000F62C3">
        <w:rPr>
          <w:rFonts w:ascii="Times New Roman" w:hAnsi="Times New Roman" w:cs="Times New Roman"/>
          <w:sz w:val="24"/>
          <w:szCs w:val="24"/>
        </w:rPr>
        <w:t>Each t</w:t>
      </w:r>
      <w:r>
        <w:rPr>
          <w:rFonts w:ascii="Times New Roman" w:hAnsi="Times New Roman" w:cs="Times New Roman"/>
          <w:sz w:val="24"/>
          <w:szCs w:val="24"/>
        </w:rPr>
        <w:t xml:space="preserve">reatment system produces sludge </w:t>
      </w:r>
      <w:r w:rsidRPr="000F62C3">
        <w:rPr>
          <w:rFonts w:ascii="Times New Roman" w:hAnsi="Times New Roman" w:cs="Times New Roman"/>
          <w:sz w:val="24"/>
          <w:szCs w:val="24"/>
        </w:rPr>
        <w:t>which must b</w:t>
      </w:r>
      <w:r>
        <w:rPr>
          <w:rFonts w:ascii="Times New Roman" w:hAnsi="Times New Roman" w:cs="Times New Roman"/>
          <w:sz w:val="24"/>
          <w:szCs w:val="24"/>
        </w:rPr>
        <w:t xml:space="preserve">e removed in regular intervals, </w:t>
      </w:r>
      <w:r w:rsidRPr="000F62C3">
        <w:rPr>
          <w:rFonts w:ascii="Times New Roman" w:hAnsi="Times New Roman" w:cs="Times New Roman"/>
          <w:sz w:val="24"/>
          <w:szCs w:val="24"/>
        </w:rPr>
        <w:t>which ma</w:t>
      </w:r>
      <w:r>
        <w:rPr>
          <w:rFonts w:ascii="Times New Roman" w:hAnsi="Times New Roman" w:cs="Times New Roman"/>
          <w:sz w:val="24"/>
          <w:szCs w:val="24"/>
        </w:rPr>
        <w:t xml:space="preserve">y reach from some days or weeks </w:t>
      </w:r>
      <w:r w:rsidRPr="000F62C3">
        <w:rPr>
          <w:rFonts w:ascii="Times New Roman" w:hAnsi="Times New Roman" w:cs="Times New Roman"/>
          <w:sz w:val="24"/>
          <w:szCs w:val="24"/>
        </w:rPr>
        <w:t>(Imhoff tanks) to several</w:t>
      </w:r>
      <w:r>
        <w:rPr>
          <w:rFonts w:ascii="Times New Roman" w:hAnsi="Times New Roman" w:cs="Times New Roman"/>
          <w:sz w:val="24"/>
          <w:szCs w:val="24"/>
        </w:rPr>
        <w:t xml:space="preserve"> years (ponds). </w:t>
      </w:r>
      <w:r w:rsidRPr="000F62C3">
        <w:rPr>
          <w:rFonts w:ascii="Times New Roman" w:hAnsi="Times New Roman" w:cs="Times New Roman"/>
          <w:sz w:val="24"/>
          <w:szCs w:val="24"/>
        </w:rPr>
        <w:t>Aerobic s</w:t>
      </w:r>
      <w:r>
        <w:rPr>
          <w:rFonts w:ascii="Times New Roman" w:hAnsi="Times New Roman" w:cs="Times New Roman"/>
          <w:sz w:val="24"/>
          <w:szCs w:val="24"/>
        </w:rPr>
        <w:t xml:space="preserve">ystems produce more sludge than </w:t>
      </w:r>
      <w:r w:rsidR="008E7DAD">
        <w:rPr>
          <w:rFonts w:ascii="Times New Roman" w:hAnsi="Times New Roman" w:cs="Times New Roman"/>
          <w:sz w:val="24"/>
          <w:szCs w:val="24"/>
        </w:rPr>
        <w:t xml:space="preserve">anaerobic systems. </w:t>
      </w:r>
      <w:r w:rsidRPr="000F62C3">
        <w:rPr>
          <w:rFonts w:ascii="Times New Roman" w:hAnsi="Times New Roman" w:cs="Times New Roman"/>
          <w:sz w:val="24"/>
          <w:szCs w:val="24"/>
        </w:rPr>
        <w:t>Desludging</w:t>
      </w:r>
      <w:r w:rsidR="009E7D5F">
        <w:rPr>
          <w:rFonts w:ascii="Times New Roman" w:hAnsi="Times New Roman" w:cs="Times New Roman"/>
          <w:sz w:val="24"/>
          <w:szCs w:val="24"/>
        </w:rPr>
        <w:t xml:space="preserve"> </w:t>
      </w:r>
      <w:r>
        <w:rPr>
          <w:rFonts w:ascii="Times New Roman" w:hAnsi="Times New Roman" w:cs="Times New Roman"/>
          <w:sz w:val="24"/>
          <w:szCs w:val="24"/>
        </w:rPr>
        <w:t xml:space="preserve">should comply with agricultural requirements because </w:t>
      </w:r>
      <w:r w:rsidRPr="000F62C3">
        <w:rPr>
          <w:rFonts w:ascii="Times New Roman" w:hAnsi="Times New Roman" w:cs="Times New Roman"/>
          <w:sz w:val="24"/>
          <w:szCs w:val="24"/>
        </w:rPr>
        <w:t>sludge alt</w:t>
      </w:r>
      <w:r>
        <w:rPr>
          <w:rFonts w:ascii="Times New Roman" w:hAnsi="Times New Roman" w:cs="Times New Roman"/>
          <w:sz w:val="24"/>
          <w:szCs w:val="24"/>
        </w:rPr>
        <w:t xml:space="preserve">hough contaminated by pathogens </w:t>
      </w:r>
      <w:r w:rsidRPr="000F62C3">
        <w:rPr>
          <w:rFonts w:ascii="Times New Roman" w:hAnsi="Times New Roman" w:cs="Times New Roman"/>
          <w:sz w:val="24"/>
          <w:szCs w:val="24"/>
        </w:rPr>
        <w:t xml:space="preserve">is a valuable </w:t>
      </w:r>
      <w:r>
        <w:rPr>
          <w:rFonts w:ascii="Times New Roman" w:hAnsi="Times New Roman" w:cs="Times New Roman"/>
          <w:sz w:val="24"/>
          <w:szCs w:val="24"/>
        </w:rPr>
        <w:t xml:space="preserve">fertiliser. Consequently sludge </w:t>
      </w:r>
      <w:r w:rsidRPr="000F62C3">
        <w:rPr>
          <w:rFonts w:ascii="Times New Roman" w:hAnsi="Times New Roman" w:cs="Times New Roman"/>
          <w:sz w:val="24"/>
          <w:szCs w:val="24"/>
        </w:rPr>
        <w:t>requires careful handling. T</w:t>
      </w:r>
      <w:r>
        <w:rPr>
          <w:rFonts w:ascii="Times New Roman" w:hAnsi="Times New Roman" w:cs="Times New Roman"/>
          <w:sz w:val="24"/>
          <w:szCs w:val="24"/>
        </w:rPr>
        <w:t xml:space="preserve">he process of </w:t>
      </w:r>
      <w:r w:rsidRPr="000F62C3">
        <w:rPr>
          <w:rFonts w:ascii="Times New Roman" w:hAnsi="Times New Roman" w:cs="Times New Roman"/>
          <w:sz w:val="24"/>
          <w:szCs w:val="24"/>
        </w:rPr>
        <w:t>composting</w:t>
      </w:r>
      <w:r>
        <w:rPr>
          <w:rFonts w:ascii="Times New Roman" w:hAnsi="Times New Roman" w:cs="Times New Roman"/>
          <w:sz w:val="24"/>
          <w:szCs w:val="24"/>
        </w:rPr>
        <w:t xml:space="preserve"> kills most helminths, bacteria </w:t>
      </w:r>
      <w:r w:rsidRPr="000F62C3">
        <w:rPr>
          <w:rFonts w:ascii="Times New Roman" w:hAnsi="Times New Roman" w:cs="Times New Roman"/>
          <w:sz w:val="24"/>
          <w:szCs w:val="24"/>
        </w:rPr>
        <w:t>and viru</w:t>
      </w:r>
      <w:r>
        <w:rPr>
          <w:rFonts w:ascii="Times New Roman" w:hAnsi="Times New Roman" w:cs="Times New Roman"/>
          <w:sz w:val="24"/>
          <w:szCs w:val="24"/>
        </w:rPr>
        <w:t xml:space="preserve">ses due to the high temperature </w:t>
      </w:r>
      <w:r w:rsidRPr="000F62C3">
        <w:rPr>
          <w:rFonts w:ascii="Times New Roman" w:hAnsi="Times New Roman" w:cs="Times New Roman"/>
          <w:sz w:val="24"/>
          <w:szCs w:val="24"/>
        </w:rPr>
        <w:t>that it generates.</w:t>
      </w:r>
    </w:p>
    <w:p w:rsidR="000F62C3" w:rsidRPr="000F62C3" w:rsidRDefault="000F62C3" w:rsidP="000F62C3">
      <w:pPr>
        <w:spacing w:after="0" w:line="360" w:lineRule="auto"/>
        <w:jc w:val="both"/>
        <w:rPr>
          <w:rFonts w:ascii="Times New Roman" w:hAnsi="Times New Roman" w:cs="Times New Roman"/>
          <w:sz w:val="24"/>
          <w:szCs w:val="24"/>
        </w:rPr>
      </w:pPr>
    </w:p>
    <w:p w:rsidR="000F62C3" w:rsidRPr="000F62C3" w:rsidRDefault="000F62C3" w:rsidP="000F62C3">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rPr>
        <w:t>USE OF BIOGAS</w:t>
      </w:r>
    </w:p>
    <w:p w:rsidR="000F62C3" w:rsidRDefault="000F62C3" w:rsidP="000F62C3">
      <w:pPr>
        <w:spacing w:after="0" w:line="360" w:lineRule="auto"/>
        <w:rPr>
          <w:rFonts w:ascii="Times New Roman" w:hAnsi="Times New Roman" w:cs="Times New Roman"/>
          <w:sz w:val="24"/>
          <w:szCs w:val="24"/>
        </w:rPr>
      </w:pPr>
    </w:p>
    <w:p w:rsidR="000F62C3" w:rsidRDefault="000F62C3" w:rsidP="008E7DAD">
      <w:pPr>
        <w:spacing w:after="0" w:line="360" w:lineRule="auto"/>
        <w:jc w:val="both"/>
        <w:rPr>
          <w:rFonts w:ascii="Times New Roman" w:hAnsi="Times New Roman" w:cs="Times New Roman"/>
          <w:sz w:val="24"/>
          <w:szCs w:val="24"/>
        </w:rPr>
      </w:pPr>
      <w:r w:rsidRPr="000F62C3">
        <w:rPr>
          <w:rFonts w:ascii="Times New Roman" w:hAnsi="Times New Roman" w:cs="Times New Roman"/>
          <w:sz w:val="24"/>
          <w:szCs w:val="24"/>
        </w:rPr>
        <w:t>Convention</w:t>
      </w:r>
      <w:r>
        <w:rPr>
          <w:rFonts w:ascii="Times New Roman" w:hAnsi="Times New Roman" w:cs="Times New Roman"/>
          <w:sz w:val="24"/>
          <w:szCs w:val="24"/>
        </w:rPr>
        <w:t xml:space="preserve">ally, DEWATS do not utilise the </w:t>
      </w:r>
      <w:r w:rsidRPr="000F62C3">
        <w:rPr>
          <w:rFonts w:ascii="Times New Roman" w:hAnsi="Times New Roman" w:cs="Times New Roman"/>
          <w:sz w:val="24"/>
          <w:szCs w:val="24"/>
        </w:rPr>
        <w:t>biogas f</w:t>
      </w:r>
      <w:r>
        <w:rPr>
          <w:rFonts w:ascii="Times New Roman" w:hAnsi="Times New Roman" w:cs="Times New Roman"/>
          <w:sz w:val="24"/>
          <w:szCs w:val="24"/>
        </w:rPr>
        <w:t xml:space="preserve">rom anaerobic processes because </w:t>
      </w:r>
      <w:r w:rsidRPr="000F62C3">
        <w:rPr>
          <w:rFonts w:ascii="Times New Roman" w:hAnsi="Times New Roman" w:cs="Times New Roman"/>
          <w:sz w:val="24"/>
          <w:szCs w:val="24"/>
        </w:rPr>
        <w:t>of the cost and additional attendance factors. Devices for collection, storage, distribution and u</w:t>
      </w:r>
      <w:r>
        <w:rPr>
          <w:rFonts w:ascii="Times New Roman" w:hAnsi="Times New Roman" w:cs="Times New Roman"/>
          <w:sz w:val="24"/>
          <w:szCs w:val="24"/>
        </w:rPr>
        <w:t xml:space="preserve">tilisation of biogas add to the </w:t>
      </w:r>
      <w:r w:rsidRPr="000F62C3">
        <w:rPr>
          <w:rFonts w:ascii="Times New Roman" w:hAnsi="Times New Roman" w:cs="Times New Roman"/>
          <w:sz w:val="24"/>
          <w:szCs w:val="24"/>
        </w:rPr>
        <w:t xml:space="preserve">cost to be </w:t>
      </w:r>
      <w:r>
        <w:rPr>
          <w:rFonts w:ascii="Times New Roman" w:hAnsi="Times New Roman" w:cs="Times New Roman"/>
          <w:sz w:val="24"/>
          <w:szCs w:val="24"/>
        </w:rPr>
        <w:t xml:space="preserve">recovered from the energy value </w:t>
      </w:r>
      <w:r w:rsidRPr="000F62C3">
        <w:rPr>
          <w:rFonts w:ascii="Times New Roman" w:hAnsi="Times New Roman" w:cs="Times New Roman"/>
          <w:sz w:val="24"/>
          <w:szCs w:val="24"/>
        </w:rPr>
        <w:t>of biogas. However, under certain circumstances the use of biogas may actually reduce the cost of treatment. Biogas utilisation make</w:t>
      </w:r>
      <w:r>
        <w:rPr>
          <w:rFonts w:ascii="Times New Roman" w:hAnsi="Times New Roman" w:cs="Times New Roman"/>
          <w:sz w:val="24"/>
          <w:szCs w:val="24"/>
        </w:rPr>
        <w:t xml:space="preserve">s economic sense in the case of </w:t>
      </w:r>
      <w:r w:rsidRPr="000F62C3">
        <w:rPr>
          <w:rFonts w:ascii="Times New Roman" w:hAnsi="Times New Roman" w:cs="Times New Roman"/>
          <w:sz w:val="24"/>
          <w:szCs w:val="24"/>
        </w:rPr>
        <w:t xml:space="preserve">strong </w:t>
      </w:r>
      <w:r>
        <w:rPr>
          <w:rFonts w:ascii="Times New Roman" w:hAnsi="Times New Roman" w:cs="Times New Roman"/>
          <w:sz w:val="24"/>
          <w:szCs w:val="24"/>
        </w:rPr>
        <w:t xml:space="preserve">wastewater, and especially when </w:t>
      </w:r>
      <w:r w:rsidRPr="000F62C3">
        <w:rPr>
          <w:rFonts w:ascii="Times New Roman" w:hAnsi="Times New Roman" w:cs="Times New Roman"/>
          <w:sz w:val="24"/>
          <w:szCs w:val="24"/>
        </w:rPr>
        <w:t>biogas ca</w:t>
      </w:r>
      <w:r>
        <w:rPr>
          <w:rFonts w:ascii="Times New Roman" w:hAnsi="Times New Roman" w:cs="Times New Roman"/>
          <w:sz w:val="24"/>
          <w:szCs w:val="24"/>
        </w:rPr>
        <w:t xml:space="preserve">n be regularly and purposefully </w:t>
      </w:r>
      <w:r w:rsidRPr="000F62C3">
        <w:rPr>
          <w:rFonts w:ascii="Times New Roman" w:hAnsi="Times New Roman" w:cs="Times New Roman"/>
          <w:sz w:val="24"/>
          <w:szCs w:val="24"/>
        </w:rPr>
        <w:t>used on-si</w:t>
      </w:r>
      <w:r>
        <w:rPr>
          <w:rFonts w:ascii="Times New Roman" w:hAnsi="Times New Roman" w:cs="Times New Roman"/>
          <w:sz w:val="24"/>
          <w:szCs w:val="24"/>
        </w:rPr>
        <w:t xml:space="preserve">te. Approximately 200 litres of </w:t>
      </w:r>
      <w:r w:rsidRPr="000F62C3">
        <w:rPr>
          <w:rFonts w:ascii="Times New Roman" w:hAnsi="Times New Roman" w:cs="Times New Roman"/>
          <w:sz w:val="24"/>
          <w:szCs w:val="24"/>
        </w:rPr>
        <w:t>biogas ca</w:t>
      </w:r>
      <w:r>
        <w:rPr>
          <w:rFonts w:ascii="Times New Roman" w:hAnsi="Times New Roman" w:cs="Times New Roman"/>
          <w:sz w:val="24"/>
          <w:szCs w:val="24"/>
        </w:rPr>
        <w:t xml:space="preserve">n be recovered from 1 kg of COD </w:t>
      </w:r>
      <w:r w:rsidRPr="000F62C3">
        <w:rPr>
          <w:rFonts w:ascii="Times New Roman" w:hAnsi="Times New Roman" w:cs="Times New Roman"/>
          <w:sz w:val="24"/>
          <w:szCs w:val="24"/>
        </w:rPr>
        <w:t>removed. A h</w:t>
      </w:r>
      <w:r>
        <w:rPr>
          <w:rFonts w:ascii="Times New Roman" w:hAnsi="Times New Roman" w:cs="Times New Roman"/>
          <w:sz w:val="24"/>
          <w:szCs w:val="24"/>
        </w:rPr>
        <w:t xml:space="preserve">ousehold normally requires 2 to 3 m3 of biogas per day for cooking. Thus, biogas from 20 m3 of wastewater </w:t>
      </w:r>
      <w:r w:rsidRPr="000F62C3">
        <w:rPr>
          <w:rFonts w:ascii="Times New Roman" w:hAnsi="Times New Roman" w:cs="Times New Roman"/>
          <w:sz w:val="24"/>
          <w:szCs w:val="24"/>
        </w:rPr>
        <w:t>with a COD concentration of not less than1000 mg</w:t>
      </w:r>
      <w:r>
        <w:rPr>
          <w:rFonts w:ascii="Times New Roman" w:hAnsi="Times New Roman" w:cs="Times New Roman"/>
          <w:sz w:val="24"/>
          <w:szCs w:val="24"/>
        </w:rPr>
        <w:t xml:space="preserve">/l would be needed to serve the </w:t>
      </w:r>
      <w:r w:rsidRPr="000F62C3">
        <w:rPr>
          <w:rFonts w:ascii="Times New Roman" w:hAnsi="Times New Roman" w:cs="Times New Roman"/>
          <w:sz w:val="24"/>
          <w:szCs w:val="24"/>
        </w:rPr>
        <w:t>requirements of one household kitchen</w:t>
      </w:r>
    </w:p>
    <w:p w:rsidR="000F62C3" w:rsidRDefault="000F62C3" w:rsidP="000F62C3">
      <w:pPr>
        <w:spacing w:after="0" w:line="360" w:lineRule="auto"/>
        <w:jc w:val="both"/>
        <w:rPr>
          <w:rFonts w:ascii="Times New Roman" w:hAnsi="Times New Roman" w:cs="Times New Roman"/>
          <w:sz w:val="24"/>
          <w:szCs w:val="24"/>
        </w:rPr>
      </w:pPr>
    </w:p>
    <w:p w:rsidR="008E7DAD" w:rsidRDefault="008E7DAD" w:rsidP="000F62C3">
      <w:pPr>
        <w:spacing w:after="0" w:line="360" w:lineRule="auto"/>
        <w:jc w:val="center"/>
        <w:rPr>
          <w:rFonts w:ascii="Times New Roman" w:hAnsi="Times New Roman" w:cs="Times New Roman"/>
          <w:b/>
          <w:sz w:val="28"/>
          <w:szCs w:val="28"/>
          <w:u w:val="single"/>
        </w:rPr>
      </w:pPr>
    </w:p>
    <w:p w:rsidR="000F62C3" w:rsidRPr="000F62C3" w:rsidRDefault="000F62C3" w:rsidP="000F62C3">
      <w:pPr>
        <w:spacing w:after="0" w:line="360" w:lineRule="auto"/>
        <w:jc w:val="center"/>
        <w:rPr>
          <w:rFonts w:ascii="Times New Roman" w:hAnsi="Times New Roman" w:cs="Times New Roman"/>
          <w:b/>
          <w:sz w:val="28"/>
          <w:szCs w:val="28"/>
          <w:u w:val="single"/>
        </w:rPr>
      </w:pPr>
      <w:r w:rsidRPr="000F62C3">
        <w:rPr>
          <w:rFonts w:ascii="Times New Roman" w:hAnsi="Times New Roman" w:cs="Times New Roman"/>
          <w:b/>
          <w:sz w:val="28"/>
          <w:szCs w:val="28"/>
          <w:u w:val="single"/>
        </w:rPr>
        <w:t>COSTS OF DEWATS</w:t>
      </w:r>
    </w:p>
    <w:p w:rsidR="000F62C3" w:rsidRDefault="000F62C3" w:rsidP="000F62C3">
      <w:pPr>
        <w:spacing w:after="0" w:line="360" w:lineRule="auto"/>
        <w:jc w:val="both"/>
        <w:rPr>
          <w:rFonts w:ascii="Times New Roman" w:hAnsi="Times New Roman" w:cs="Times New Roman"/>
          <w:sz w:val="24"/>
          <w:szCs w:val="24"/>
        </w:rPr>
      </w:pPr>
    </w:p>
    <w:p w:rsidR="005A5E85" w:rsidRDefault="000F62C3" w:rsidP="005A5E85">
      <w:pPr>
        <w:spacing w:after="0" w:line="360" w:lineRule="auto"/>
        <w:jc w:val="both"/>
        <w:rPr>
          <w:rFonts w:ascii="Times New Roman" w:hAnsi="Times New Roman" w:cs="Times New Roman"/>
          <w:sz w:val="24"/>
          <w:szCs w:val="24"/>
        </w:rPr>
      </w:pPr>
      <w:r w:rsidRPr="000F62C3">
        <w:rPr>
          <w:rFonts w:ascii="Times New Roman" w:hAnsi="Times New Roman" w:cs="Times New Roman"/>
          <w:sz w:val="24"/>
          <w:szCs w:val="24"/>
        </w:rPr>
        <w:t>Total costs, described as annual costs, include planning and supervision costs, running costs,</w:t>
      </w:r>
      <w:r>
        <w:rPr>
          <w:rFonts w:ascii="Times New Roman" w:hAnsi="Times New Roman" w:cs="Times New Roman"/>
          <w:sz w:val="24"/>
          <w:szCs w:val="24"/>
        </w:rPr>
        <w:t xml:space="preserve"> capital costs, and the cost of </w:t>
      </w:r>
      <w:r w:rsidRPr="000F62C3">
        <w:rPr>
          <w:rFonts w:ascii="Times New Roman" w:hAnsi="Times New Roman" w:cs="Times New Roman"/>
          <w:sz w:val="24"/>
          <w:szCs w:val="24"/>
        </w:rPr>
        <w:t>construction</w:t>
      </w:r>
      <w:r>
        <w:rPr>
          <w:rFonts w:ascii="Times New Roman" w:hAnsi="Times New Roman" w:cs="Times New Roman"/>
          <w:sz w:val="24"/>
          <w:szCs w:val="24"/>
        </w:rPr>
        <w:t xml:space="preserve"> inclusive of the cost of land. </w:t>
      </w:r>
      <w:r w:rsidRPr="000F62C3">
        <w:rPr>
          <w:rFonts w:ascii="Times New Roman" w:hAnsi="Times New Roman" w:cs="Times New Roman"/>
          <w:sz w:val="24"/>
          <w:szCs w:val="24"/>
        </w:rPr>
        <w:t>As is evi</w:t>
      </w:r>
      <w:r>
        <w:rPr>
          <w:rFonts w:ascii="Times New Roman" w:hAnsi="Times New Roman" w:cs="Times New Roman"/>
          <w:sz w:val="24"/>
          <w:szCs w:val="24"/>
        </w:rPr>
        <w:t xml:space="preserve">dent, it is not easy to provide </w:t>
      </w:r>
      <w:r w:rsidRPr="000F62C3">
        <w:rPr>
          <w:rFonts w:ascii="Times New Roman" w:hAnsi="Times New Roman" w:cs="Times New Roman"/>
          <w:sz w:val="24"/>
          <w:szCs w:val="24"/>
        </w:rPr>
        <w:t>handy ca</w:t>
      </w:r>
      <w:r>
        <w:rPr>
          <w:rFonts w:ascii="Times New Roman" w:hAnsi="Times New Roman" w:cs="Times New Roman"/>
          <w:sz w:val="24"/>
          <w:szCs w:val="24"/>
        </w:rPr>
        <w:t xml:space="preserve">lculations on the total cost of </w:t>
      </w:r>
      <w:r w:rsidRPr="000F62C3">
        <w:rPr>
          <w:rFonts w:ascii="Times New Roman" w:hAnsi="Times New Roman" w:cs="Times New Roman"/>
          <w:sz w:val="24"/>
          <w:szCs w:val="24"/>
        </w:rPr>
        <w:t>wastewater treatment. The comparison of</w:t>
      </w:r>
      <w:r w:rsidR="00802FBC">
        <w:rPr>
          <w:rFonts w:ascii="Times New Roman" w:hAnsi="Times New Roman" w:cs="Times New Roman"/>
          <w:sz w:val="24"/>
          <w:szCs w:val="24"/>
        </w:rPr>
        <w:t xml:space="preserve"> </w:t>
      </w:r>
      <w:r w:rsidRPr="000F62C3">
        <w:rPr>
          <w:rFonts w:ascii="Times New Roman" w:hAnsi="Times New Roman" w:cs="Times New Roman"/>
          <w:sz w:val="24"/>
          <w:szCs w:val="24"/>
        </w:rPr>
        <w:t>costs is a</w:t>
      </w:r>
      <w:r>
        <w:rPr>
          <w:rFonts w:ascii="Times New Roman" w:hAnsi="Times New Roman" w:cs="Times New Roman"/>
          <w:sz w:val="24"/>
          <w:szCs w:val="24"/>
        </w:rPr>
        <w:t xml:space="preserve">lso made difficult, by the fact </w:t>
      </w:r>
      <w:r w:rsidRPr="000F62C3">
        <w:rPr>
          <w:rFonts w:ascii="Times New Roman" w:hAnsi="Times New Roman" w:cs="Times New Roman"/>
          <w:sz w:val="24"/>
          <w:szCs w:val="24"/>
        </w:rPr>
        <w:t>while a p</w:t>
      </w:r>
      <w:r>
        <w:rPr>
          <w:rFonts w:ascii="Times New Roman" w:hAnsi="Times New Roman" w:cs="Times New Roman"/>
          <w:sz w:val="24"/>
          <w:szCs w:val="24"/>
        </w:rPr>
        <w:t xml:space="preserve">articular system may be cheaper </w:t>
      </w:r>
      <w:r w:rsidRPr="000F62C3">
        <w:rPr>
          <w:rFonts w:ascii="Times New Roman" w:hAnsi="Times New Roman" w:cs="Times New Roman"/>
          <w:sz w:val="24"/>
          <w:szCs w:val="24"/>
        </w:rPr>
        <w:t>it may not necessarily be the most suitable, while other systems might be expensive at one location but cheaper at another due to differential land prices. However, in general it can be confidently saidthat DEWATS has the potential of beingmore economical in comparison to otherrealistic tre</w:t>
      </w:r>
      <w:r w:rsidR="005A5E85">
        <w:rPr>
          <w:rFonts w:ascii="Times New Roman" w:hAnsi="Times New Roman" w:cs="Times New Roman"/>
          <w:sz w:val="24"/>
          <w:szCs w:val="24"/>
        </w:rPr>
        <w:t>atment options. This is true on account of the following:</w:t>
      </w:r>
    </w:p>
    <w:p w:rsidR="005A5E85" w:rsidRPr="005A5E85" w:rsidRDefault="005A5E85" w:rsidP="005A5E85">
      <w:pPr>
        <w:pStyle w:val="ListParagraph"/>
        <w:numPr>
          <w:ilvl w:val="0"/>
          <w:numId w:val="4"/>
        </w:numPr>
        <w:spacing w:after="0" w:line="360" w:lineRule="auto"/>
        <w:jc w:val="both"/>
        <w:rPr>
          <w:rFonts w:ascii="Times New Roman" w:hAnsi="Times New Roman" w:cs="Times New Roman"/>
          <w:sz w:val="24"/>
          <w:szCs w:val="24"/>
        </w:rPr>
      </w:pPr>
      <w:r w:rsidRPr="005A5E85">
        <w:rPr>
          <w:rFonts w:ascii="Times New Roman" w:hAnsi="Times New Roman" w:cs="Times New Roman"/>
          <w:sz w:val="24"/>
          <w:szCs w:val="24"/>
        </w:rPr>
        <w:t>DEWATS may be standardised for certain</w:t>
      </w:r>
      <w:r w:rsidR="00802FBC">
        <w:rPr>
          <w:rFonts w:ascii="Times New Roman" w:hAnsi="Times New Roman" w:cs="Times New Roman"/>
          <w:sz w:val="24"/>
          <w:szCs w:val="24"/>
        </w:rPr>
        <w:t xml:space="preserve"> </w:t>
      </w:r>
      <w:r w:rsidRPr="005A5E85">
        <w:rPr>
          <w:rFonts w:ascii="Times New Roman" w:hAnsi="Times New Roman" w:cs="Times New Roman"/>
          <w:sz w:val="24"/>
          <w:szCs w:val="24"/>
        </w:rPr>
        <w:t>customer-sectors, which reduces planningcost.</w:t>
      </w:r>
    </w:p>
    <w:p w:rsidR="005A5E85" w:rsidRPr="005A5E85" w:rsidRDefault="005A5E85" w:rsidP="005A5E85">
      <w:pPr>
        <w:pStyle w:val="ListParagraph"/>
        <w:numPr>
          <w:ilvl w:val="0"/>
          <w:numId w:val="4"/>
        </w:numPr>
        <w:spacing w:after="0" w:line="360" w:lineRule="auto"/>
        <w:jc w:val="both"/>
        <w:rPr>
          <w:rFonts w:ascii="Times New Roman" w:hAnsi="Times New Roman" w:cs="Times New Roman"/>
          <w:sz w:val="24"/>
          <w:szCs w:val="24"/>
        </w:rPr>
      </w:pPr>
      <w:r w:rsidRPr="005A5E85">
        <w:rPr>
          <w:rFonts w:ascii="Times New Roman" w:hAnsi="Times New Roman" w:cs="Times New Roman"/>
          <w:sz w:val="24"/>
          <w:szCs w:val="24"/>
        </w:rPr>
        <w:t>DEWATS does use neither movable partsnor energy, which avoids expensive butquickly wearing engineering parts.</w:t>
      </w:r>
    </w:p>
    <w:p w:rsidR="005A5E85" w:rsidRPr="005A5E85" w:rsidRDefault="005A5E85" w:rsidP="005A5E85">
      <w:pPr>
        <w:pStyle w:val="ListParagraph"/>
        <w:numPr>
          <w:ilvl w:val="0"/>
          <w:numId w:val="4"/>
        </w:numPr>
        <w:spacing w:after="0" w:line="360" w:lineRule="auto"/>
        <w:jc w:val="both"/>
        <w:rPr>
          <w:rFonts w:ascii="Times New Roman" w:hAnsi="Times New Roman" w:cs="Times New Roman"/>
          <w:sz w:val="24"/>
          <w:szCs w:val="24"/>
        </w:rPr>
      </w:pPr>
      <w:r w:rsidRPr="005A5E85">
        <w:rPr>
          <w:rFonts w:ascii="Times New Roman" w:hAnsi="Times New Roman" w:cs="Times New Roman"/>
          <w:sz w:val="24"/>
          <w:szCs w:val="24"/>
        </w:rPr>
        <w:t>DEWATS is designed to be constructedwith local craftsmen; this allows to employ less costly contractors which causeslower capital cost, as well, and later lesserexpenses for repair.</w:t>
      </w:r>
    </w:p>
    <w:p w:rsidR="000F62C3" w:rsidRDefault="005A5E85" w:rsidP="005A5E85">
      <w:pPr>
        <w:pStyle w:val="ListParagraph"/>
        <w:numPr>
          <w:ilvl w:val="0"/>
          <w:numId w:val="4"/>
        </w:numPr>
        <w:spacing w:after="0" w:line="360" w:lineRule="auto"/>
        <w:jc w:val="both"/>
        <w:rPr>
          <w:rFonts w:ascii="Times New Roman" w:hAnsi="Times New Roman" w:cs="Times New Roman"/>
          <w:sz w:val="24"/>
          <w:szCs w:val="24"/>
        </w:rPr>
      </w:pPr>
      <w:r w:rsidRPr="005A5E85">
        <w:rPr>
          <w:rFonts w:ascii="Times New Roman" w:hAnsi="Times New Roman" w:cs="Times New Roman"/>
          <w:sz w:val="24"/>
          <w:szCs w:val="24"/>
        </w:rPr>
        <w:t xml:space="preserve">DEWATS may be combined with naturalor already existing treatment facilities sothat the most appropriate solution maybe chosen. </w:t>
      </w:r>
    </w:p>
    <w:p w:rsidR="005A5E85" w:rsidRDefault="005A5E85" w:rsidP="002344E8">
      <w:pPr>
        <w:pStyle w:val="ListParagraph"/>
        <w:spacing w:after="0" w:line="360" w:lineRule="auto"/>
        <w:jc w:val="both"/>
        <w:rPr>
          <w:rFonts w:ascii="Times New Roman" w:hAnsi="Times New Roman" w:cs="Times New Roman"/>
          <w:sz w:val="24"/>
          <w:szCs w:val="24"/>
        </w:rPr>
      </w:pPr>
    </w:p>
    <w:p w:rsidR="005A5E85" w:rsidRPr="00205D7F" w:rsidRDefault="005A5E85" w:rsidP="005A5E85">
      <w:pPr>
        <w:spacing w:after="0" w:line="360" w:lineRule="auto"/>
        <w:jc w:val="center"/>
        <w:rPr>
          <w:rFonts w:ascii="Times New Roman" w:hAnsi="Times New Roman" w:cs="Times New Roman"/>
          <w:b/>
          <w:sz w:val="28"/>
          <w:szCs w:val="28"/>
          <w:u w:val="single"/>
        </w:rPr>
      </w:pPr>
      <w:r w:rsidRPr="00205D7F">
        <w:rPr>
          <w:rFonts w:ascii="Times New Roman" w:hAnsi="Times New Roman" w:cs="Times New Roman"/>
          <w:b/>
          <w:sz w:val="28"/>
          <w:szCs w:val="28"/>
          <w:u w:val="single"/>
        </w:rPr>
        <w:t>DESIGNING PROCEDURE</w:t>
      </w:r>
    </w:p>
    <w:p w:rsidR="005A5E85" w:rsidRDefault="005A5E85" w:rsidP="005A5E85">
      <w:pPr>
        <w:spacing w:after="0" w:line="360" w:lineRule="auto"/>
        <w:jc w:val="both"/>
        <w:rPr>
          <w:rFonts w:ascii="Times New Roman" w:hAnsi="Times New Roman" w:cs="Times New Roman"/>
          <w:sz w:val="24"/>
          <w:szCs w:val="24"/>
        </w:rPr>
      </w:pPr>
    </w:p>
    <w:p w:rsidR="005A5E85" w:rsidRDefault="005A5E85" w:rsidP="005A5E85">
      <w:pPr>
        <w:spacing w:after="0" w:line="360" w:lineRule="auto"/>
        <w:jc w:val="both"/>
        <w:rPr>
          <w:rFonts w:ascii="Times New Roman" w:hAnsi="Times New Roman" w:cs="Times New Roman"/>
          <w:sz w:val="24"/>
          <w:szCs w:val="24"/>
        </w:rPr>
      </w:pPr>
      <w:r w:rsidRPr="005A5E85">
        <w:rPr>
          <w:rFonts w:ascii="Times New Roman" w:hAnsi="Times New Roman" w:cs="Times New Roman"/>
          <w:sz w:val="24"/>
          <w:szCs w:val="24"/>
        </w:rPr>
        <w:t>If the pl</w:t>
      </w:r>
      <w:r>
        <w:rPr>
          <w:rFonts w:ascii="Times New Roman" w:hAnsi="Times New Roman" w:cs="Times New Roman"/>
          <w:sz w:val="24"/>
          <w:szCs w:val="24"/>
        </w:rPr>
        <w:t xml:space="preserve">anning engineer knows his craft </w:t>
      </w:r>
      <w:r w:rsidRPr="005A5E85">
        <w:rPr>
          <w:rFonts w:ascii="Times New Roman" w:hAnsi="Times New Roman" w:cs="Times New Roman"/>
          <w:sz w:val="24"/>
          <w:szCs w:val="24"/>
        </w:rPr>
        <w:t>and recogn</w:t>
      </w:r>
      <w:r>
        <w:rPr>
          <w:rFonts w:ascii="Times New Roman" w:hAnsi="Times New Roman" w:cs="Times New Roman"/>
          <w:sz w:val="24"/>
          <w:szCs w:val="24"/>
        </w:rPr>
        <w:t xml:space="preserve">ises his limitations, designing </w:t>
      </w:r>
      <w:r w:rsidRPr="005A5E85">
        <w:rPr>
          <w:rFonts w:ascii="Times New Roman" w:hAnsi="Times New Roman" w:cs="Times New Roman"/>
          <w:sz w:val="24"/>
          <w:szCs w:val="24"/>
        </w:rPr>
        <w:t>DEWATS is</w:t>
      </w:r>
      <w:r>
        <w:rPr>
          <w:rFonts w:ascii="Times New Roman" w:hAnsi="Times New Roman" w:cs="Times New Roman"/>
          <w:sz w:val="24"/>
          <w:szCs w:val="24"/>
        </w:rPr>
        <w:t xml:space="preserve"> relatively simple. Performance </w:t>
      </w:r>
      <w:r w:rsidRPr="005A5E85">
        <w:rPr>
          <w:rFonts w:ascii="Times New Roman" w:hAnsi="Times New Roman" w:cs="Times New Roman"/>
          <w:sz w:val="24"/>
          <w:szCs w:val="24"/>
        </w:rPr>
        <w:t>of treatm</w:t>
      </w:r>
      <w:r>
        <w:rPr>
          <w:rFonts w:ascii="Times New Roman" w:hAnsi="Times New Roman" w:cs="Times New Roman"/>
          <w:sz w:val="24"/>
          <w:szCs w:val="24"/>
        </w:rPr>
        <w:t xml:space="preserve">ent systems cannot be precisely </w:t>
      </w:r>
      <w:r w:rsidRPr="005A5E85">
        <w:rPr>
          <w:rFonts w:ascii="Times New Roman" w:hAnsi="Times New Roman" w:cs="Times New Roman"/>
          <w:sz w:val="24"/>
          <w:szCs w:val="24"/>
        </w:rPr>
        <w:t>predicted and therefore calculation of dimensi</w:t>
      </w:r>
      <w:r>
        <w:rPr>
          <w:rFonts w:ascii="Times New Roman" w:hAnsi="Times New Roman" w:cs="Times New Roman"/>
          <w:sz w:val="24"/>
          <w:szCs w:val="24"/>
        </w:rPr>
        <w:t xml:space="preserve">ons should not follow ambitious </w:t>
      </w:r>
      <w:r w:rsidRPr="005A5E85">
        <w:rPr>
          <w:rFonts w:ascii="Times New Roman" w:hAnsi="Times New Roman" w:cs="Times New Roman"/>
          <w:sz w:val="24"/>
          <w:szCs w:val="24"/>
        </w:rPr>
        <w:t>procedures. In case of small and medium sca</w:t>
      </w:r>
      <w:r>
        <w:rPr>
          <w:rFonts w:ascii="Times New Roman" w:hAnsi="Times New Roman" w:cs="Times New Roman"/>
          <w:sz w:val="24"/>
          <w:szCs w:val="24"/>
        </w:rPr>
        <w:t xml:space="preserve">le DEWATS, a slightly oversized </w:t>
      </w:r>
      <w:r w:rsidRPr="005A5E85">
        <w:rPr>
          <w:rFonts w:ascii="Times New Roman" w:hAnsi="Times New Roman" w:cs="Times New Roman"/>
          <w:sz w:val="24"/>
          <w:szCs w:val="24"/>
        </w:rPr>
        <w:t xml:space="preserve">plant </w:t>
      </w:r>
      <w:r>
        <w:rPr>
          <w:rFonts w:ascii="Times New Roman" w:hAnsi="Times New Roman" w:cs="Times New Roman"/>
          <w:sz w:val="24"/>
          <w:szCs w:val="24"/>
        </w:rPr>
        <w:t xml:space="preserve">volume would add to operational safety. </w:t>
      </w:r>
      <w:r w:rsidRPr="005A5E85">
        <w:rPr>
          <w:rFonts w:ascii="Times New Roman" w:hAnsi="Times New Roman" w:cs="Times New Roman"/>
          <w:sz w:val="24"/>
          <w:szCs w:val="24"/>
        </w:rPr>
        <w:t>Based</w:t>
      </w:r>
      <w:r>
        <w:rPr>
          <w:rFonts w:ascii="Times New Roman" w:hAnsi="Times New Roman" w:cs="Times New Roman"/>
          <w:sz w:val="24"/>
          <w:szCs w:val="24"/>
        </w:rPr>
        <w:t xml:space="preserve"> on local conditions, needs and </w:t>
      </w:r>
      <w:r w:rsidRPr="005A5E85">
        <w:rPr>
          <w:rFonts w:ascii="Times New Roman" w:hAnsi="Times New Roman" w:cs="Times New Roman"/>
          <w:sz w:val="24"/>
          <w:szCs w:val="24"/>
        </w:rPr>
        <w:t>preference</w:t>
      </w:r>
      <w:r>
        <w:rPr>
          <w:rFonts w:ascii="Times New Roman" w:hAnsi="Times New Roman" w:cs="Times New Roman"/>
          <w:sz w:val="24"/>
          <w:szCs w:val="24"/>
        </w:rPr>
        <w:t xml:space="preserve">s plants of varying sizes could </w:t>
      </w:r>
      <w:r w:rsidRPr="005A5E85">
        <w:rPr>
          <w:rFonts w:ascii="Times New Roman" w:hAnsi="Times New Roman" w:cs="Times New Roman"/>
          <w:sz w:val="24"/>
          <w:szCs w:val="24"/>
        </w:rPr>
        <w:t>be chosen to become fixed standard designs. On-site adap</w:t>
      </w:r>
      <w:r>
        <w:rPr>
          <w:rFonts w:ascii="Times New Roman" w:hAnsi="Times New Roman" w:cs="Times New Roman"/>
          <w:sz w:val="24"/>
          <w:szCs w:val="24"/>
        </w:rPr>
        <w:t xml:space="preserve">tation can then be </w:t>
      </w:r>
      <w:r w:rsidRPr="005A5E85">
        <w:rPr>
          <w:rFonts w:ascii="Times New Roman" w:hAnsi="Times New Roman" w:cs="Times New Roman"/>
          <w:sz w:val="24"/>
          <w:szCs w:val="24"/>
        </w:rPr>
        <w:t xml:space="preserve">made by </w:t>
      </w:r>
      <w:r>
        <w:rPr>
          <w:rFonts w:ascii="Times New Roman" w:hAnsi="Times New Roman" w:cs="Times New Roman"/>
          <w:sz w:val="24"/>
          <w:szCs w:val="24"/>
        </w:rPr>
        <w:t xml:space="preserve">less qualified site supervisors or technicians. Individual cases </w:t>
      </w:r>
      <w:r w:rsidRPr="005A5E85">
        <w:rPr>
          <w:rFonts w:ascii="Times New Roman" w:hAnsi="Times New Roman" w:cs="Times New Roman"/>
          <w:sz w:val="24"/>
          <w:szCs w:val="24"/>
        </w:rPr>
        <w:t>hav</w:t>
      </w:r>
      <w:r>
        <w:rPr>
          <w:rFonts w:ascii="Times New Roman" w:hAnsi="Times New Roman" w:cs="Times New Roman"/>
          <w:sz w:val="24"/>
          <w:szCs w:val="24"/>
        </w:rPr>
        <w:t xml:space="preserve">e to be calculated and designed individually; the structural details of the standard plants may be integrated. A simplified, quasi </w:t>
      </w:r>
      <w:r w:rsidRPr="005A5E85">
        <w:rPr>
          <w:rFonts w:ascii="Times New Roman" w:hAnsi="Times New Roman" w:cs="Times New Roman"/>
          <w:sz w:val="24"/>
          <w:szCs w:val="24"/>
        </w:rPr>
        <w:t>standardised method has been d</w:t>
      </w:r>
      <w:r>
        <w:rPr>
          <w:rFonts w:ascii="Times New Roman" w:hAnsi="Times New Roman" w:cs="Times New Roman"/>
          <w:sz w:val="24"/>
          <w:szCs w:val="24"/>
        </w:rPr>
        <w:t xml:space="preserve">eveloped for calculation of dimensions Co-operative plant </w:t>
      </w:r>
      <w:r w:rsidRPr="005A5E85">
        <w:rPr>
          <w:rFonts w:ascii="Times New Roman" w:hAnsi="Times New Roman" w:cs="Times New Roman"/>
          <w:sz w:val="24"/>
          <w:szCs w:val="24"/>
        </w:rPr>
        <w:t>systems that requir</w:t>
      </w:r>
      <w:r>
        <w:rPr>
          <w:rFonts w:ascii="Times New Roman" w:hAnsi="Times New Roman" w:cs="Times New Roman"/>
          <w:sz w:val="24"/>
          <w:szCs w:val="24"/>
        </w:rPr>
        <w:t xml:space="preserve">e interconnecting sewerage must </w:t>
      </w:r>
      <w:r w:rsidRPr="005A5E85">
        <w:rPr>
          <w:rFonts w:ascii="Times New Roman" w:hAnsi="Times New Roman" w:cs="Times New Roman"/>
          <w:sz w:val="24"/>
          <w:szCs w:val="24"/>
        </w:rPr>
        <w:t>be designed individually by an experienced engineer who is able to placeplants a</w:t>
      </w:r>
      <w:r>
        <w:rPr>
          <w:rFonts w:ascii="Times New Roman" w:hAnsi="Times New Roman" w:cs="Times New Roman"/>
          <w:sz w:val="24"/>
          <w:szCs w:val="24"/>
        </w:rPr>
        <w:t xml:space="preserve">nd sewers according to contours </w:t>
      </w:r>
      <w:r w:rsidRPr="005A5E85">
        <w:rPr>
          <w:rFonts w:ascii="Times New Roman" w:hAnsi="Times New Roman" w:cs="Times New Roman"/>
          <w:sz w:val="24"/>
          <w:szCs w:val="24"/>
        </w:rPr>
        <w:t>and other site requirements.</w:t>
      </w:r>
    </w:p>
    <w:p w:rsidR="002B4F26" w:rsidRDefault="002B4F26" w:rsidP="005A5E85">
      <w:pPr>
        <w:spacing w:after="0" w:line="360" w:lineRule="auto"/>
        <w:jc w:val="both"/>
        <w:rPr>
          <w:rFonts w:ascii="Times New Roman" w:hAnsi="Times New Roman" w:cs="Times New Roman"/>
          <w:sz w:val="24"/>
          <w:szCs w:val="24"/>
        </w:rPr>
      </w:pPr>
    </w:p>
    <w:p w:rsidR="002B4F26" w:rsidRDefault="002B4F26" w:rsidP="005A5E85">
      <w:pPr>
        <w:spacing w:after="0" w:line="360" w:lineRule="auto"/>
        <w:jc w:val="both"/>
        <w:rPr>
          <w:rFonts w:ascii="Times New Roman" w:hAnsi="Times New Roman" w:cs="Times New Roman"/>
          <w:sz w:val="24"/>
          <w:szCs w:val="24"/>
        </w:rPr>
      </w:pPr>
    </w:p>
    <w:p w:rsidR="009E7D5F" w:rsidRDefault="000A73AF" w:rsidP="000A73AF">
      <w:pPr>
        <w:tabs>
          <w:tab w:val="left" w:pos="5955"/>
        </w:tabs>
        <w:jc w:val="center"/>
        <w:rPr>
          <w:rFonts w:ascii="Times New Roman" w:hAnsi="Times New Roman" w:cs="Times New Roman"/>
          <w:sz w:val="40"/>
          <w:szCs w:val="40"/>
          <w:u w:val="thick"/>
        </w:rPr>
      </w:pPr>
      <w:r>
        <w:rPr>
          <w:rFonts w:ascii="Times New Roman" w:hAnsi="Times New Roman" w:cs="Times New Roman"/>
          <w:sz w:val="40"/>
          <w:szCs w:val="40"/>
          <w:u w:val="thick"/>
        </w:rPr>
        <w:lastRenderedPageBreak/>
        <w:t>DEWATS site visit 1</w:t>
      </w:r>
    </w:p>
    <w:p w:rsidR="009E7D5F" w:rsidRPr="0082125F" w:rsidRDefault="009E7D5F" w:rsidP="009E7D5F">
      <w:pPr>
        <w:pStyle w:val="ListParagraph"/>
        <w:numPr>
          <w:ilvl w:val="0"/>
          <w:numId w:val="11"/>
        </w:numPr>
        <w:tabs>
          <w:tab w:val="left" w:pos="5955"/>
        </w:tabs>
        <w:jc w:val="both"/>
        <w:rPr>
          <w:rFonts w:ascii="Times New Roman" w:hAnsi="Times New Roman" w:cs="Times New Roman"/>
          <w:sz w:val="28"/>
          <w:szCs w:val="28"/>
        </w:rPr>
      </w:pPr>
      <w:r w:rsidRPr="0082125F">
        <w:rPr>
          <w:rFonts w:ascii="Times New Roman" w:hAnsi="Times New Roman" w:cs="Times New Roman"/>
          <w:sz w:val="28"/>
          <w:szCs w:val="28"/>
        </w:rPr>
        <w:t>Attended presentation on dewats by consortium of dewats dessimination CDD society.</w:t>
      </w:r>
    </w:p>
    <w:p w:rsidR="009E7D5F" w:rsidRDefault="009E7D5F" w:rsidP="009E7D5F">
      <w:pPr>
        <w:tabs>
          <w:tab w:val="left" w:pos="5955"/>
        </w:tabs>
        <w:ind w:left="1080"/>
        <w:jc w:val="both"/>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6432" behindDoc="1" locked="0" layoutInCell="1" allowOverlap="1">
            <wp:simplePos x="0" y="0"/>
            <wp:positionH relativeFrom="column">
              <wp:posOffset>704850</wp:posOffset>
            </wp:positionH>
            <wp:positionV relativeFrom="paragraph">
              <wp:posOffset>144780</wp:posOffset>
            </wp:positionV>
            <wp:extent cx="4457700" cy="2571750"/>
            <wp:effectExtent l="19050" t="0" r="0" b="0"/>
            <wp:wrapTight wrapText="bothSides">
              <wp:wrapPolygon edited="0">
                <wp:start x="-92" y="0"/>
                <wp:lineTo x="-92" y="21440"/>
                <wp:lineTo x="21600" y="21440"/>
                <wp:lineTo x="21600" y="0"/>
                <wp:lineTo x="-92" y="0"/>
              </wp:wrapPolygon>
            </wp:wrapTight>
            <wp:docPr id="4" name="Picture 5" descr="H:\dewats project\pics dewats kaikade ngr\DSCN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ewats project\pics dewats kaikade ngr\DSCN0487.JPG"/>
                    <pic:cNvPicPr>
                      <a:picLocks noChangeAspect="1" noChangeArrowheads="1"/>
                    </pic:cNvPicPr>
                  </pic:nvPicPr>
                  <pic:blipFill>
                    <a:blip r:embed="rId27" cstate="print">
                      <a:grayscl/>
                      <a:lum bright="30000"/>
                    </a:blip>
                    <a:srcRect/>
                    <a:stretch>
                      <a:fillRect/>
                    </a:stretch>
                  </pic:blipFill>
                  <pic:spPr bwMode="auto">
                    <a:xfrm>
                      <a:off x="0" y="0"/>
                      <a:ext cx="4457700" cy="2571750"/>
                    </a:xfrm>
                    <a:prstGeom prst="rect">
                      <a:avLst/>
                    </a:prstGeom>
                    <a:noFill/>
                    <a:ln w="9525">
                      <a:noFill/>
                      <a:miter lim="800000"/>
                      <a:headEnd/>
                      <a:tailEnd/>
                    </a:ln>
                  </pic:spPr>
                </pic:pic>
              </a:graphicData>
            </a:graphic>
          </wp:anchor>
        </w:drawing>
      </w:r>
    </w:p>
    <w:p w:rsidR="009E7D5F" w:rsidRDefault="009E7D5F" w:rsidP="009E7D5F">
      <w:pPr>
        <w:tabs>
          <w:tab w:val="left" w:pos="5955"/>
        </w:tabs>
        <w:ind w:left="1080"/>
        <w:jc w:val="both"/>
        <w:rPr>
          <w:rFonts w:ascii="Times New Roman" w:hAnsi="Times New Roman" w:cs="Times New Roman"/>
          <w:b/>
          <w:sz w:val="32"/>
          <w:szCs w:val="32"/>
        </w:rPr>
      </w:pPr>
      <w:r>
        <w:rPr>
          <w:rFonts w:ascii="Times New Roman" w:hAnsi="Times New Roman" w:cs="Times New Roman"/>
          <w:b/>
          <w:sz w:val="32"/>
          <w:szCs w:val="32"/>
        </w:rPr>
        <w:t xml:space="preserve">      </w:t>
      </w:r>
    </w:p>
    <w:p w:rsidR="009E7D5F" w:rsidRDefault="009E7D5F" w:rsidP="009E7D5F">
      <w:pPr>
        <w:tabs>
          <w:tab w:val="left" w:pos="5955"/>
        </w:tabs>
        <w:ind w:left="1080"/>
        <w:jc w:val="both"/>
        <w:rPr>
          <w:rFonts w:ascii="Times New Roman" w:hAnsi="Times New Roman" w:cs="Times New Roman"/>
          <w:b/>
          <w:sz w:val="32"/>
          <w:szCs w:val="32"/>
        </w:rPr>
      </w:pPr>
      <w:r>
        <w:rPr>
          <w:rFonts w:ascii="Times New Roman" w:hAnsi="Times New Roman" w:cs="Times New Roman"/>
          <w:b/>
          <w:sz w:val="32"/>
          <w:szCs w:val="32"/>
        </w:rPr>
        <w:t xml:space="preserve"> </w:t>
      </w:r>
    </w:p>
    <w:p w:rsidR="009E7D5F" w:rsidRDefault="009E7D5F" w:rsidP="009E7D5F">
      <w:pPr>
        <w:tabs>
          <w:tab w:val="left" w:pos="5955"/>
        </w:tabs>
        <w:ind w:left="1080"/>
        <w:jc w:val="both"/>
        <w:rPr>
          <w:rFonts w:ascii="Times New Roman" w:hAnsi="Times New Roman" w:cs="Times New Roman"/>
          <w:b/>
          <w:sz w:val="32"/>
          <w:szCs w:val="32"/>
        </w:rPr>
      </w:pPr>
    </w:p>
    <w:p w:rsidR="009E7D5F" w:rsidRDefault="009E7D5F" w:rsidP="009E7D5F">
      <w:pPr>
        <w:tabs>
          <w:tab w:val="left" w:pos="5955"/>
        </w:tabs>
        <w:ind w:left="1080"/>
        <w:jc w:val="both"/>
        <w:rPr>
          <w:rFonts w:ascii="Times New Roman" w:hAnsi="Times New Roman" w:cs="Times New Roman"/>
          <w:b/>
          <w:sz w:val="32"/>
          <w:szCs w:val="32"/>
        </w:rPr>
      </w:pPr>
    </w:p>
    <w:p w:rsidR="009E7D5F" w:rsidRDefault="009E7D5F" w:rsidP="009E7D5F">
      <w:pPr>
        <w:tabs>
          <w:tab w:val="left" w:pos="5955"/>
        </w:tabs>
        <w:ind w:left="1080"/>
        <w:jc w:val="both"/>
        <w:rPr>
          <w:rFonts w:ascii="Times New Roman" w:hAnsi="Times New Roman" w:cs="Times New Roman"/>
          <w:b/>
          <w:sz w:val="32"/>
          <w:szCs w:val="32"/>
        </w:rPr>
      </w:pPr>
    </w:p>
    <w:p w:rsidR="009E7D5F" w:rsidRDefault="009E7D5F" w:rsidP="009E7D5F">
      <w:pPr>
        <w:tabs>
          <w:tab w:val="left" w:pos="5955"/>
        </w:tabs>
        <w:ind w:left="1080"/>
        <w:jc w:val="both"/>
        <w:rPr>
          <w:rFonts w:ascii="Times New Roman" w:hAnsi="Times New Roman" w:cs="Times New Roman"/>
          <w:b/>
          <w:sz w:val="32"/>
          <w:szCs w:val="32"/>
        </w:rPr>
      </w:pPr>
    </w:p>
    <w:p w:rsidR="009E7D5F" w:rsidRDefault="009E7D5F" w:rsidP="009E7D5F">
      <w:pPr>
        <w:tabs>
          <w:tab w:val="left" w:pos="5955"/>
        </w:tabs>
        <w:ind w:left="1080"/>
        <w:jc w:val="both"/>
        <w:rPr>
          <w:rFonts w:ascii="Times New Roman" w:hAnsi="Times New Roman" w:cs="Times New Roman"/>
          <w:b/>
          <w:sz w:val="32"/>
          <w:szCs w:val="32"/>
        </w:rPr>
      </w:pPr>
    </w:p>
    <w:p w:rsidR="009E7D5F" w:rsidRPr="00C60A24" w:rsidRDefault="009E7D5F" w:rsidP="009E7D5F">
      <w:pPr>
        <w:tabs>
          <w:tab w:val="left" w:pos="5955"/>
        </w:tabs>
        <w:ind w:left="1080"/>
        <w:jc w:val="both"/>
        <w:rPr>
          <w:rFonts w:ascii="Times New Roman" w:hAnsi="Times New Roman" w:cs="Times New Roman"/>
          <w:sz w:val="24"/>
          <w:szCs w:val="24"/>
        </w:rPr>
      </w:pPr>
      <w:r w:rsidRPr="0082125F">
        <w:rPr>
          <w:rFonts w:ascii="Times New Roman" w:hAnsi="Times New Roman" w:cs="Times New Roman"/>
          <w:sz w:val="24"/>
          <w:szCs w:val="24"/>
        </w:rPr>
        <w:t>We attended the presentation on dewats in which working of dewats was explained to us by Mr.</w:t>
      </w:r>
      <w:r>
        <w:rPr>
          <w:rFonts w:ascii="Times New Roman" w:hAnsi="Times New Roman" w:cs="Times New Roman"/>
          <w:sz w:val="24"/>
          <w:szCs w:val="24"/>
        </w:rPr>
        <w:t xml:space="preserve"> </w:t>
      </w:r>
      <w:r w:rsidRPr="0082125F">
        <w:rPr>
          <w:rFonts w:ascii="Times New Roman" w:hAnsi="Times New Roman" w:cs="Times New Roman"/>
          <w:sz w:val="24"/>
          <w:szCs w:val="24"/>
        </w:rPr>
        <w:t>Shekhar D</w:t>
      </w:r>
      <w:r>
        <w:rPr>
          <w:rFonts w:ascii="Times New Roman" w:hAnsi="Times New Roman" w:cs="Times New Roman"/>
          <w:sz w:val="24"/>
          <w:szCs w:val="24"/>
        </w:rPr>
        <w:t>iwale in trimurti nagar N</w:t>
      </w:r>
      <w:r w:rsidRPr="0082125F">
        <w:rPr>
          <w:rFonts w:ascii="Times New Roman" w:hAnsi="Times New Roman" w:cs="Times New Roman"/>
          <w:sz w:val="24"/>
          <w:szCs w:val="24"/>
        </w:rPr>
        <w:t>agpur. Various construction plans and working procedures according to various capacities were explained to us.</w:t>
      </w:r>
    </w:p>
    <w:p w:rsidR="009E7D5F" w:rsidRPr="0082125F" w:rsidRDefault="009E7D5F" w:rsidP="009E7D5F">
      <w:pPr>
        <w:pStyle w:val="ListParagraph"/>
        <w:numPr>
          <w:ilvl w:val="0"/>
          <w:numId w:val="11"/>
        </w:numPr>
        <w:jc w:val="both"/>
        <w:rPr>
          <w:rFonts w:ascii="Times New Roman" w:hAnsi="Times New Roman" w:cs="Times New Roman"/>
          <w:sz w:val="28"/>
          <w:szCs w:val="28"/>
        </w:rPr>
      </w:pPr>
      <w:r w:rsidRPr="0082125F">
        <w:rPr>
          <w:rFonts w:ascii="Times New Roman" w:hAnsi="Times New Roman" w:cs="Times New Roman"/>
          <w:sz w:val="28"/>
          <w:szCs w:val="28"/>
        </w:rPr>
        <w:t>Site visited at Kaikade Nagar, Nagpur</w:t>
      </w:r>
    </w:p>
    <w:p w:rsidR="009E7D5F" w:rsidRDefault="009E7D5F" w:rsidP="009E7D5F">
      <w:pPr>
        <w:pStyle w:val="ListParagraph"/>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364E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E7D5F" w:rsidRDefault="009E7D5F" w:rsidP="009E7D5F">
      <w:pPr>
        <w:pStyle w:val="ListParagraph"/>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E7D5F" w:rsidRPr="000364E6" w:rsidRDefault="009E7D5F" w:rsidP="009E7D5F">
      <w:pPr>
        <w:pStyle w:val="ListParagraph"/>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E7D5F" w:rsidRDefault="009E7D5F" w:rsidP="009E7D5F">
      <w:pPr>
        <w:pStyle w:val="ListParagraph"/>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E7D5F" w:rsidRDefault="009E7D5F" w:rsidP="009E7D5F">
      <w:pPr>
        <w:pStyle w:val="ListParagraph"/>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E7D5F" w:rsidRDefault="009E7D5F" w:rsidP="009E7D5F">
      <w:pPr>
        <w:pStyle w:val="ListParagraph"/>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E7D5F" w:rsidRPr="000364E6" w:rsidRDefault="009E7D5F" w:rsidP="009E7D5F">
      <w:pPr>
        <w:pStyle w:val="ListParagraph"/>
        <w:ind w:left="1440"/>
        <w:jc w:val="both"/>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7456" behindDoc="1" locked="0" layoutInCell="1" allowOverlap="1">
            <wp:simplePos x="0" y="0"/>
            <wp:positionH relativeFrom="column">
              <wp:posOffset>609600</wp:posOffset>
            </wp:positionH>
            <wp:positionV relativeFrom="paragraph">
              <wp:posOffset>351155</wp:posOffset>
            </wp:positionV>
            <wp:extent cx="2181225" cy="2324100"/>
            <wp:effectExtent l="19050" t="0" r="9525" b="0"/>
            <wp:wrapTight wrapText="bothSides">
              <wp:wrapPolygon edited="0">
                <wp:start x="-189" y="0"/>
                <wp:lineTo x="-189" y="21423"/>
                <wp:lineTo x="21694" y="21423"/>
                <wp:lineTo x="21694" y="0"/>
                <wp:lineTo x="-189" y="0"/>
              </wp:wrapPolygon>
            </wp:wrapTight>
            <wp:docPr id="6" name="Picture 1" descr="C:\Users\aa\Desktop\dewats\DSCN0545.JPG"/>
            <wp:cNvGraphicFramePr/>
            <a:graphic xmlns:a="http://schemas.openxmlformats.org/drawingml/2006/main">
              <a:graphicData uri="http://schemas.openxmlformats.org/drawingml/2006/picture">
                <pic:pic xmlns:pic="http://schemas.openxmlformats.org/drawingml/2006/picture">
                  <pic:nvPicPr>
                    <pic:cNvPr id="3" name="Picture 2" descr="C:\Users\aa\Desktop\dewats\DSCN0545.JPG"/>
                    <pic:cNvPicPr>
                      <a:picLocks noChangeAspect="1" noChangeArrowheads="1"/>
                    </pic:cNvPicPr>
                  </pic:nvPicPr>
                  <pic:blipFill>
                    <a:blip r:embed="rId28" cstate="print">
                      <a:grayscl/>
                    </a:blip>
                    <a:srcRect/>
                    <a:stretch>
                      <a:fillRect/>
                    </a:stretch>
                  </pic:blipFill>
                  <pic:spPr bwMode="auto">
                    <a:xfrm>
                      <a:off x="0" y="0"/>
                      <a:ext cx="2181225" cy="2324100"/>
                    </a:xfrm>
                    <a:prstGeom prst="rect">
                      <a:avLst/>
                    </a:prstGeom>
                    <a:noFill/>
                  </pic:spPr>
                </pic:pic>
              </a:graphicData>
            </a:graphic>
          </wp:anchor>
        </w:drawing>
      </w:r>
    </w:p>
    <w:p w:rsidR="009E7D5F" w:rsidRDefault="009E7D5F" w:rsidP="009E7D5F">
      <w:pPr>
        <w:ind w:left="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2828925</wp:posOffset>
            </wp:positionH>
            <wp:positionV relativeFrom="paragraph">
              <wp:posOffset>12700</wp:posOffset>
            </wp:positionV>
            <wp:extent cx="2428875" cy="2266950"/>
            <wp:effectExtent l="19050" t="0" r="9525" b="0"/>
            <wp:wrapTight wrapText="bothSides">
              <wp:wrapPolygon edited="0">
                <wp:start x="-169" y="0"/>
                <wp:lineTo x="-169" y="21418"/>
                <wp:lineTo x="21685" y="21418"/>
                <wp:lineTo x="21685" y="0"/>
                <wp:lineTo x="-169" y="0"/>
              </wp:wrapPolygon>
            </wp:wrapTight>
            <wp:docPr id="7" name="Picture 6" descr="H:\dewats project\pics dewats kaikade ngr\DSCN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ewats project\pics dewats kaikade ngr\DSCN0494.JPG"/>
                    <pic:cNvPicPr>
                      <a:picLocks noChangeAspect="1" noChangeArrowheads="1"/>
                    </pic:cNvPicPr>
                  </pic:nvPicPr>
                  <pic:blipFill>
                    <a:blip r:embed="rId29" cstate="print">
                      <a:grayscl/>
                    </a:blip>
                    <a:srcRect/>
                    <a:stretch>
                      <a:fillRect/>
                    </a:stretch>
                  </pic:blipFill>
                  <pic:spPr bwMode="auto">
                    <a:xfrm>
                      <a:off x="0" y="0"/>
                      <a:ext cx="2428875" cy="2266950"/>
                    </a:xfrm>
                    <a:prstGeom prst="rect">
                      <a:avLst/>
                    </a:prstGeom>
                    <a:noFill/>
                    <a:ln w="9525">
                      <a:noFill/>
                      <a:miter lim="800000"/>
                      <a:headEnd/>
                      <a:tailEnd/>
                    </a:ln>
                  </pic:spPr>
                </pic:pic>
              </a:graphicData>
            </a:graphic>
          </wp:anchor>
        </w:drawing>
      </w:r>
    </w:p>
    <w:p w:rsidR="009E7D5F" w:rsidRDefault="009E7D5F" w:rsidP="009E7D5F">
      <w:pPr>
        <w:ind w:left="360"/>
        <w:jc w:val="both"/>
        <w:rPr>
          <w:rFonts w:ascii="Times New Roman" w:hAnsi="Times New Roman" w:cs="Times New Roman"/>
          <w:sz w:val="24"/>
          <w:szCs w:val="24"/>
        </w:rPr>
      </w:pPr>
      <w:r>
        <w:rPr>
          <w:rFonts w:ascii="Times New Roman" w:hAnsi="Times New Roman" w:cs="Times New Roman"/>
          <w:sz w:val="24"/>
          <w:szCs w:val="24"/>
        </w:rPr>
        <w:t xml:space="preserve">                             </w:t>
      </w:r>
    </w:p>
    <w:p w:rsidR="009E7D5F" w:rsidRDefault="009E7D5F" w:rsidP="009E7D5F">
      <w:pPr>
        <w:ind w:left="360"/>
        <w:jc w:val="both"/>
        <w:rPr>
          <w:rFonts w:ascii="Times New Roman" w:hAnsi="Times New Roman" w:cs="Times New Roman"/>
          <w:sz w:val="24"/>
          <w:szCs w:val="24"/>
        </w:rPr>
      </w:pPr>
    </w:p>
    <w:p w:rsidR="009E7D5F" w:rsidRDefault="009E7D5F" w:rsidP="009E7D5F">
      <w:pPr>
        <w:ind w:left="360"/>
        <w:jc w:val="both"/>
        <w:rPr>
          <w:rFonts w:ascii="Times New Roman" w:hAnsi="Times New Roman" w:cs="Times New Roman"/>
          <w:sz w:val="24"/>
          <w:szCs w:val="24"/>
        </w:rPr>
      </w:pPr>
    </w:p>
    <w:p w:rsidR="009E7D5F" w:rsidRDefault="009E7D5F" w:rsidP="009E7D5F">
      <w:pPr>
        <w:ind w:left="360"/>
        <w:jc w:val="both"/>
        <w:rPr>
          <w:rFonts w:ascii="Times New Roman" w:hAnsi="Times New Roman" w:cs="Times New Roman"/>
          <w:sz w:val="24"/>
          <w:szCs w:val="24"/>
        </w:rPr>
      </w:pPr>
    </w:p>
    <w:p w:rsidR="009E7D5F" w:rsidRDefault="009E7D5F" w:rsidP="009E7D5F">
      <w:pPr>
        <w:ind w:left="360"/>
        <w:jc w:val="both"/>
        <w:rPr>
          <w:rFonts w:ascii="Times New Roman" w:hAnsi="Times New Roman" w:cs="Times New Roman"/>
          <w:sz w:val="24"/>
          <w:szCs w:val="24"/>
        </w:rPr>
      </w:pPr>
    </w:p>
    <w:p w:rsidR="009E7D5F" w:rsidRDefault="009E7D5F" w:rsidP="009E7D5F">
      <w:pPr>
        <w:ind w:left="360"/>
        <w:jc w:val="both"/>
        <w:rPr>
          <w:rFonts w:ascii="Times New Roman" w:hAnsi="Times New Roman" w:cs="Times New Roman"/>
          <w:sz w:val="24"/>
          <w:szCs w:val="24"/>
        </w:rPr>
      </w:pPr>
    </w:p>
    <w:p w:rsidR="009E7D5F" w:rsidRDefault="009E7D5F" w:rsidP="009E7D5F">
      <w:pPr>
        <w:ind w:left="360"/>
        <w:jc w:val="both"/>
        <w:rPr>
          <w:rFonts w:ascii="Times New Roman" w:hAnsi="Times New Roman" w:cs="Times New Roman"/>
          <w:sz w:val="24"/>
          <w:szCs w:val="24"/>
        </w:rPr>
      </w:pPr>
    </w:p>
    <w:p w:rsidR="009E7D5F" w:rsidRDefault="009E7D5F" w:rsidP="009E7D5F">
      <w:pPr>
        <w:ind w:left="360"/>
        <w:jc w:val="both"/>
        <w:rPr>
          <w:rFonts w:ascii="Times New Roman" w:hAnsi="Times New Roman" w:cs="Times New Roman"/>
          <w:sz w:val="24"/>
          <w:szCs w:val="24"/>
        </w:rPr>
      </w:pPr>
      <w:r>
        <w:rPr>
          <w:rFonts w:ascii="Times New Roman" w:hAnsi="Times New Roman" w:cs="Times New Roman"/>
          <w:sz w:val="24"/>
          <w:szCs w:val="24"/>
        </w:rPr>
        <w:t>On the same day after presentation we visited the site at sonaji kaikade nagar, somalwada beltarodi road nagpur. This system of dewats was made for the population of around 5000 peoples colony. The system was having the capacity of around 40 cumec.</w:t>
      </w:r>
    </w:p>
    <w:p w:rsidR="009E7D5F" w:rsidRPr="000364E6" w:rsidRDefault="009E7D5F" w:rsidP="009E7D5F">
      <w:pPr>
        <w:ind w:left="360"/>
        <w:jc w:val="both"/>
        <w:rPr>
          <w:rFonts w:ascii="Times New Roman" w:hAnsi="Times New Roman" w:cs="Times New Roman"/>
          <w:b/>
          <w:sz w:val="24"/>
          <w:szCs w:val="24"/>
        </w:rPr>
      </w:pPr>
    </w:p>
    <w:p w:rsidR="009E7D5F" w:rsidRDefault="009E7D5F" w:rsidP="009E7D5F">
      <w:pPr>
        <w:ind w:left="360"/>
        <w:jc w:val="both"/>
        <w:rPr>
          <w:rFonts w:ascii="Times New Roman" w:hAnsi="Times New Roman" w:cs="Times New Roman"/>
          <w:b/>
          <w:sz w:val="24"/>
          <w:szCs w:val="24"/>
        </w:rPr>
      </w:pPr>
    </w:p>
    <w:p w:rsidR="009E7D5F" w:rsidRPr="001A19D0" w:rsidRDefault="009E7D5F" w:rsidP="009E7D5F">
      <w:pPr>
        <w:pStyle w:val="ListParagraph"/>
        <w:numPr>
          <w:ilvl w:val="0"/>
          <w:numId w:val="11"/>
        </w:numPr>
        <w:jc w:val="both"/>
        <w:rPr>
          <w:rFonts w:ascii="Times New Roman" w:hAnsi="Times New Roman" w:cs="Times New Roman"/>
          <w:sz w:val="28"/>
          <w:szCs w:val="28"/>
        </w:rPr>
      </w:pPr>
      <w:r w:rsidRPr="001A19D0">
        <w:rPr>
          <w:rFonts w:ascii="Times New Roman" w:hAnsi="Times New Roman" w:cs="Times New Roman"/>
          <w:sz w:val="28"/>
          <w:szCs w:val="28"/>
        </w:rPr>
        <w:lastRenderedPageBreak/>
        <w:t>Collected sample from various inlets/outlets of each chamber.</w:t>
      </w:r>
    </w:p>
    <w:p w:rsidR="009E7D5F" w:rsidRPr="000364E6" w:rsidRDefault="009E7D5F" w:rsidP="009E7D5F">
      <w:pPr>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562225" cy="1924603"/>
            <wp:effectExtent l="19050" t="0" r="9525" b="0"/>
            <wp:docPr id="9" name="Picture 7" descr="H:\dewats project\pics dewats kaikade ngr\DSCN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ewats project\pics dewats kaikade ngr\DSCN0495.JPG"/>
                    <pic:cNvPicPr>
                      <a:picLocks noChangeAspect="1" noChangeArrowheads="1"/>
                    </pic:cNvPicPr>
                  </pic:nvPicPr>
                  <pic:blipFill>
                    <a:blip r:embed="rId30" cstate="print">
                      <a:grayscl/>
                    </a:blip>
                    <a:srcRect/>
                    <a:stretch>
                      <a:fillRect/>
                    </a:stretch>
                  </pic:blipFill>
                  <pic:spPr bwMode="auto">
                    <a:xfrm>
                      <a:off x="0" y="0"/>
                      <a:ext cx="2562447" cy="1924770"/>
                    </a:xfrm>
                    <a:prstGeom prst="rect">
                      <a:avLst/>
                    </a:prstGeom>
                    <a:noFill/>
                    <a:ln w="9525">
                      <a:noFill/>
                      <a:miter lim="800000"/>
                      <a:headEnd/>
                      <a:tailEnd/>
                    </a:ln>
                  </pic:spPr>
                </pic:pic>
              </a:graphicData>
            </a:graphic>
          </wp:inline>
        </w:drawing>
      </w:r>
      <w:r w:rsidRPr="000364E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4"/>
          <w:szCs w:val="24"/>
        </w:rPr>
        <w:drawing>
          <wp:inline distT="0" distB="0" distL="0" distR="0">
            <wp:extent cx="2562225" cy="1924602"/>
            <wp:effectExtent l="19050" t="0" r="9525" b="0"/>
            <wp:docPr id="10" name="Picture 8" descr="H:\dewats project\pics dewats kaikade ngr\DSCN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ewats project\pics dewats kaikade ngr\DSCN0513.JPG"/>
                    <pic:cNvPicPr>
                      <a:picLocks noChangeAspect="1" noChangeArrowheads="1"/>
                    </pic:cNvPicPr>
                  </pic:nvPicPr>
                  <pic:blipFill>
                    <a:blip r:embed="rId31" cstate="print">
                      <a:grayscl/>
                    </a:blip>
                    <a:srcRect/>
                    <a:stretch>
                      <a:fillRect/>
                    </a:stretch>
                  </pic:blipFill>
                  <pic:spPr bwMode="auto">
                    <a:xfrm>
                      <a:off x="0" y="0"/>
                      <a:ext cx="2562446" cy="1924768"/>
                    </a:xfrm>
                    <a:prstGeom prst="rect">
                      <a:avLst/>
                    </a:prstGeom>
                    <a:noFill/>
                    <a:ln w="9525">
                      <a:noFill/>
                      <a:miter lim="800000"/>
                      <a:headEnd/>
                      <a:tailEnd/>
                    </a:ln>
                  </pic:spPr>
                </pic:pic>
              </a:graphicData>
            </a:graphic>
          </wp:inline>
        </w:drawing>
      </w:r>
    </w:p>
    <w:p w:rsidR="009E7D5F" w:rsidRDefault="009E7D5F" w:rsidP="009E7D5F">
      <w:pPr>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10768" cy="1885950"/>
            <wp:effectExtent l="19050" t="0" r="3832" b="0"/>
            <wp:docPr id="12" name="Picture 9" descr="H:\dewats project\pics dewats kaikade ngr\DSCN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ewats project\pics dewats kaikade ngr\DSCN0520.JPG"/>
                    <pic:cNvPicPr>
                      <a:picLocks noChangeAspect="1" noChangeArrowheads="1"/>
                    </pic:cNvPicPr>
                  </pic:nvPicPr>
                  <pic:blipFill>
                    <a:blip r:embed="rId32" cstate="print">
                      <a:grayscl/>
                    </a:blip>
                    <a:srcRect/>
                    <a:stretch>
                      <a:fillRect/>
                    </a:stretch>
                  </pic:blipFill>
                  <pic:spPr bwMode="auto">
                    <a:xfrm>
                      <a:off x="0" y="0"/>
                      <a:ext cx="2514818" cy="1888992"/>
                    </a:xfrm>
                    <a:prstGeom prst="rect">
                      <a:avLst/>
                    </a:prstGeom>
                    <a:noFill/>
                    <a:ln w="9525">
                      <a:noFill/>
                      <a:miter lim="800000"/>
                      <a:headEnd/>
                      <a:tailEnd/>
                    </a:ln>
                  </pic:spPr>
                </pic:pic>
              </a:graphicData>
            </a:graphic>
          </wp:inline>
        </w:drawing>
      </w:r>
      <w:r w:rsidRPr="000364E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rPr>
        <w:drawing>
          <wp:inline distT="0" distB="0" distL="0" distR="0">
            <wp:extent cx="2510790" cy="1885968"/>
            <wp:effectExtent l="19050" t="0" r="3810" b="0"/>
            <wp:docPr id="13" name="Picture 10" descr="H:\dewats project\pics dewats kaikade ngr\DSCN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ewats project\pics dewats kaikade ngr\DSCN0537.JPG"/>
                    <pic:cNvPicPr>
                      <a:picLocks noChangeAspect="1" noChangeArrowheads="1"/>
                    </pic:cNvPicPr>
                  </pic:nvPicPr>
                  <pic:blipFill>
                    <a:blip r:embed="rId33" cstate="print">
                      <a:grayscl/>
                    </a:blip>
                    <a:srcRect/>
                    <a:stretch>
                      <a:fillRect/>
                    </a:stretch>
                  </pic:blipFill>
                  <pic:spPr bwMode="auto">
                    <a:xfrm>
                      <a:off x="0" y="0"/>
                      <a:ext cx="2511007" cy="1886131"/>
                    </a:xfrm>
                    <a:prstGeom prst="rect">
                      <a:avLst/>
                    </a:prstGeom>
                    <a:noFill/>
                    <a:ln w="9525">
                      <a:noFill/>
                      <a:miter lim="800000"/>
                      <a:headEnd/>
                      <a:tailEnd/>
                    </a:ln>
                  </pic:spPr>
                </pic:pic>
              </a:graphicData>
            </a:graphic>
          </wp:inline>
        </w:drawing>
      </w:r>
    </w:p>
    <w:p w:rsidR="009E7D5F" w:rsidRDefault="009E7D5F" w:rsidP="009E7D5F">
      <w:pPr>
        <w:ind w:left="360"/>
        <w:jc w:val="both"/>
        <w:rPr>
          <w:rFonts w:ascii="Times New Roman" w:hAnsi="Times New Roman" w:cs="Times New Roman"/>
          <w:sz w:val="24"/>
          <w:szCs w:val="24"/>
        </w:rPr>
      </w:pPr>
      <w:r>
        <w:rPr>
          <w:rFonts w:ascii="Times New Roman" w:hAnsi="Times New Roman" w:cs="Times New Roman"/>
          <w:sz w:val="24"/>
          <w:szCs w:val="24"/>
        </w:rPr>
        <w:t xml:space="preserve">           First we collected the sample 1 from the septic tank. The waste product is primarily collected in this tank. Sample 2 was then collected from inlet of anaerobic baffled reactor. In which the anaerobic process is carried out. Sample 3 was collected from the outlet of this tank. And sample 4 from the outlet of planted gravel filter which gave us the final product in the form of clear water. This was the final collected sample of the complete dewats process.                         </w:t>
      </w:r>
    </w:p>
    <w:p w:rsidR="009E7D5F" w:rsidRPr="001A19D0" w:rsidRDefault="009E7D5F" w:rsidP="009E7D5F">
      <w:pPr>
        <w:pStyle w:val="ListParagraph"/>
        <w:numPr>
          <w:ilvl w:val="0"/>
          <w:numId w:val="11"/>
        </w:numPr>
        <w:jc w:val="both"/>
        <w:rPr>
          <w:rFonts w:ascii="Times New Roman" w:hAnsi="Times New Roman" w:cs="Times New Roman"/>
          <w:sz w:val="28"/>
          <w:szCs w:val="28"/>
        </w:rPr>
      </w:pPr>
      <w:r w:rsidRPr="001A19D0">
        <w:rPr>
          <w:rFonts w:ascii="Times New Roman" w:hAnsi="Times New Roman" w:cs="Times New Roman"/>
          <w:sz w:val="28"/>
          <w:szCs w:val="28"/>
        </w:rPr>
        <w:t xml:space="preserve">Test done on the sample. </w:t>
      </w:r>
    </w:p>
    <w:p w:rsidR="009E7D5F" w:rsidRDefault="009E7D5F" w:rsidP="009E7D5F">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153025" cy="3133725"/>
            <wp:effectExtent l="19050" t="0" r="0" b="0"/>
            <wp:docPr id="15" name="Picture 11" descr="H:\dewats project\pics dewats kaikade ngr\DSCN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ewats project\pics dewats kaikade ngr\DSCN0535.JPG"/>
                    <pic:cNvPicPr>
                      <a:picLocks noChangeAspect="1" noChangeArrowheads="1"/>
                    </pic:cNvPicPr>
                  </pic:nvPicPr>
                  <pic:blipFill>
                    <a:blip r:embed="rId34" cstate="print">
                      <a:grayscl/>
                    </a:blip>
                    <a:srcRect/>
                    <a:stretch>
                      <a:fillRect/>
                    </a:stretch>
                  </pic:blipFill>
                  <pic:spPr bwMode="auto">
                    <a:xfrm>
                      <a:off x="0" y="0"/>
                      <a:ext cx="5153470" cy="3133996"/>
                    </a:xfrm>
                    <a:prstGeom prst="rect">
                      <a:avLst/>
                    </a:prstGeom>
                    <a:noFill/>
                    <a:ln w="9525">
                      <a:noFill/>
                      <a:miter lim="800000"/>
                      <a:headEnd/>
                      <a:tailEnd/>
                    </a:ln>
                  </pic:spPr>
                </pic:pic>
              </a:graphicData>
            </a:graphic>
          </wp:inline>
        </w:drawing>
      </w:r>
    </w:p>
    <w:p w:rsidR="009E7D5F" w:rsidRDefault="009E7D5F" w:rsidP="009E7D5F">
      <w:pPr>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p>
    <w:p w:rsidR="009E7D5F" w:rsidRDefault="009E7D5F" w:rsidP="009E7D5F">
      <w:pPr>
        <w:rPr>
          <w:rFonts w:ascii="Times New Roman" w:hAnsi="Times New Roman" w:cs="Times New Roman"/>
          <w:sz w:val="28"/>
          <w:szCs w:val="28"/>
        </w:rPr>
      </w:pPr>
      <w:r w:rsidRPr="00A912AA">
        <w:rPr>
          <w:rFonts w:ascii="Times New Roman" w:hAnsi="Times New Roman" w:cs="Times New Roman"/>
          <w:sz w:val="28"/>
          <w:szCs w:val="28"/>
        </w:rPr>
        <w:lastRenderedPageBreak/>
        <w:t xml:space="preserve">   </w:t>
      </w:r>
    </w:p>
    <w:p w:rsidR="009E7D5F" w:rsidRPr="006D40AB" w:rsidRDefault="009E7D5F" w:rsidP="009E7D5F">
      <w:pPr>
        <w:rPr>
          <w:rFonts w:ascii="Times New Roman" w:hAnsi="Times New Roman" w:cs="Times New Roman"/>
          <w:sz w:val="24"/>
          <w:szCs w:val="24"/>
        </w:rPr>
      </w:pPr>
      <w:r w:rsidRPr="006D40AB">
        <w:rPr>
          <w:rFonts w:ascii="Times New Roman" w:hAnsi="Times New Roman" w:cs="Times New Roman"/>
          <w:sz w:val="24"/>
          <w:szCs w:val="24"/>
        </w:rPr>
        <w:t>We collected</w:t>
      </w:r>
      <w:r>
        <w:rPr>
          <w:rFonts w:ascii="Times New Roman" w:hAnsi="Times New Roman" w:cs="Times New Roman"/>
          <w:sz w:val="24"/>
          <w:szCs w:val="24"/>
        </w:rPr>
        <w:t xml:space="preserve"> the samples in 2ltr container </w:t>
      </w:r>
      <w:r w:rsidRPr="006D40AB">
        <w:rPr>
          <w:rFonts w:ascii="Times New Roman" w:hAnsi="Times New Roman" w:cs="Times New Roman"/>
          <w:sz w:val="24"/>
          <w:szCs w:val="24"/>
        </w:rPr>
        <w:t>and as exact sample quantity was not collected so we did the tests on 1 ltr of sample.</w:t>
      </w:r>
      <w:r>
        <w:rPr>
          <w:rFonts w:ascii="Times New Roman" w:hAnsi="Times New Roman" w:cs="Times New Roman"/>
          <w:sz w:val="24"/>
          <w:szCs w:val="24"/>
        </w:rPr>
        <w:t xml:space="preserve"> T</w:t>
      </w:r>
      <w:r w:rsidRPr="006D40AB">
        <w:rPr>
          <w:rFonts w:ascii="Times New Roman" w:hAnsi="Times New Roman" w:cs="Times New Roman"/>
          <w:sz w:val="24"/>
          <w:szCs w:val="24"/>
        </w:rPr>
        <w:t>he samples were carried to the EARTH CAR</w:t>
      </w:r>
      <w:r>
        <w:rPr>
          <w:rFonts w:ascii="Times New Roman" w:hAnsi="Times New Roman" w:cs="Times New Roman"/>
          <w:sz w:val="24"/>
          <w:szCs w:val="24"/>
        </w:rPr>
        <w:t xml:space="preserve">E LABS PRIVATE LTD. Laboratory </w:t>
      </w:r>
      <w:r w:rsidRPr="006D40AB">
        <w:rPr>
          <w:rFonts w:ascii="Times New Roman" w:hAnsi="Times New Roman" w:cs="Times New Roman"/>
          <w:sz w:val="24"/>
          <w:szCs w:val="24"/>
        </w:rPr>
        <w:t>and tests were carried out.</w:t>
      </w:r>
      <w:r>
        <w:rPr>
          <w:rFonts w:ascii="Times New Roman" w:hAnsi="Times New Roman" w:cs="Times New Roman"/>
          <w:sz w:val="24"/>
          <w:szCs w:val="24"/>
        </w:rPr>
        <w:t xml:space="preserve"> </w:t>
      </w:r>
      <w:r w:rsidRPr="006D40AB">
        <w:rPr>
          <w:rFonts w:ascii="Times New Roman" w:hAnsi="Times New Roman" w:cs="Times New Roman"/>
          <w:sz w:val="24"/>
          <w:szCs w:val="24"/>
        </w:rPr>
        <w:t xml:space="preserve">The samples were taken to </w:t>
      </w:r>
      <w:r>
        <w:rPr>
          <w:rFonts w:ascii="Times New Roman" w:hAnsi="Times New Roman" w:cs="Times New Roman"/>
          <w:sz w:val="24"/>
          <w:szCs w:val="24"/>
        </w:rPr>
        <w:t xml:space="preserve">the lab in 1hr after collection so that temperature </w:t>
      </w:r>
      <w:r w:rsidRPr="006D40AB">
        <w:rPr>
          <w:rFonts w:ascii="Times New Roman" w:hAnsi="Times New Roman" w:cs="Times New Roman"/>
          <w:sz w:val="24"/>
          <w:szCs w:val="24"/>
        </w:rPr>
        <w:t xml:space="preserve">variations shall not take place.       </w:t>
      </w:r>
    </w:p>
    <w:p w:rsidR="009E7D5F" w:rsidRPr="006D40AB" w:rsidRDefault="009E7D5F" w:rsidP="009E7D5F">
      <w:pPr>
        <w:rPr>
          <w:rFonts w:ascii="Times New Roman" w:hAnsi="Times New Roman" w:cs="Times New Roman"/>
          <w:sz w:val="24"/>
          <w:szCs w:val="24"/>
        </w:rPr>
      </w:pPr>
      <w:r w:rsidRPr="006D40AB">
        <w:rPr>
          <w:rFonts w:ascii="Times New Roman" w:hAnsi="Times New Roman" w:cs="Times New Roman"/>
          <w:sz w:val="24"/>
          <w:szCs w:val="24"/>
        </w:rPr>
        <w:t>In this way the whole site visit was done under guidance of CDD society members.</w:t>
      </w:r>
    </w:p>
    <w:p w:rsidR="009E7D5F" w:rsidRDefault="009E7D5F" w:rsidP="009E7D5F">
      <w:pPr>
        <w:ind w:left="-720" w:right="-720"/>
        <w:jc w:val="center"/>
        <w:rPr>
          <w:rFonts w:ascii="Times New Roman" w:hAnsi="Times New Roman" w:cs="Times New Roman"/>
          <w:b/>
          <w:sz w:val="28"/>
          <w:szCs w:val="28"/>
          <w:u w:val="single"/>
        </w:rPr>
      </w:pPr>
      <w:r>
        <w:rPr>
          <w:rFonts w:ascii="Times New Roman" w:hAnsi="Times New Roman" w:cs="Times New Roman"/>
          <w:b/>
          <w:sz w:val="28"/>
          <w:szCs w:val="28"/>
          <w:u w:val="single"/>
        </w:rPr>
        <w:t>Results of TEST</w:t>
      </w:r>
    </w:p>
    <w:p w:rsidR="009E7D5F" w:rsidRDefault="009E7D5F" w:rsidP="009E7D5F">
      <w:pPr>
        <w:ind w:left="-1260" w:right="-1080"/>
        <w:jc w:val="center"/>
        <w:rPr>
          <w:rFonts w:ascii="Times New Roman" w:hAnsi="Times New Roman" w:cs="Times New Roman"/>
          <w:b/>
          <w:sz w:val="28"/>
          <w:szCs w:val="28"/>
          <w:u w:val="single"/>
        </w:rPr>
      </w:pPr>
    </w:p>
    <w:tbl>
      <w:tblPr>
        <w:tblStyle w:val="TableGrid"/>
        <w:tblW w:w="10620" w:type="dxa"/>
        <w:tblInd w:w="-702" w:type="dxa"/>
        <w:tblLook w:val="04A0"/>
      </w:tblPr>
      <w:tblGrid>
        <w:gridCol w:w="540"/>
        <w:gridCol w:w="3240"/>
        <w:gridCol w:w="868"/>
        <w:gridCol w:w="1530"/>
        <w:gridCol w:w="1530"/>
        <w:gridCol w:w="1530"/>
        <w:gridCol w:w="1382"/>
      </w:tblGrid>
      <w:tr w:rsidR="009E7D5F" w:rsidTr="009E7D5F">
        <w:tc>
          <w:tcPr>
            <w:tcW w:w="540" w:type="dxa"/>
          </w:tcPr>
          <w:p w:rsidR="009E7D5F" w:rsidRDefault="009E7D5F" w:rsidP="009E7D5F">
            <w:pPr>
              <w:ind w:right="-720"/>
              <w:rPr>
                <w:rFonts w:ascii="Times New Roman" w:hAnsi="Times New Roman" w:cs="Times New Roman"/>
                <w:b/>
                <w:sz w:val="24"/>
                <w:szCs w:val="24"/>
              </w:rPr>
            </w:pPr>
            <w:r w:rsidRPr="00AC7EB3">
              <w:rPr>
                <w:rFonts w:ascii="Times New Roman" w:hAnsi="Times New Roman" w:cs="Times New Roman"/>
                <w:b/>
                <w:sz w:val="24"/>
                <w:szCs w:val="24"/>
              </w:rPr>
              <w:t xml:space="preserve">Sr. </w:t>
            </w:r>
          </w:p>
          <w:p w:rsidR="009E7D5F" w:rsidRPr="00AC7EB3" w:rsidRDefault="009E7D5F" w:rsidP="009E7D5F">
            <w:pPr>
              <w:ind w:right="-720"/>
              <w:rPr>
                <w:rFonts w:ascii="Times New Roman" w:hAnsi="Times New Roman" w:cs="Times New Roman"/>
                <w:b/>
                <w:sz w:val="24"/>
                <w:szCs w:val="24"/>
              </w:rPr>
            </w:pPr>
            <w:r w:rsidRPr="00AC7EB3">
              <w:rPr>
                <w:rFonts w:ascii="Times New Roman" w:hAnsi="Times New Roman" w:cs="Times New Roman"/>
                <w:b/>
                <w:sz w:val="24"/>
                <w:szCs w:val="24"/>
              </w:rPr>
              <w:t>No.</w:t>
            </w:r>
          </w:p>
        </w:tc>
        <w:tc>
          <w:tcPr>
            <w:tcW w:w="3240" w:type="dxa"/>
          </w:tcPr>
          <w:p w:rsidR="009E7D5F" w:rsidRPr="00AC7EB3" w:rsidRDefault="009E7D5F" w:rsidP="009E7D5F">
            <w:pPr>
              <w:ind w:right="-720"/>
              <w:rPr>
                <w:rFonts w:ascii="Times New Roman" w:hAnsi="Times New Roman" w:cs="Times New Roman"/>
                <w:b/>
                <w:sz w:val="24"/>
                <w:szCs w:val="24"/>
              </w:rPr>
            </w:pPr>
            <w:r w:rsidRPr="00AC7EB3">
              <w:rPr>
                <w:rFonts w:ascii="Times New Roman" w:hAnsi="Times New Roman" w:cs="Times New Roman"/>
                <w:b/>
                <w:sz w:val="24"/>
                <w:szCs w:val="24"/>
              </w:rPr>
              <w:t>Parameters</w:t>
            </w:r>
          </w:p>
        </w:tc>
        <w:tc>
          <w:tcPr>
            <w:tcW w:w="868" w:type="dxa"/>
          </w:tcPr>
          <w:p w:rsidR="009E7D5F" w:rsidRPr="00AC7EB3" w:rsidRDefault="009E7D5F" w:rsidP="009E7D5F">
            <w:pPr>
              <w:ind w:right="-720"/>
              <w:rPr>
                <w:rFonts w:ascii="Times New Roman" w:hAnsi="Times New Roman" w:cs="Times New Roman"/>
                <w:b/>
                <w:sz w:val="24"/>
                <w:szCs w:val="24"/>
              </w:rPr>
            </w:pPr>
            <w:r w:rsidRPr="00AC7EB3">
              <w:rPr>
                <w:rFonts w:ascii="Times New Roman" w:hAnsi="Times New Roman" w:cs="Times New Roman"/>
                <w:b/>
                <w:sz w:val="24"/>
                <w:szCs w:val="24"/>
              </w:rPr>
              <w:t>Norms</w:t>
            </w:r>
          </w:p>
        </w:tc>
        <w:tc>
          <w:tcPr>
            <w:tcW w:w="5972" w:type="dxa"/>
            <w:gridSpan w:val="4"/>
          </w:tcPr>
          <w:p w:rsidR="009E7D5F" w:rsidRPr="00AC7EB3" w:rsidRDefault="009E7D5F" w:rsidP="009E7D5F">
            <w:pPr>
              <w:ind w:right="-720"/>
              <w:jc w:val="center"/>
              <w:rPr>
                <w:rFonts w:ascii="Times New Roman" w:hAnsi="Times New Roman" w:cs="Times New Roman"/>
                <w:b/>
                <w:sz w:val="24"/>
                <w:szCs w:val="24"/>
              </w:rPr>
            </w:pPr>
            <w:r w:rsidRPr="00AC7EB3">
              <w:rPr>
                <w:rFonts w:ascii="Times New Roman" w:hAnsi="Times New Roman" w:cs="Times New Roman"/>
                <w:b/>
                <w:sz w:val="24"/>
                <w:szCs w:val="24"/>
              </w:rPr>
              <w:t>Locations</w:t>
            </w:r>
          </w:p>
        </w:tc>
      </w:tr>
      <w:tr w:rsidR="009E7D5F" w:rsidRPr="00AC7EB3" w:rsidTr="009E7D5F">
        <w:trPr>
          <w:trHeight w:val="890"/>
        </w:trPr>
        <w:tc>
          <w:tcPr>
            <w:tcW w:w="540" w:type="dxa"/>
          </w:tcPr>
          <w:p w:rsidR="009E7D5F" w:rsidRPr="00AC7EB3" w:rsidRDefault="009E7D5F" w:rsidP="009E7D5F">
            <w:pPr>
              <w:ind w:right="-720"/>
              <w:jc w:val="center"/>
              <w:rPr>
                <w:rFonts w:ascii="Times New Roman" w:hAnsi="Times New Roman" w:cs="Times New Roman"/>
                <w:sz w:val="24"/>
                <w:szCs w:val="24"/>
              </w:rPr>
            </w:pPr>
          </w:p>
        </w:tc>
        <w:tc>
          <w:tcPr>
            <w:tcW w:w="3240" w:type="dxa"/>
          </w:tcPr>
          <w:p w:rsidR="009E7D5F" w:rsidRPr="00AC7EB3" w:rsidRDefault="009E7D5F" w:rsidP="009E7D5F">
            <w:pPr>
              <w:ind w:right="-720"/>
              <w:jc w:val="center"/>
              <w:rPr>
                <w:rFonts w:ascii="Times New Roman" w:hAnsi="Times New Roman" w:cs="Times New Roman"/>
                <w:sz w:val="24"/>
                <w:szCs w:val="24"/>
              </w:rPr>
            </w:pPr>
          </w:p>
        </w:tc>
        <w:tc>
          <w:tcPr>
            <w:tcW w:w="868" w:type="dxa"/>
          </w:tcPr>
          <w:p w:rsidR="009E7D5F" w:rsidRPr="00AC7EB3" w:rsidRDefault="009E7D5F" w:rsidP="009E7D5F">
            <w:pPr>
              <w:ind w:right="-720"/>
              <w:jc w:val="center"/>
              <w:rPr>
                <w:rFonts w:ascii="Times New Roman" w:hAnsi="Times New Roman" w:cs="Times New Roman"/>
                <w:sz w:val="24"/>
                <w:szCs w:val="24"/>
              </w:rPr>
            </w:pPr>
          </w:p>
        </w:tc>
        <w:tc>
          <w:tcPr>
            <w:tcW w:w="1530" w:type="dxa"/>
          </w:tcPr>
          <w:p w:rsidR="009E7D5F" w:rsidRDefault="009E7D5F" w:rsidP="009E7D5F">
            <w:pPr>
              <w:ind w:right="-720"/>
              <w:rPr>
                <w:rFonts w:ascii="Times New Roman" w:hAnsi="Times New Roman" w:cs="Times New Roman"/>
                <w:sz w:val="24"/>
                <w:szCs w:val="24"/>
              </w:rPr>
            </w:pPr>
            <w:r w:rsidRPr="00AC7EB3">
              <w:rPr>
                <w:rFonts w:ascii="Times New Roman" w:hAnsi="Times New Roman" w:cs="Times New Roman"/>
                <w:sz w:val="24"/>
                <w:szCs w:val="24"/>
              </w:rPr>
              <w:t>Effluent taken</w:t>
            </w:r>
          </w:p>
          <w:p w:rsidR="009E7D5F" w:rsidRDefault="009E7D5F" w:rsidP="009E7D5F">
            <w:pPr>
              <w:ind w:right="-720"/>
              <w:rPr>
                <w:rFonts w:ascii="Times New Roman" w:hAnsi="Times New Roman" w:cs="Times New Roman"/>
                <w:sz w:val="24"/>
                <w:szCs w:val="24"/>
              </w:rPr>
            </w:pPr>
            <w:r w:rsidRPr="00AC7EB3">
              <w:rPr>
                <w:rFonts w:ascii="Times New Roman" w:hAnsi="Times New Roman" w:cs="Times New Roman"/>
                <w:sz w:val="24"/>
                <w:szCs w:val="24"/>
              </w:rPr>
              <w:t>from Inlet</w:t>
            </w:r>
            <w:r>
              <w:rPr>
                <w:rFonts w:ascii="Times New Roman" w:hAnsi="Times New Roman" w:cs="Times New Roman"/>
                <w:sz w:val="24"/>
                <w:szCs w:val="24"/>
              </w:rPr>
              <w:t xml:space="preserve"> 1st</w:t>
            </w:r>
          </w:p>
          <w:p w:rsidR="009E7D5F" w:rsidRDefault="009E7D5F" w:rsidP="009E7D5F">
            <w:pPr>
              <w:ind w:right="-720"/>
              <w:rPr>
                <w:rFonts w:ascii="Times New Roman" w:hAnsi="Times New Roman" w:cs="Times New Roman"/>
                <w:sz w:val="24"/>
                <w:szCs w:val="24"/>
              </w:rPr>
            </w:pPr>
            <w:r>
              <w:rPr>
                <w:rFonts w:ascii="Times New Roman" w:hAnsi="Times New Roman" w:cs="Times New Roman"/>
                <w:sz w:val="24"/>
                <w:szCs w:val="24"/>
              </w:rPr>
              <w:t>Septic tank</w:t>
            </w:r>
          </w:p>
          <w:p w:rsidR="009E7D5F" w:rsidRDefault="009E7D5F" w:rsidP="009E7D5F">
            <w:pPr>
              <w:ind w:right="-720"/>
              <w:rPr>
                <w:rFonts w:ascii="Times New Roman" w:hAnsi="Times New Roman" w:cs="Times New Roman"/>
                <w:sz w:val="24"/>
                <w:szCs w:val="24"/>
                <w:vertAlign w:val="superscript"/>
              </w:rPr>
            </w:pPr>
            <w:r w:rsidRPr="00AC7EB3">
              <w:rPr>
                <w:rFonts w:ascii="Times New Roman" w:hAnsi="Times New Roman" w:cs="Times New Roman"/>
                <w:b/>
                <w:sz w:val="24"/>
                <w:szCs w:val="24"/>
              </w:rPr>
              <w:t>(</w:t>
            </w:r>
            <w:r>
              <w:rPr>
                <w:rFonts w:ascii="Times New Roman" w:hAnsi="Times New Roman" w:cs="Times New Roman"/>
                <w:b/>
                <w:sz w:val="24"/>
                <w:szCs w:val="24"/>
              </w:rPr>
              <w:t>S</w:t>
            </w:r>
            <w:r w:rsidRPr="00AC7EB3">
              <w:rPr>
                <w:rFonts w:ascii="Times New Roman" w:hAnsi="Times New Roman" w:cs="Times New Roman"/>
                <w:b/>
                <w:sz w:val="24"/>
                <w:szCs w:val="24"/>
              </w:rPr>
              <w:t>1)</w:t>
            </w:r>
          </w:p>
          <w:p w:rsidR="009E7D5F" w:rsidRPr="00AC7EB3" w:rsidRDefault="009E7D5F" w:rsidP="009E7D5F">
            <w:pPr>
              <w:ind w:right="-720"/>
              <w:rPr>
                <w:rFonts w:ascii="Times New Roman" w:hAnsi="Times New Roman" w:cs="Times New Roman"/>
                <w:sz w:val="24"/>
                <w:szCs w:val="24"/>
                <w:vertAlign w:val="superscript"/>
              </w:rPr>
            </w:pPr>
          </w:p>
        </w:tc>
        <w:tc>
          <w:tcPr>
            <w:tcW w:w="1530" w:type="dxa"/>
          </w:tcPr>
          <w:p w:rsidR="009E7D5F" w:rsidRDefault="009E7D5F" w:rsidP="009E7D5F">
            <w:pPr>
              <w:ind w:right="-720"/>
              <w:rPr>
                <w:rFonts w:ascii="Times New Roman" w:hAnsi="Times New Roman" w:cs="Times New Roman"/>
                <w:sz w:val="24"/>
                <w:szCs w:val="24"/>
              </w:rPr>
            </w:pPr>
            <w:r w:rsidRPr="00AC7EB3">
              <w:rPr>
                <w:rFonts w:ascii="Times New Roman" w:hAnsi="Times New Roman" w:cs="Times New Roman"/>
                <w:sz w:val="24"/>
                <w:szCs w:val="24"/>
              </w:rPr>
              <w:t>Effluent taken</w:t>
            </w:r>
          </w:p>
          <w:p w:rsidR="009E7D5F" w:rsidRDefault="009E7D5F" w:rsidP="009E7D5F">
            <w:pPr>
              <w:ind w:right="-720"/>
              <w:rPr>
                <w:rFonts w:ascii="Times New Roman" w:hAnsi="Times New Roman" w:cs="Times New Roman"/>
                <w:sz w:val="24"/>
                <w:szCs w:val="24"/>
              </w:rPr>
            </w:pPr>
            <w:r w:rsidRPr="00AC7EB3">
              <w:rPr>
                <w:rFonts w:ascii="Times New Roman" w:hAnsi="Times New Roman" w:cs="Times New Roman"/>
                <w:sz w:val="24"/>
                <w:szCs w:val="24"/>
              </w:rPr>
              <w:t xml:space="preserve">from </w:t>
            </w:r>
            <w:r>
              <w:rPr>
                <w:rFonts w:ascii="Times New Roman" w:hAnsi="Times New Roman" w:cs="Times New Roman"/>
                <w:sz w:val="24"/>
                <w:szCs w:val="24"/>
              </w:rPr>
              <w:t xml:space="preserve">ABR </w:t>
            </w:r>
          </w:p>
          <w:p w:rsidR="009E7D5F"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Inlet Tank </w:t>
            </w:r>
          </w:p>
          <w:p w:rsidR="009E7D5F" w:rsidRPr="00AC7EB3" w:rsidRDefault="009E7D5F" w:rsidP="009E7D5F">
            <w:pPr>
              <w:ind w:right="-720"/>
              <w:rPr>
                <w:rFonts w:ascii="Times New Roman" w:hAnsi="Times New Roman" w:cs="Times New Roman"/>
                <w:sz w:val="24"/>
                <w:szCs w:val="24"/>
              </w:rPr>
            </w:pPr>
            <w:r w:rsidRPr="00AC7EB3">
              <w:rPr>
                <w:rFonts w:ascii="Times New Roman" w:hAnsi="Times New Roman" w:cs="Times New Roman"/>
                <w:b/>
                <w:sz w:val="24"/>
                <w:szCs w:val="24"/>
              </w:rPr>
              <w:t>(</w:t>
            </w:r>
            <w:r>
              <w:rPr>
                <w:rFonts w:ascii="Times New Roman" w:hAnsi="Times New Roman" w:cs="Times New Roman"/>
                <w:b/>
                <w:sz w:val="24"/>
                <w:szCs w:val="24"/>
              </w:rPr>
              <w:t>S</w:t>
            </w:r>
            <w:r w:rsidRPr="00AC7EB3">
              <w:rPr>
                <w:rFonts w:ascii="Times New Roman" w:hAnsi="Times New Roman" w:cs="Times New Roman"/>
                <w:b/>
                <w:sz w:val="24"/>
                <w:szCs w:val="24"/>
              </w:rPr>
              <w:t>2)</w:t>
            </w:r>
          </w:p>
        </w:tc>
        <w:tc>
          <w:tcPr>
            <w:tcW w:w="1530" w:type="dxa"/>
          </w:tcPr>
          <w:p w:rsidR="009E7D5F" w:rsidRDefault="009E7D5F" w:rsidP="009E7D5F">
            <w:pPr>
              <w:ind w:right="-720"/>
              <w:rPr>
                <w:rFonts w:ascii="Times New Roman" w:hAnsi="Times New Roman" w:cs="Times New Roman"/>
                <w:sz w:val="24"/>
                <w:szCs w:val="24"/>
              </w:rPr>
            </w:pPr>
            <w:r w:rsidRPr="00AC7EB3">
              <w:rPr>
                <w:rFonts w:ascii="Times New Roman" w:hAnsi="Times New Roman" w:cs="Times New Roman"/>
                <w:sz w:val="24"/>
                <w:szCs w:val="24"/>
              </w:rPr>
              <w:t>Effluent taken</w:t>
            </w:r>
          </w:p>
          <w:p w:rsidR="009E7D5F" w:rsidRDefault="009E7D5F" w:rsidP="009E7D5F">
            <w:pPr>
              <w:ind w:right="-720"/>
              <w:rPr>
                <w:rFonts w:ascii="Times New Roman" w:hAnsi="Times New Roman" w:cs="Times New Roman"/>
                <w:sz w:val="24"/>
                <w:szCs w:val="24"/>
              </w:rPr>
            </w:pPr>
            <w:r w:rsidRPr="00AC7EB3">
              <w:rPr>
                <w:rFonts w:ascii="Times New Roman" w:hAnsi="Times New Roman" w:cs="Times New Roman"/>
                <w:sz w:val="24"/>
                <w:szCs w:val="24"/>
              </w:rPr>
              <w:t xml:space="preserve">from </w:t>
            </w:r>
            <w:r>
              <w:rPr>
                <w:rFonts w:ascii="Times New Roman" w:hAnsi="Times New Roman" w:cs="Times New Roman"/>
                <w:sz w:val="24"/>
                <w:szCs w:val="24"/>
              </w:rPr>
              <w:t xml:space="preserve">ABR </w:t>
            </w:r>
          </w:p>
          <w:p w:rsidR="009E7D5F"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Outlet Tank </w:t>
            </w:r>
          </w:p>
          <w:p w:rsidR="009E7D5F" w:rsidRPr="00AC7EB3" w:rsidRDefault="009E7D5F" w:rsidP="009E7D5F">
            <w:pPr>
              <w:ind w:right="-720"/>
              <w:rPr>
                <w:rFonts w:ascii="Times New Roman" w:hAnsi="Times New Roman" w:cs="Times New Roman"/>
                <w:sz w:val="24"/>
                <w:szCs w:val="24"/>
              </w:rPr>
            </w:pPr>
            <w:r w:rsidRPr="00AC7EB3">
              <w:rPr>
                <w:rFonts w:ascii="Times New Roman" w:hAnsi="Times New Roman" w:cs="Times New Roman"/>
                <w:b/>
                <w:sz w:val="24"/>
                <w:szCs w:val="24"/>
              </w:rPr>
              <w:t>(</w:t>
            </w:r>
            <w:r>
              <w:rPr>
                <w:rFonts w:ascii="Times New Roman" w:hAnsi="Times New Roman" w:cs="Times New Roman"/>
                <w:b/>
                <w:sz w:val="24"/>
                <w:szCs w:val="24"/>
              </w:rPr>
              <w:t>S3</w:t>
            </w:r>
            <w:r w:rsidRPr="00AC7EB3">
              <w:rPr>
                <w:rFonts w:ascii="Times New Roman" w:hAnsi="Times New Roman" w:cs="Times New Roman"/>
                <w:b/>
                <w:sz w:val="24"/>
                <w:szCs w:val="24"/>
              </w:rPr>
              <w:t>)</w:t>
            </w:r>
          </w:p>
        </w:tc>
        <w:tc>
          <w:tcPr>
            <w:tcW w:w="1382" w:type="dxa"/>
          </w:tcPr>
          <w:p w:rsidR="009E7D5F" w:rsidRDefault="009E7D5F" w:rsidP="009E7D5F">
            <w:pPr>
              <w:ind w:right="-720"/>
              <w:rPr>
                <w:rFonts w:ascii="Times New Roman" w:hAnsi="Times New Roman" w:cs="Times New Roman"/>
                <w:sz w:val="24"/>
                <w:szCs w:val="24"/>
              </w:rPr>
            </w:pPr>
            <w:r w:rsidRPr="00AC7EB3">
              <w:rPr>
                <w:rFonts w:ascii="Times New Roman" w:hAnsi="Times New Roman" w:cs="Times New Roman"/>
                <w:sz w:val="24"/>
                <w:szCs w:val="24"/>
              </w:rPr>
              <w:t>Effluent taken</w:t>
            </w:r>
          </w:p>
          <w:p w:rsidR="009E7D5F" w:rsidRDefault="009E7D5F" w:rsidP="009E7D5F">
            <w:pPr>
              <w:ind w:right="-720"/>
              <w:rPr>
                <w:rFonts w:ascii="Times New Roman" w:hAnsi="Times New Roman" w:cs="Times New Roman"/>
                <w:sz w:val="24"/>
                <w:szCs w:val="24"/>
              </w:rPr>
            </w:pPr>
            <w:r w:rsidRPr="00AC7EB3">
              <w:rPr>
                <w:rFonts w:ascii="Times New Roman" w:hAnsi="Times New Roman" w:cs="Times New Roman"/>
                <w:sz w:val="24"/>
                <w:szCs w:val="24"/>
              </w:rPr>
              <w:t xml:space="preserve">from </w:t>
            </w:r>
            <w:r>
              <w:rPr>
                <w:rFonts w:ascii="Times New Roman" w:hAnsi="Times New Roman" w:cs="Times New Roman"/>
                <w:sz w:val="24"/>
                <w:szCs w:val="24"/>
              </w:rPr>
              <w:t xml:space="preserve">PGF </w:t>
            </w:r>
          </w:p>
          <w:p w:rsidR="009E7D5F"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Outlet Tank </w:t>
            </w:r>
          </w:p>
          <w:p w:rsidR="009E7D5F" w:rsidRPr="00AC7EB3" w:rsidRDefault="009E7D5F" w:rsidP="009E7D5F">
            <w:pPr>
              <w:ind w:right="-720"/>
              <w:rPr>
                <w:rFonts w:ascii="Times New Roman" w:hAnsi="Times New Roman" w:cs="Times New Roman"/>
                <w:sz w:val="24"/>
                <w:szCs w:val="24"/>
              </w:rPr>
            </w:pPr>
            <w:r w:rsidRPr="00AC7EB3">
              <w:rPr>
                <w:rFonts w:ascii="Times New Roman" w:hAnsi="Times New Roman" w:cs="Times New Roman"/>
                <w:b/>
                <w:sz w:val="24"/>
                <w:szCs w:val="24"/>
              </w:rPr>
              <w:t>(</w:t>
            </w:r>
            <w:r>
              <w:rPr>
                <w:rFonts w:ascii="Times New Roman" w:hAnsi="Times New Roman" w:cs="Times New Roman"/>
                <w:b/>
                <w:sz w:val="24"/>
                <w:szCs w:val="24"/>
              </w:rPr>
              <w:t>S4</w:t>
            </w:r>
            <w:r w:rsidRPr="00AC7EB3">
              <w:rPr>
                <w:rFonts w:ascii="Times New Roman" w:hAnsi="Times New Roman" w:cs="Times New Roman"/>
                <w:b/>
                <w:sz w:val="24"/>
                <w:szCs w:val="24"/>
              </w:rPr>
              <w:t>)</w:t>
            </w:r>
          </w:p>
        </w:tc>
      </w:tr>
      <w:tr w:rsidR="009E7D5F" w:rsidRPr="00AC7EB3" w:rsidTr="009E7D5F">
        <w:tc>
          <w:tcPr>
            <w:tcW w:w="540" w:type="dxa"/>
          </w:tcPr>
          <w:p w:rsidR="009E7D5F" w:rsidRPr="00231360"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1.</w:t>
            </w:r>
          </w:p>
        </w:tc>
        <w:tc>
          <w:tcPr>
            <w:tcW w:w="3240" w:type="dxa"/>
          </w:tcPr>
          <w:p w:rsidR="009E7D5F" w:rsidRPr="00231360"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Temperature (oC)</w:t>
            </w:r>
          </w:p>
        </w:tc>
        <w:tc>
          <w:tcPr>
            <w:tcW w:w="868" w:type="dxa"/>
          </w:tcPr>
          <w:p w:rsidR="009E7D5F" w:rsidRPr="00231360"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 xml:space="preserve">     --</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25</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27</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27</w:t>
            </w:r>
          </w:p>
        </w:tc>
        <w:tc>
          <w:tcPr>
            <w:tcW w:w="1382"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27</w:t>
            </w:r>
          </w:p>
        </w:tc>
      </w:tr>
      <w:tr w:rsidR="009E7D5F" w:rsidRPr="00AC7EB3" w:rsidTr="009E7D5F">
        <w:tc>
          <w:tcPr>
            <w:tcW w:w="540" w:type="dxa"/>
          </w:tcPr>
          <w:p w:rsidR="009E7D5F" w:rsidRPr="00231360"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2.</w:t>
            </w:r>
          </w:p>
        </w:tc>
        <w:tc>
          <w:tcPr>
            <w:tcW w:w="3240" w:type="dxa"/>
          </w:tcPr>
          <w:p w:rsidR="009E7D5F" w:rsidRPr="00231360"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Ph</w:t>
            </w:r>
          </w:p>
        </w:tc>
        <w:tc>
          <w:tcPr>
            <w:tcW w:w="868"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5.5 to 9</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5.86</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7.06</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7.17</w:t>
            </w:r>
          </w:p>
        </w:tc>
        <w:tc>
          <w:tcPr>
            <w:tcW w:w="1382"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7.39</w:t>
            </w:r>
          </w:p>
        </w:tc>
      </w:tr>
      <w:tr w:rsidR="009E7D5F" w:rsidRPr="00AC7EB3" w:rsidTr="009E7D5F">
        <w:tc>
          <w:tcPr>
            <w:tcW w:w="540" w:type="dxa"/>
          </w:tcPr>
          <w:p w:rsidR="009E7D5F" w:rsidRPr="00231360"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3.</w:t>
            </w:r>
          </w:p>
        </w:tc>
        <w:tc>
          <w:tcPr>
            <w:tcW w:w="3240" w:type="dxa"/>
          </w:tcPr>
          <w:p w:rsidR="009E7D5F" w:rsidRPr="00231360"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 xml:space="preserve">Biochemical Oxygen Demand </w:t>
            </w:r>
          </w:p>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(3</w:t>
            </w:r>
            <w:r w:rsidRPr="00231360">
              <w:rPr>
                <w:rFonts w:ascii="Times New Roman" w:hAnsi="Times New Roman" w:cs="Times New Roman"/>
                <w:sz w:val="24"/>
                <w:szCs w:val="24"/>
              </w:rPr>
              <w:t xml:space="preserve"> days/27oC) mg/l</w:t>
            </w:r>
          </w:p>
        </w:tc>
        <w:tc>
          <w:tcPr>
            <w:tcW w:w="868" w:type="dxa"/>
          </w:tcPr>
          <w:p w:rsidR="009E7D5F" w:rsidRPr="00231360"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100.0</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3500.0</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80.0</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68.0</w:t>
            </w:r>
          </w:p>
        </w:tc>
        <w:tc>
          <w:tcPr>
            <w:tcW w:w="1382"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10.0</w:t>
            </w:r>
          </w:p>
        </w:tc>
      </w:tr>
      <w:tr w:rsidR="009E7D5F" w:rsidRPr="00AC7EB3" w:rsidTr="009E7D5F">
        <w:tc>
          <w:tcPr>
            <w:tcW w:w="540" w:type="dxa"/>
          </w:tcPr>
          <w:p w:rsidR="009E7D5F" w:rsidRPr="00231360"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4.</w:t>
            </w:r>
          </w:p>
        </w:tc>
        <w:tc>
          <w:tcPr>
            <w:tcW w:w="3240" w:type="dxa"/>
          </w:tcPr>
          <w:p w:rsidR="009E7D5F"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 xml:space="preserve">Chemical Oxygen Demand, </w:t>
            </w:r>
          </w:p>
          <w:p w:rsidR="009E7D5F" w:rsidRPr="00231360"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 xml:space="preserve"> mg/l</w:t>
            </w:r>
          </w:p>
        </w:tc>
        <w:tc>
          <w:tcPr>
            <w:tcW w:w="868" w:type="dxa"/>
          </w:tcPr>
          <w:p w:rsidR="009E7D5F" w:rsidRPr="00231360"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250.0</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9446.4</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275.5</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236.1</w:t>
            </w:r>
          </w:p>
        </w:tc>
        <w:tc>
          <w:tcPr>
            <w:tcW w:w="1382"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39.3</w:t>
            </w:r>
          </w:p>
        </w:tc>
      </w:tr>
      <w:tr w:rsidR="009E7D5F" w:rsidRPr="00AC7EB3" w:rsidTr="009E7D5F">
        <w:tc>
          <w:tcPr>
            <w:tcW w:w="540" w:type="dxa"/>
          </w:tcPr>
          <w:p w:rsidR="009E7D5F" w:rsidRPr="00231360"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5.</w:t>
            </w:r>
          </w:p>
        </w:tc>
        <w:tc>
          <w:tcPr>
            <w:tcW w:w="3240" w:type="dxa"/>
          </w:tcPr>
          <w:p w:rsidR="009E7D5F" w:rsidRPr="00231360"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Total suspended solids, mg/l</w:t>
            </w:r>
          </w:p>
        </w:tc>
        <w:tc>
          <w:tcPr>
            <w:tcW w:w="868" w:type="dxa"/>
          </w:tcPr>
          <w:p w:rsidR="009E7D5F" w:rsidRPr="00231360"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100.0</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6670.0</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138.0</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116.0</w:t>
            </w:r>
          </w:p>
        </w:tc>
        <w:tc>
          <w:tcPr>
            <w:tcW w:w="1382"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12.0</w:t>
            </w:r>
          </w:p>
        </w:tc>
      </w:tr>
      <w:tr w:rsidR="009E7D5F" w:rsidRPr="00AC7EB3" w:rsidTr="009E7D5F">
        <w:tc>
          <w:tcPr>
            <w:tcW w:w="540" w:type="dxa"/>
          </w:tcPr>
          <w:p w:rsidR="009E7D5F" w:rsidRPr="00231360"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6.</w:t>
            </w:r>
          </w:p>
        </w:tc>
        <w:tc>
          <w:tcPr>
            <w:tcW w:w="3240" w:type="dxa"/>
          </w:tcPr>
          <w:p w:rsidR="009E7D5F" w:rsidRPr="00231360"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Phosphate, mg/l</w:t>
            </w:r>
          </w:p>
        </w:tc>
        <w:tc>
          <w:tcPr>
            <w:tcW w:w="868" w:type="dxa"/>
          </w:tcPr>
          <w:p w:rsidR="009E7D5F" w:rsidRPr="00231360"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 xml:space="preserve">    --</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15.9</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0.1</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0.05</w:t>
            </w:r>
          </w:p>
        </w:tc>
        <w:tc>
          <w:tcPr>
            <w:tcW w:w="1382"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BDL</w:t>
            </w:r>
          </w:p>
        </w:tc>
      </w:tr>
      <w:tr w:rsidR="009E7D5F" w:rsidRPr="00AC7EB3" w:rsidTr="009E7D5F">
        <w:tc>
          <w:tcPr>
            <w:tcW w:w="540" w:type="dxa"/>
          </w:tcPr>
          <w:p w:rsidR="009E7D5F" w:rsidRPr="00231360"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7.</w:t>
            </w:r>
          </w:p>
        </w:tc>
        <w:tc>
          <w:tcPr>
            <w:tcW w:w="3240" w:type="dxa"/>
          </w:tcPr>
          <w:p w:rsidR="009E7D5F" w:rsidRPr="00231360"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Ammonia, mg/l</w:t>
            </w:r>
          </w:p>
        </w:tc>
        <w:tc>
          <w:tcPr>
            <w:tcW w:w="868" w:type="dxa"/>
          </w:tcPr>
          <w:p w:rsidR="009E7D5F" w:rsidRPr="00231360" w:rsidRDefault="009E7D5F" w:rsidP="009E7D5F">
            <w:pPr>
              <w:ind w:right="-720"/>
              <w:rPr>
                <w:rFonts w:ascii="Times New Roman" w:hAnsi="Times New Roman" w:cs="Times New Roman"/>
                <w:sz w:val="24"/>
                <w:szCs w:val="24"/>
              </w:rPr>
            </w:pPr>
            <w:r w:rsidRPr="00231360">
              <w:rPr>
                <w:rFonts w:ascii="Times New Roman" w:hAnsi="Times New Roman" w:cs="Times New Roman"/>
                <w:sz w:val="24"/>
                <w:szCs w:val="24"/>
              </w:rPr>
              <w:t xml:space="preserve">    --</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77.7</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55.1</w:t>
            </w:r>
          </w:p>
        </w:tc>
        <w:tc>
          <w:tcPr>
            <w:tcW w:w="1530"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53.7</w:t>
            </w:r>
          </w:p>
        </w:tc>
        <w:tc>
          <w:tcPr>
            <w:tcW w:w="1382" w:type="dxa"/>
          </w:tcPr>
          <w:p w:rsidR="009E7D5F" w:rsidRPr="00231360" w:rsidRDefault="009E7D5F" w:rsidP="009E7D5F">
            <w:pPr>
              <w:ind w:right="-720"/>
              <w:rPr>
                <w:rFonts w:ascii="Times New Roman" w:hAnsi="Times New Roman" w:cs="Times New Roman"/>
                <w:sz w:val="24"/>
                <w:szCs w:val="24"/>
              </w:rPr>
            </w:pPr>
            <w:r>
              <w:rPr>
                <w:rFonts w:ascii="Times New Roman" w:hAnsi="Times New Roman" w:cs="Times New Roman"/>
                <w:sz w:val="24"/>
                <w:szCs w:val="24"/>
              </w:rPr>
              <w:t xml:space="preserve">      50.6</w:t>
            </w:r>
          </w:p>
        </w:tc>
      </w:tr>
    </w:tbl>
    <w:p w:rsidR="009E7D5F" w:rsidRDefault="009E7D5F" w:rsidP="009E7D5F">
      <w:pPr>
        <w:ind w:left="-720" w:right="-720"/>
        <w:jc w:val="center"/>
        <w:rPr>
          <w:rFonts w:ascii="Times New Roman" w:hAnsi="Times New Roman" w:cs="Times New Roman"/>
          <w:b/>
          <w:sz w:val="28"/>
          <w:szCs w:val="28"/>
          <w:u w:val="single"/>
        </w:rPr>
      </w:pPr>
    </w:p>
    <w:p w:rsidR="009E7D5F" w:rsidRPr="004B58CE" w:rsidRDefault="009E7D5F" w:rsidP="009E7D5F">
      <w:pPr>
        <w:ind w:left="-720" w:right="-720"/>
        <w:jc w:val="center"/>
        <w:rPr>
          <w:rFonts w:ascii="Times New Roman" w:hAnsi="Times New Roman" w:cs="Times New Roman"/>
          <w:b/>
          <w:sz w:val="28"/>
          <w:szCs w:val="28"/>
          <w:u w:val="single"/>
        </w:rPr>
      </w:pPr>
      <w:r>
        <w:rPr>
          <w:rFonts w:ascii="Times New Roman" w:hAnsi="Times New Roman" w:cs="Times New Roman"/>
          <w:b/>
          <w:sz w:val="28"/>
          <w:szCs w:val="28"/>
          <w:u w:val="single"/>
        </w:rPr>
        <w:t>PROCEDURE OF CONDUCTING TESTS</w:t>
      </w:r>
    </w:p>
    <w:p w:rsidR="009E7D5F" w:rsidRDefault="009E7D5F" w:rsidP="009E7D5F">
      <w:pPr>
        <w:autoSpaceDE w:val="0"/>
        <w:autoSpaceDN w:val="0"/>
        <w:adjustRightInd w:val="0"/>
        <w:spacing w:after="0" w:line="240" w:lineRule="auto"/>
        <w:rPr>
          <w:rFonts w:ascii="Times New Roman" w:hAnsi="Times New Roman" w:cs="Times New Roman"/>
          <w:b/>
          <w:bCs/>
          <w:iCs/>
          <w:sz w:val="28"/>
          <w:szCs w:val="28"/>
        </w:rPr>
      </w:pPr>
      <w:r w:rsidRPr="006D40AB">
        <w:rPr>
          <w:rFonts w:ascii="Times New Roman" w:hAnsi="Times New Roman" w:cs="Times New Roman"/>
          <w:b/>
          <w:bCs/>
          <w:iCs/>
          <w:sz w:val="28"/>
          <w:szCs w:val="28"/>
        </w:rPr>
        <w:t>Temperature</w:t>
      </w:r>
      <w:r>
        <w:rPr>
          <w:rFonts w:ascii="Times New Roman" w:hAnsi="Times New Roman" w:cs="Times New Roman"/>
          <w:b/>
          <w:bCs/>
          <w:iCs/>
          <w:sz w:val="28"/>
          <w:szCs w:val="28"/>
        </w:rPr>
        <w:t>:-</w:t>
      </w:r>
    </w:p>
    <w:p w:rsidR="009E7D5F" w:rsidRPr="006D40AB" w:rsidRDefault="009E7D5F" w:rsidP="009E7D5F">
      <w:pPr>
        <w:autoSpaceDE w:val="0"/>
        <w:autoSpaceDN w:val="0"/>
        <w:adjustRightInd w:val="0"/>
        <w:spacing w:after="0" w:line="240" w:lineRule="auto"/>
        <w:rPr>
          <w:rFonts w:ascii="Times New Roman" w:hAnsi="Times New Roman" w:cs="Times New Roman"/>
          <w:b/>
          <w:bCs/>
          <w:iCs/>
          <w:sz w:val="28"/>
          <w:szCs w:val="28"/>
        </w:rPr>
      </w:pPr>
    </w:p>
    <w:p w:rsidR="009E7D5F" w:rsidRDefault="009E7D5F" w:rsidP="009E7D5F">
      <w:pPr>
        <w:autoSpaceDE w:val="0"/>
        <w:autoSpaceDN w:val="0"/>
        <w:adjustRightInd w:val="0"/>
        <w:spacing w:after="0"/>
        <w:jc w:val="both"/>
        <w:rPr>
          <w:rFonts w:ascii="Times New Roman" w:hAnsi="Times New Roman" w:cs="Times New Roman"/>
          <w:sz w:val="24"/>
          <w:szCs w:val="24"/>
        </w:rPr>
      </w:pPr>
      <w:r w:rsidRPr="006D40AB">
        <w:rPr>
          <w:rFonts w:ascii="Times New Roman" w:hAnsi="Times New Roman" w:cs="Times New Roman"/>
          <w:sz w:val="24"/>
          <w:szCs w:val="24"/>
        </w:rPr>
        <w:t>For each sample, insert thermometer into jar and then record temperature in the</w:t>
      </w:r>
      <w:r>
        <w:rPr>
          <w:rFonts w:ascii="Times New Roman" w:hAnsi="Times New Roman" w:cs="Times New Roman"/>
          <w:sz w:val="24"/>
          <w:szCs w:val="24"/>
        </w:rPr>
        <w:t xml:space="preserve"> Worksheet </w:t>
      </w:r>
      <w:r w:rsidRPr="006D40AB">
        <w:rPr>
          <w:rFonts w:ascii="Times New Roman" w:hAnsi="Times New Roman" w:cs="Times New Roman"/>
          <w:sz w:val="24"/>
          <w:szCs w:val="24"/>
        </w:rPr>
        <w:t>Temperature section under the column marked “Test”. In the same section,</w:t>
      </w:r>
      <w:r>
        <w:rPr>
          <w:rFonts w:ascii="Times New Roman" w:hAnsi="Times New Roman" w:cs="Times New Roman"/>
          <w:sz w:val="24"/>
          <w:szCs w:val="24"/>
        </w:rPr>
        <w:t xml:space="preserve"> </w:t>
      </w:r>
      <w:r w:rsidRPr="006D40AB">
        <w:rPr>
          <w:rFonts w:ascii="Times New Roman" w:hAnsi="Times New Roman" w:cs="Times New Roman"/>
          <w:sz w:val="24"/>
          <w:szCs w:val="24"/>
        </w:rPr>
        <w:t>copy the river temperature (which the collector wrote on the jar) to the column marked</w:t>
      </w:r>
      <w:r>
        <w:rPr>
          <w:rFonts w:ascii="Times New Roman" w:hAnsi="Times New Roman" w:cs="Times New Roman"/>
          <w:sz w:val="24"/>
          <w:szCs w:val="24"/>
        </w:rPr>
        <w:t xml:space="preserve"> </w:t>
      </w:r>
      <w:r w:rsidRPr="006D40AB">
        <w:rPr>
          <w:rFonts w:ascii="Times New Roman" w:hAnsi="Times New Roman" w:cs="Times New Roman"/>
          <w:sz w:val="24"/>
          <w:szCs w:val="24"/>
        </w:rPr>
        <w:t>“Collection”. Always specify celsius or fahrenheit.</w:t>
      </w:r>
      <w:r>
        <w:rPr>
          <w:rFonts w:ascii="Times New Roman" w:hAnsi="Times New Roman" w:cs="Times New Roman"/>
          <w:sz w:val="24"/>
          <w:szCs w:val="24"/>
        </w:rPr>
        <w:t xml:space="preserve"> </w:t>
      </w:r>
      <w:r w:rsidRPr="006D40AB">
        <w:rPr>
          <w:rFonts w:ascii="Times New Roman" w:hAnsi="Times New Roman" w:cs="Times New Roman"/>
          <w:sz w:val="24"/>
          <w:szCs w:val="24"/>
        </w:rPr>
        <w:t>To avoid cross-contamination, rinse thermometer with ordinary distilled water and gently</w:t>
      </w:r>
      <w:r>
        <w:rPr>
          <w:rFonts w:ascii="Times New Roman" w:hAnsi="Times New Roman" w:cs="Times New Roman"/>
          <w:sz w:val="24"/>
          <w:szCs w:val="24"/>
        </w:rPr>
        <w:t xml:space="preserve"> </w:t>
      </w:r>
      <w:r w:rsidRPr="006D40AB">
        <w:rPr>
          <w:rFonts w:ascii="Times New Roman" w:hAnsi="Times New Roman" w:cs="Times New Roman"/>
          <w:sz w:val="24"/>
          <w:szCs w:val="24"/>
        </w:rPr>
        <w:t>shake dry after each reading.</w:t>
      </w:r>
    </w:p>
    <w:p w:rsidR="009E7D5F" w:rsidRPr="006D40AB" w:rsidRDefault="009E7D5F" w:rsidP="009E7D5F">
      <w:pPr>
        <w:autoSpaceDE w:val="0"/>
        <w:autoSpaceDN w:val="0"/>
        <w:adjustRightInd w:val="0"/>
        <w:spacing w:after="0" w:line="240" w:lineRule="auto"/>
        <w:rPr>
          <w:rFonts w:ascii="Times New Roman" w:hAnsi="Times New Roman" w:cs="Times New Roman"/>
          <w:sz w:val="24"/>
          <w:szCs w:val="24"/>
        </w:rPr>
      </w:pPr>
    </w:p>
    <w:p w:rsidR="009E7D5F" w:rsidRDefault="009E7D5F" w:rsidP="009E7D5F">
      <w:pPr>
        <w:autoSpaceDE w:val="0"/>
        <w:autoSpaceDN w:val="0"/>
        <w:adjustRightInd w:val="0"/>
        <w:spacing w:after="0" w:line="240" w:lineRule="auto"/>
        <w:rPr>
          <w:rFonts w:ascii="Times New Roman" w:hAnsi="Times New Roman" w:cs="Times New Roman"/>
          <w:b/>
          <w:bCs/>
          <w:iCs/>
          <w:sz w:val="28"/>
          <w:szCs w:val="28"/>
        </w:rPr>
      </w:pPr>
      <w:r w:rsidRPr="006D40AB">
        <w:rPr>
          <w:rFonts w:ascii="Times New Roman" w:hAnsi="Times New Roman" w:cs="Times New Roman"/>
          <w:b/>
          <w:bCs/>
          <w:iCs/>
          <w:sz w:val="28"/>
          <w:szCs w:val="28"/>
        </w:rPr>
        <w:t>pH</w:t>
      </w:r>
      <w:r>
        <w:rPr>
          <w:rFonts w:ascii="Times New Roman" w:hAnsi="Times New Roman" w:cs="Times New Roman"/>
          <w:b/>
          <w:bCs/>
          <w:iCs/>
          <w:sz w:val="28"/>
          <w:szCs w:val="28"/>
        </w:rPr>
        <w:t>:-</w:t>
      </w:r>
    </w:p>
    <w:p w:rsidR="009E7D5F" w:rsidRDefault="009E7D5F" w:rsidP="009E7D5F">
      <w:pPr>
        <w:autoSpaceDE w:val="0"/>
        <w:autoSpaceDN w:val="0"/>
        <w:adjustRightInd w:val="0"/>
        <w:spacing w:after="0"/>
        <w:rPr>
          <w:rFonts w:ascii="Times New Roman" w:hAnsi="Times New Roman" w:cs="Times New Roman"/>
          <w:b/>
          <w:bCs/>
          <w:iCs/>
          <w:sz w:val="28"/>
          <w:szCs w:val="28"/>
        </w:rPr>
      </w:pPr>
    </w:p>
    <w:p w:rsidR="009E7D5F" w:rsidRPr="006D40AB" w:rsidRDefault="009E7D5F" w:rsidP="009E7D5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Measure the pH of each </w:t>
      </w:r>
      <w:r w:rsidRPr="006D40AB">
        <w:rPr>
          <w:rFonts w:ascii="Times New Roman" w:hAnsi="Times New Roman" w:cs="Times New Roman"/>
          <w:sz w:val="24"/>
          <w:szCs w:val="24"/>
        </w:rPr>
        <w:t>sample:</w:t>
      </w:r>
    </w:p>
    <w:p w:rsidR="009E7D5F" w:rsidRPr="006D40AB" w:rsidRDefault="009E7D5F" w:rsidP="009E7D5F">
      <w:pPr>
        <w:autoSpaceDE w:val="0"/>
        <w:autoSpaceDN w:val="0"/>
        <w:adjustRightInd w:val="0"/>
        <w:spacing w:after="0"/>
        <w:jc w:val="both"/>
        <w:rPr>
          <w:rFonts w:ascii="Times New Roman" w:hAnsi="Times New Roman" w:cs="Times New Roman"/>
          <w:sz w:val="24"/>
          <w:szCs w:val="24"/>
        </w:rPr>
      </w:pPr>
      <w:r w:rsidRPr="006D40AB">
        <w:rPr>
          <w:rFonts w:ascii="Times New Roman" w:hAnsi="Times New Roman" w:cs="Times New Roman"/>
          <w:sz w:val="24"/>
          <w:szCs w:val="24"/>
        </w:rPr>
        <w:t>a. For each sample, submerge electrode in jar. After the reading stabilizes (20-30</w:t>
      </w:r>
      <w:r>
        <w:rPr>
          <w:rFonts w:ascii="Times New Roman" w:hAnsi="Times New Roman" w:cs="Times New Roman"/>
          <w:sz w:val="24"/>
          <w:szCs w:val="24"/>
        </w:rPr>
        <w:t xml:space="preserve"> </w:t>
      </w:r>
      <w:r w:rsidRPr="006D40AB">
        <w:rPr>
          <w:rFonts w:ascii="Times New Roman" w:hAnsi="Times New Roman" w:cs="Times New Roman"/>
          <w:sz w:val="24"/>
          <w:szCs w:val="24"/>
        </w:rPr>
        <w:t>seconds), record it on the worksheet. River samples are unbuffered solutions, so</w:t>
      </w:r>
      <w:r>
        <w:rPr>
          <w:rFonts w:ascii="Times New Roman" w:hAnsi="Times New Roman" w:cs="Times New Roman"/>
          <w:sz w:val="24"/>
          <w:szCs w:val="24"/>
        </w:rPr>
        <w:t xml:space="preserve"> </w:t>
      </w:r>
      <w:r w:rsidRPr="006D40AB">
        <w:rPr>
          <w:rFonts w:ascii="Times New Roman" w:hAnsi="Times New Roman" w:cs="Times New Roman"/>
          <w:sz w:val="24"/>
          <w:szCs w:val="24"/>
        </w:rPr>
        <w:t>if the reading continues to fluctuate slightly, record a median value. Readings</w:t>
      </w:r>
      <w:r>
        <w:rPr>
          <w:rFonts w:ascii="Times New Roman" w:hAnsi="Times New Roman" w:cs="Times New Roman"/>
          <w:sz w:val="24"/>
          <w:szCs w:val="24"/>
        </w:rPr>
        <w:t xml:space="preserve"> </w:t>
      </w:r>
      <w:r w:rsidRPr="006D40AB">
        <w:rPr>
          <w:rFonts w:ascii="Times New Roman" w:hAnsi="Times New Roman" w:cs="Times New Roman"/>
          <w:sz w:val="24"/>
          <w:szCs w:val="24"/>
        </w:rPr>
        <w:t>will normally be between 6.9 - 8.1, and should never exceed 7.0 ± 1.5. (Note that</w:t>
      </w:r>
      <w:r>
        <w:rPr>
          <w:rFonts w:ascii="Times New Roman" w:hAnsi="Times New Roman" w:cs="Times New Roman"/>
          <w:sz w:val="24"/>
          <w:szCs w:val="24"/>
        </w:rPr>
        <w:t xml:space="preserve"> </w:t>
      </w:r>
      <w:r w:rsidRPr="006D40AB">
        <w:rPr>
          <w:rFonts w:ascii="Times New Roman" w:hAnsi="Times New Roman" w:cs="Times New Roman"/>
          <w:sz w:val="24"/>
          <w:szCs w:val="24"/>
        </w:rPr>
        <w:t>pH &lt; 7.0 indicates acidity and pH &gt; 7.0 indicates alkalinity.)</w:t>
      </w:r>
    </w:p>
    <w:p w:rsidR="009E7D5F" w:rsidRPr="006D40AB" w:rsidRDefault="009E7D5F" w:rsidP="009E7D5F">
      <w:pPr>
        <w:autoSpaceDE w:val="0"/>
        <w:autoSpaceDN w:val="0"/>
        <w:adjustRightInd w:val="0"/>
        <w:spacing w:after="0"/>
        <w:jc w:val="both"/>
        <w:rPr>
          <w:rFonts w:ascii="Times New Roman" w:hAnsi="Times New Roman" w:cs="Times New Roman"/>
          <w:sz w:val="24"/>
          <w:szCs w:val="24"/>
        </w:rPr>
      </w:pPr>
      <w:r w:rsidRPr="006D40AB">
        <w:rPr>
          <w:rFonts w:ascii="Times New Roman" w:hAnsi="Times New Roman" w:cs="Times New Roman"/>
          <w:sz w:val="24"/>
          <w:szCs w:val="24"/>
        </w:rPr>
        <w:t>b. To avoid cross-contamination, rinse the bottom of the pH meter with ordinary</w:t>
      </w:r>
      <w:r>
        <w:rPr>
          <w:rFonts w:ascii="Times New Roman" w:hAnsi="Times New Roman" w:cs="Times New Roman"/>
          <w:sz w:val="24"/>
          <w:szCs w:val="24"/>
        </w:rPr>
        <w:t xml:space="preserve"> </w:t>
      </w:r>
      <w:r w:rsidRPr="006D40AB">
        <w:rPr>
          <w:rFonts w:ascii="Times New Roman" w:hAnsi="Times New Roman" w:cs="Times New Roman"/>
          <w:sz w:val="24"/>
          <w:szCs w:val="24"/>
        </w:rPr>
        <w:t>distilled water and gently shake dry after each reading.</w:t>
      </w:r>
    </w:p>
    <w:p w:rsidR="009E7D5F" w:rsidRPr="006D40AB" w:rsidRDefault="009E7D5F" w:rsidP="009E7D5F">
      <w:pPr>
        <w:autoSpaceDE w:val="0"/>
        <w:autoSpaceDN w:val="0"/>
        <w:adjustRightInd w:val="0"/>
        <w:spacing w:after="0"/>
        <w:jc w:val="both"/>
        <w:rPr>
          <w:rFonts w:ascii="Times New Roman" w:hAnsi="Times New Roman" w:cs="Times New Roman"/>
          <w:sz w:val="24"/>
          <w:szCs w:val="24"/>
        </w:rPr>
      </w:pPr>
      <w:r w:rsidRPr="006D40AB">
        <w:rPr>
          <w:rFonts w:ascii="Times New Roman" w:hAnsi="Times New Roman" w:cs="Times New Roman"/>
          <w:sz w:val="24"/>
          <w:szCs w:val="24"/>
        </w:rPr>
        <w:t>c. After the last sample, rise with ordinary distilled water and gently shake dry.Turn pH meter off and recap when dry.</w:t>
      </w:r>
    </w:p>
    <w:p w:rsidR="009E7D5F" w:rsidRDefault="009E7D5F" w:rsidP="009E7D5F">
      <w:pPr>
        <w:autoSpaceDE w:val="0"/>
        <w:autoSpaceDN w:val="0"/>
        <w:adjustRightInd w:val="0"/>
        <w:spacing w:after="0" w:line="240" w:lineRule="auto"/>
        <w:rPr>
          <w:rFonts w:ascii="Times New Roman" w:hAnsi="Times New Roman" w:cs="Times New Roman"/>
          <w:b/>
          <w:sz w:val="28"/>
          <w:szCs w:val="28"/>
          <w:u w:val="single"/>
        </w:rPr>
      </w:pPr>
    </w:p>
    <w:p w:rsidR="009E7D5F" w:rsidRPr="003600FE" w:rsidRDefault="009E7D5F" w:rsidP="009E7D5F">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Phosphorus:-</w:t>
      </w:r>
    </w:p>
    <w:p w:rsidR="009E7D5F" w:rsidRDefault="009E7D5F" w:rsidP="009E7D5F">
      <w:pPr>
        <w:autoSpaceDE w:val="0"/>
        <w:autoSpaceDN w:val="0"/>
        <w:adjustRightInd w:val="0"/>
        <w:spacing w:after="0" w:line="240" w:lineRule="auto"/>
        <w:rPr>
          <w:rFonts w:ascii="TimesNewRoman" w:hAnsi="TimesNewRoman" w:cs="TimesNewRoman"/>
          <w:b/>
          <w:sz w:val="28"/>
          <w:szCs w:val="28"/>
        </w:rPr>
      </w:pPr>
    </w:p>
    <w:p w:rsidR="009E7D5F" w:rsidRDefault="009E7D5F" w:rsidP="009E7D5F">
      <w:pPr>
        <w:autoSpaceDE w:val="0"/>
        <w:autoSpaceDN w:val="0"/>
        <w:adjustRightInd w:val="0"/>
        <w:spacing w:after="0" w:line="240" w:lineRule="auto"/>
        <w:rPr>
          <w:rFonts w:ascii="TimesNewRoman" w:hAnsi="TimesNewRoman" w:cs="TimesNewRoman"/>
          <w:b/>
          <w:sz w:val="28"/>
          <w:szCs w:val="28"/>
        </w:rPr>
      </w:pPr>
      <w:r w:rsidRPr="003600FE">
        <w:rPr>
          <w:rFonts w:ascii="TimesNewRoman" w:hAnsi="TimesNewRoman" w:cs="TimesNewRoman"/>
          <w:b/>
          <w:sz w:val="28"/>
          <w:szCs w:val="28"/>
        </w:rPr>
        <w:t>Procedure:</w:t>
      </w:r>
    </w:p>
    <w:p w:rsidR="009E7D5F" w:rsidRDefault="009E7D5F" w:rsidP="009E7D5F">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1. Enter the program number for phosphorus by pressing. 2. The display will read “dial nm to 890”. Rotate the wavelength dial until display reads “890 nm”. When the correct wavelength is dialed in, display will read “ Zero Sample”, then“mg/L PO</w:t>
      </w:r>
      <w:r>
        <w:rPr>
          <w:rFonts w:ascii="TimesNewRoman" w:hAnsi="TimesNewRoman" w:cs="TimesNewRoman"/>
          <w:sz w:val="14"/>
          <w:szCs w:val="14"/>
        </w:rPr>
        <w:t xml:space="preserve">4 3- </w:t>
      </w:r>
      <w:r>
        <w:rPr>
          <w:rFonts w:ascii="TimesNewRoman" w:hAnsi="TimesNewRoman" w:cs="TimesNewRoman"/>
          <w:sz w:val="24"/>
          <w:szCs w:val="24"/>
        </w:rPr>
        <w:t>PV”.3. Insert the small, black, plastic 10 mL cell riser into the spectrophotometer.4. Prepare all cells:a. Add 10 mL of ultra-pure distilled water to a cellb. Add 10 mL of Phosphate Standard Solution to a cell. c. For each river sample: add 2 mL of river water to a cell and then fill to 10 mL with ultra-pure distilled water add 10 mL of river water to a cell, undilutedd. Add one PhosVer 3 Phosphate Reagent powder pillow to each of the cells in 4a-4cand swirl immediately to mix.5. a two-minute reaction period will begin. A blue color will form if phosphorus is present.6.After the timer beeps, the spectrophotometer and close the lid. spectrophotometer is now calibrated. 7.Close the lid the Phosphorus section of the worksheet, write the reading on the line marked “Standard”. If the reading is greater than 1.10 or less than 0.90, consider re-doing the entire test.8. Insert each river sample into the spectrophotometer, close the lid, 9. On the worksheet, perform the specified arithmetic and write the answer in the column marked “Result” and also in the log book.10. Rinse the 10 ml cells with ordinary distilled water until they are perfectly clean. A Q-tip will remove reagent sediment stuck to the bottom.11. Remove the small, plastic 10 ml cell riser from the spectrophotometer and set aside.</w:t>
      </w:r>
    </w:p>
    <w:p w:rsidR="009E7D5F" w:rsidRDefault="009E7D5F" w:rsidP="009E7D5F">
      <w:pPr>
        <w:ind w:left="-720" w:right="-720"/>
        <w:jc w:val="center"/>
        <w:rPr>
          <w:rFonts w:ascii="TimesNewRoman" w:hAnsi="TimesNewRoman" w:cs="TimesNewRoman"/>
          <w:sz w:val="24"/>
          <w:szCs w:val="24"/>
        </w:rPr>
      </w:pPr>
    </w:p>
    <w:p w:rsidR="009E7D5F" w:rsidRDefault="009E7D5F" w:rsidP="009E7D5F">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Ammonia:-</w:t>
      </w:r>
    </w:p>
    <w:p w:rsidR="009E7D5F" w:rsidRPr="00C63F31" w:rsidRDefault="009E7D5F" w:rsidP="009E7D5F">
      <w:pPr>
        <w:autoSpaceDE w:val="0"/>
        <w:autoSpaceDN w:val="0"/>
        <w:adjustRightInd w:val="0"/>
        <w:spacing w:after="0" w:line="240" w:lineRule="auto"/>
        <w:rPr>
          <w:rFonts w:ascii="Times New Roman" w:hAnsi="Times New Roman" w:cs="Times New Roman"/>
          <w:b/>
          <w:bCs/>
          <w:sz w:val="28"/>
          <w:szCs w:val="28"/>
        </w:rPr>
      </w:pPr>
    </w:p>
    <w:p w:rsidR="009E7D5F" w:rsidRDefault="009E7D5F" w:rsidP="009E7D5F">
      <w:pPr>
        <w:autoSpaceDE w:val="0"/>
        <w:autoSpaceDN w:val="0"/>
        <w:adjustRightInd w:val="0"/>
        <w:spacing w:after="0" w:line="240" w:lineRule="auto"/>
        <w:rPr>
          <w:rFonts w:ascii="TimesNewRoman" w:hAnsi="TimesNewRoman" w:cs="TimesNewRoman"/>
          <w:b/>
          <w:sz w:val="28"/>
          <w:szCs w:val="28"/>
        </w:rPr>
      </w:pPr>
      <w:r w:rsidRPr="00C63F31">
        <w:rPr>
          <w:rFonts w:ascii="TimesNewRoman" w:hAnsi="TimesNewRoman" w:cs="TimesNewRoman"/>
          <w:b/>
          <w:sz w:val="28"/>
          <w:szCs w:val="28"/>
        </w:rPr>
        <w:t>Procedure:</w:t>
      </w:r>
    </w:p>
    <w:p w:rsidR="009E7D5F" w:rsidRPr="00C63F31" w:rsidRDefault="009E7D5F" w:rsidP="009E7D5F">
      <w:pPr>
        <w:autoSpaceDE w:val="0"/>
        <w:autoSpaceDN w:val="0"/>
        <w:adjustRightInd w:val="0"/>
        <w:spacing w:after="0" w:line="240" w:lineRule="auto"/>
        <w:rPr>
          <w:rFonts w:ascii="TimesNewRoman" w:hAnsi="TimesNewRoman" w:cs="TimesNewRoman"/>
          <w:b/>
          <w:sz w:val="28"/>
          <w:szCs w:val="28"/>
        </w:rPr>
      </w:pPr>
    </w:p>
    <w:p w:rsidR="009E7D5F" w:rsidRPr="00C63F31" w:rsidRDefault="009E7D5F" w:rsidP="009E7D5F">
      <w:pPr>
        <w:autoSpaceDE w:val="0"/>
        <w:autoSpaceDN w:val="0"/>
        <w:adjustRightInd w:val="0"/>
        <w:spacing w:after="0" w:line="240" w:lineRule="auto"/>
        <w:jc w:val="both"/>
        <w:rPr>
          <w:rFonts w:ascii="TimesNewRoman,Italic" w:hAnsi="TimesNewRoman,Italic" w:cs="TimesNewRoman,Italic"/>
          <w:iCs/>
          <w:sz w:val="24"/>
          <w:szCs w:val="24"/>
        </w:rPr>
      </w:pPr>
      <w:r w:rsidRPr="00C63F31">
        <w:rPr>
          <w:rFonts w:ascii="TimesNewRoman,Italic" w:hAnsi="TimesNewRoman,Italic" w:cs="TimesNewRoman,Italic"/>
          <w:iCs/>
          <w:sz w:val="24"/>
          <w:szCs w:val="24"/>
        </w:rPr>
        <w:t>Do not allow more than 5 minutes to elapse between steps 3f and 7.</w:t>
      </w:r>
    </w:p>
    <w:p w:rsidR="009E7D5F" w:rsidRDefault="009E7D5F" w:rsidP="009E7D5F">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1. Enter the program number for ammonia. 2. The display will read “dial nm to 425”. Rotate the wavelength dial until display reads“425nm”. When correct wavelength is dialed in, display will read “Zero Sample”, then “mg/L NH</w:t>
      </w:r>
      <w:r>
        <w:rPr>
          <w:rFonts w:ascii="TimesNewRoman" w:hAnsi="TimesNewRoman" w:cs="TimesNewRoman"/>
          <w:sz w:val="14"/>
          <w:szCs w:val="14"/>
        </w:rPr>
        <w:t xml:space="preserve">3 </w:t>
      </w:r>
      <w:r>
        <w:rPr>
          <w:rFonts w:ascii="TimesNewRoman" w:hAnsi="TimesNewRoman" w:cs="TimesNewRoman"/>
          <w:sz w:val="24"/>
          <w:szCs w:val="24"/>
        </w:rPr>
        <w:t>-N Ness”.3. Prepare all cells: a. Add 25 ml of ultra-pure distilled water to a cell. b. Add 25 ml of Nitrogen Ammonia Standard Solution to a cell. c. For each river sample: All sites: add 25 ml of river water to a cell, undiluted d. Add 3 drops of Mineral Stabilizer to each of the cells in 3a-3c. Cap with a black rubber stopper and invert several times to mix. e. Add 3 drops of Polyvinyl Alcohol Dispersing Agent to each of the cells in 3a-3c. Cap with a black rubber stopper and invert several times to mix. f. Using its eyedropper, add l ml of Nessler. Reagent to each of the cells in 3a-3c. The “1 ml” marking on the glass eyedropper may be difficult to see; typically, 1 ml is drawn into the eyedropper if the rubber is pinched fully and released. Cap each cell with a black rubber stopper and invert several times to mix. 4. a one-minute reaction period will begin. A yellow color will form if ammonia is present. 5. After the timer beeps, close the lid. the display will read “Zeroing” then “0.00 mg/L NH</w:t>
      </w:r>
      <w:r>
        <w:rPr>
          <w:rFonts w:ascii="TimesNewRoman" w:hAnsi="TimesNewRoman" w:cs="TimesNewRoman"/>
          <w:sz w:val="14"/>
          <w:szCs w:val="14"/>
        </w:rPr>
        <w:t xml:space="preserve">3 </w:t>
      </w:r>
      <w:r>
        <w:rPr>
          <w:rFonts w:ascii="TimesNewRoman" w:hAnsi="TimesNewRoman" w:cs="TimesNewRoman"/>
          <w:sz w:val="24"/>
          <w:szCs w:val="24"/>
        </w:rPr>
        <w:t>-N Ness”.The spectrophotometer is now calibrated. 6. close the lid, In the Ammonia section of the worksheet, write the reading on the line marked “Standard”. If the reading is greater than 1.10 or less than 0.90, consider re-doing the entire test. 7. Insert each river sample into the spectrophotometer, close the lid, write the reading on the worksheet. Ideally, all river readings should fall between and the method’s upper limit (2.50). If not, consider re-doing the sample, or contact the test coordinator.8. Rinse the 25 ml cells and rubber stoppers with ordinary distilled water until they are perfectly clean.</w:t>
      </w:r>
    </w:p>
    <w:p w:rsidR="009E7D5F" w:rsidRDefault="009E7D5F" w:rsidP="009E7D5F">
      <w:pPr>
        <w:ind w:left="-720" w:right="-720"/>
        <w:jc w:val="both"/>
        <w:rPr>
          <w:rFonts w:ascii="TimesNewRoman" w:hAnsi="TimesNewRoman" w:cs="TimesNewRoman"/>
          <w:sz w:val="24"/>
          <w:szCs w:val="24"/>
        </w:rPr>
      </w:pPr>
    </w:p>
    <w:p w:rsidR="009E7D5F" w:rsidRDefault="009E7D5F" w:rsidP="009E7D5F">
      <w:pPr>
        <w:pBdr>
          <w:bottom w:val="single" w:sz="6" w:space="2" w:color="AAAAAA"/>
        </w:pBdr>
        <w:shd w:val="clear" w:color="auto" w:fill="FFFFFF"/>
        <w:spacing w:after="144" w:line="288" w:lineRule="atLeast"/>
        <w:outlineLvl w:val="1"/>
        <w:rPr>
          <w:rFonts w:ascii="Times New Roman" w:hAnsi="Times New Roman" w:cs="Times New Roman"/>
          <w:b/>
          <w:sz w:val="28"/>
          <w:szCs w:val="28"/>
        </w:rPr>
      </w:pPr>
      <w:r>
        <w:rPr>
          <w:rFonts w:ascii="Times New Roman" w:hAnsi="Times New Roman" w:cs="Times New Roman"/>
          <w:b/>
          <w:sz w:val="28"/>
          <w:szCs w:val="28"/>
        </w:rPr>
        <w:t xml:space="preserve">        </w:t>
      </w:r>
    </w:p>
    <w:p w:rsidR="009E7D5F" w:rsidRDefault="009E7D5F" w:rsidP="009E7D5F">
      <w:pPr>
        <w:pBdr>
          <w:bottom w:val="single" w:sz="6" w:space="2" w:color="AAAAAA"/>
        </w:pBdr>
        <w:shd w:val="clear" w:color="auto" w:fill="FFFFFF"/>
        <w:spacing w:after="144" w:line="288" w:lineRule="atLeast"/>
        <w:outlineLvl w:val="1"/>
        <w:rPr>
          <w:rFonts w:ascii="Times New Roman" w:eastAsia="Times New Roman" w:hAnsi="Times New Roman" w:cs="Times New Roman"/>
          <w:b/>
          <w:color w:val="000000"/>
          <w:sz w:val="28"/>
          <w:szCs w:val="28"/>
        </w:rPr>
      </w:pPr>
    </w:p>
    <w:p w:rsidR="00183B80" w:rsidRDefault="00183B80" w:rsidP="009E7D5F">
      <w:pPr>
        <w:pBdr>
          <w:bottom w:val="single" w:sz="6" w:space="2" w:color="AAAAAA"/>
        </w:pBdr>
        <w:shd w:val="clear" w:color="auto" w:fill="FFFFFF"/>
        <w:spacing w:after="144" w:line="288" w:lineRule="atLeast"/>
        <w:outlineLvl w:val="1"/>
        <w:rPr>
          <w:rFonts w:ascii="Times New Roman" w:eastAsia="Times New Roman" w:hAnsi="Times New Roman" w:cs="Times New Roman"/>
          <w:b/>
          <w:color w:val="000000"/>
          <w:sz w:val="28"/>
          <w:szCs w:val="28"/>
        </w:rPr>
      </w:pPr>
    </w:p>
    <w:p w:rsidR="009E7D5F" w:rsidRPr="009E7D5F" w:rsidRDefault="009E7D5F" w:rsidP="009E7D5F">
      <w:pPr>
        <w:pBdr>
          <w:bottom w:val="single" w:sz="6" w:space="2" w:color="AAAAAA"/>
        </w:pBdr>
        <w:shd w:val="clear" w:color="auto" w:fill="FFFFFF"/>
        <w:spacing w:after="144" w:line="288" w:lineRule="atLeast"/>
        <w:outlineLvl w:val="1"/>
        <w:rPr>
          <w:rFonts w:ascii="Times New Roman" w:hAnsi="Times New Roman" w:cs="Times New Roman"/>
          <w:b/>
          <w:sz w:val="28"/>
          <w:szCs w:val="28"/>
        </w:rPr>
      </w:pPr>
      <w:r w:rsidRPr="009E4932">
        <w:rPr>
          <w:rFonts w:ascii="Times New Roman" w:eastAsia="Times New Roman" w:hAnsi="Times New Roman" w:cs="Times New Roman"/>
          <w:b/>
          <w:color w:val="000000"/>
          <w:sz w:val="28"/>
          <w:szCs w:val="28"/>
        </w:rPr>
        <w:lastRenderedPageBreak/>
        <w:t>The BOD</w:t>
      </w:r>
      <w:r w:rsidRPr="009E4932">
        <w:rPr>
          <w:rFonts w:ascii="Times New Roman" w:eastAsia="Times New Roman" w:hAnsi="Times New Roman" w:cs="Times New Roman"/>
          <w:b/>
          <w:color w:val="000000"/>
          <w:sz w:val="28"/>
          <w:szCs w:val="28"/>
          <w:vertAlign w:val="subscript"/>
        </w:rPr>
        <w:t>5</w:t>
      </w:r>
      <w:r w:rsidRPr="009E4932">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w:t>
      </w:r>
    </w:p>
    <w:p w:rsidR="009E7D5F" w:rsidRPr="009E4932" w:rsidRDefault="009E7D5F" w:rsidP="009E7D5F">
      <w:pPr>
        <w:shd w:val="clear" w:color="auto" w:fill="FFFFFF"/>
        <w:spacing w:before="96" w:after="120" w:line="288" w:lineRule="atLeast"/>
        <w:rPr>
          <w:rFonts w:ascii="Times New Roman" w:eastAsia="Times New Roman" w:hAnsi="Times New Roman" w:cs="Times New Roman"/>
          <w:color w:val="000000"/>
          <w:sz w:val="24"/>
          <w:szCs w:val="24"/>
        </w:rPr>
      </w:pPr>
      <w:r w:rsidRPr="009E4932">
        <w:rPr>
          <w:rFonts w:ascii="Times New Roman" w:eastAsia="Times New Roman" w:hAnsi="Times New Roman" w:cs="Times New Roman"/>
          <w:color w:val="000000"/>
          <w:sz w:val="24"/>
          <w:szCs w:val="24"/>
        </w:rPr>
        <w:t>There are two commonly recognized methods for the measurement of BOD.</w:t>
      </w:r>
    </w:p>
    <w:p w:rsidR="009E7D5F" w:rsidRPr="009E4932" w:rsidRDefault="009E7D5F" w:rsidP="009E7D5F">
      <w:pPr>
        <w:shd w:val="clear" w:color="auto" w:fill="FFFFFF"/>
        <w:spacing w:after="72" w:line="288" w:lineRule="atLeast"/>
        <w:outlineLvl w:val="2"/>
        <w:rPr>
          <w:rFonts w:ascii="Times New Roman" w:eastAsia="Times New Roman" w:hAnsi="Times New Roman" w:cs="Times New Roman"/>
          <w:b/>
          <w:bCs/>
          <w:color w:val="000000"/>
          <w:sz w:val="28"/>
          <w:szCs w:val="28"/>
        </w:rPr>
      </w:pPr>
      <w:r w:rsidRPr="009E4932">
        <w:rPr>
          <w:rFonts w:ascii="Times New Roman" w:eastAsia="Times New Roman" w:hAnsi="Times New Roman" w:cs="Times New Roman"/>
          <w:b/>
          <w:bCs/>
          <w:color w:val="000000"/>
          <w:sz w:val="28"/>
          <w:szCs w:val="28"/>
        </w:rPr>
        <w:t>Dilution method</w:t>
      </w:r>
    </w:p>
    <w:p w:rsidR="009E7D5F" w:rsidRPr="009E4932" w:rsidRDefault="009E7D5F" w:rsidP="009E7D5F">
      <w:pPr>
        <w:shd w:val="clear" w:color="auto" w:fill="FFFFFF"/>
        <w:spacing w:before="96" w:after="120" w:line="288" w:lineRule="atLeast"/>
        <w:jc w:val="both"/>
        <w:rPr>
          <w:rFonts w:ascii="Times New Roman" w:eastAsia="Times New Roman" w:hAnsi="Times New Roman" w:cs="Times New Roman"/>
          <w:color w:val="000000"/>
          <w:sz w:val="24"/>
          <w:szCs w:val="24"/>
        </w:rPr>
      </w:pPr>
      <w:r w:rsidRPr="009E4932">
        <w:rPr>
          <w:rFonts w:ascii="Times New Roman" w:eastAsia="Times New Roman" w:hAnsi="Times New Roman" w:cs="Times New Roman"/>
          <w:color w:val="000000"/>
          <w:sz w:val="24"/>
          <w:szCs w:val="24"/>
        </w:rPr>
        <w:t>This standard method is recognized by </w:t>
      </w:r>
      <w:hyperlink r:id="rId35" w:tooltip="EPA" w:history="1">
        <w:r w:rsidRPr="009E4932">
          <w:rPr>
            <w:rFonts w:ascii="Times New Roman" w:eastAsia="Times New Roman" w:hAnsi="Times New Roman" w:cs="Times New Roman"/>
            <w:color w:val="000000" w:themeColor="text1"/>
            <w:sz w:val="24"/>
            <w:szCs w:val="24"/>
          </w:rPr>
          <w:t>EPA</w:t>
        </w:r>
      </w:hyperlink>
      <w:r w:rsidRPr="009E4932">
        <w:rPr>
          <w:rFonts w:ascii="Times New Roman" w:eastAsia="Times New Roman" w:hAnsi="Times New Roman" w:cs="Times New Roman"/>
          <w:color w:val="000000"/>
          <w:sz w:val="24"/>
          <w:szCs w:val="24"/>
        </w:rPr>
        <w:t>, which is labeled Method 5210B in the Standard Methods for the Examination of Water and Wastewater. In order to obtain BOD</w:t>
      </w:r>
      <w:r w:rsidRPr="009E4932">
        <w:rPr>
          <w:rFonts w:ascii="Times New Roman" w:eastAsia="Times New Roman" w:hAnsi="Times New Roman" w:cs="Times New Roman"/>
          <w:color w:val="000000"/>
          <w:sz w:val="24"/>
          <w:szCs w:val="24"/>
          <w:vertAlign w:val="subscript"/>
        </w:rPr>
        <w:t>5</w:t>
      </w:r>
      <w:r w:rsidRPr="009E4932">
        <w:rPr>
          <w:rFonts w:ascii="Times New Roman" w:eastAsia="Times New Roman" w:hAnsi="Times New Roman" w:cs="Times New Roman"/>
          <w:color w:val="000000"/>
          <w:sz w:val="24"/>
          <w:szCs w:val="24"/>
        </w:rPr>
        <w:t>, dissolved oxygen (DO) concentrations in a sample must be measured before and after the incubation period, and appropriately adjusted by the sample corresponding dilution factor. This analysis is performed using 300 ml incubation bottles in which </w:t>
      </w:r>
      <w:hyperlink r:id="rId36" w:tooltip="Buffered dilution water (page does not exist)" w:history="1">
        <w:r w:rsidRPr="009E4932">
          <w:rPr>
            <w:rFonts w:ascii="Times New Roman" w:eastAsia="Times New Roman" w:hAnsi="Times New Roman" w:cs="Times New Roman"/>
            <w:color w:val="000000" w:themeColor="text1"/>
            <w:sz w:val="24"/>
            <w:szCs w:val="24"/>
          </w:rPr>
          <w:t>buffered dilution water</w:t>
        </w:r>
      </w:hyperlink>
      <w:r w:rsidRPr="009E4932">
        <w:rPr>
          <w:rFonts w:ascii="Times New Roman" w:eastAsia="Times New Roman" w:hAnsi="Times New Roman" w:cs="Times New Roman"/>
          <w:color w:val="000000"/>
          <w:sz w:val="24"/>
          <w:szCs w:val="24"/>
        </w:rPr>
        <w:t> is dosed with seed microorganisms and stored for 5 days in the dark room at 20°C to prevent DO production via photosynthesis. In addition to the various dilutions of BOD samples, this procedure requires dilution water blanks, </w:t>
      </w:r>
      <w:hyperlink r:id="rId37" w:tooltip="Glucose glutamic acid (page does not exist)" w:history="1">
        <w:r w:rsidRPr="009E4932">
          <w:rPr>
            <w:rFonts w:ascii="Times New Roman" w:eastAsia="Times New Roman" w:hAnsi="Times New Roman" w:cs="Times New Roman"/>
            <w:color w:val="000000" w:themeColor="text1"/>
            <w:sz w:val="24"/>
            <w:szCs w:val="24"/>
          </w:rPr>
          <w:t>glucose glutamic acid</w:t>
        </w:r>
      </w:hyperlink>
      <w:r w:rsidRPr="009E4932">
        <w:rPr>
          <w:rFonts w:ascii="Times New Roman" w:eastAsia="Times New Roman" w:hAnsi="Times New Roman" w:cs="Times New Roman"/>
          <w:color w:val="000000" w:themeColor="text1"/>
          <w:sz w:val="24"/>
          <w:szCs w:val="24"/>
        </w:rPr>
        <w:t xml:space="preserve"> (GGA) controls, and seed controls. The dilution water blank is used to confirm the quality of the </w:t>
      </w:r>
      <w:r w:rsidRPr="009E4932">
        <w:rPr>
          <w:rFonts w:ascii="Times New Roman" w:eastAsia="Times New Roman" w:hAnsi="Times New Roman" w:cs="Times New Roman"/>
          <w:color w:val="000000"/>
          <w:sz w:val="24"/>
          <w:szCs w:val="24"/>
        </w:rPr>
        <w:t>dilution water that is used to dilute the other samples. This is necessary because impurities in the dilution water may cause significant alterations in the results. The GGA control is a standardized solution to determine the quality of the seed, where its recommended BOD</w:t>
      </w:r>
      <w:r w:rsidRPr="009E4932">
        <w:rPr>
          <w:rFonts w:ascii="Times New Roman" w:eastAsia="Times New Roman" w:hAnsi="Times New Roman" w:cs="Times New Roman"/>
          <w:color w:val="000000"/>
          <w:sz w:val="24"/>
          <w:szCs w:val="24"/>
          <w:vertAlign w:val="subscript"/>
        </w:rPr>
        <w:t>5</w:t>
      </w:r>
      <w:r w:rsidRPr="009E4932">
        <w:rPr>
          <w:rFonts w:ascii="Times New Roman" w:eastAsia="Times New Roman" w:hAnsi="Times New Roman" w:cs="Times New Roman"/>
          <w:color w:val="000000"/>
          <w:sz w:val="24"/>
          <w:szCs w:val="24"/>
        </w:rPr>
        <w:t> concentration is 198 mg/l ± 30.5 mg/l. For measurement of </w:t>
      </w:r>
      <w:r w:rsidRPr="009E4932">
        <w:rPr>
          <w:rFonts w:ascii="Times New Roman" w:eastAsia="Times New Roman" w:hAnsi="Times New Roman" w:cs="Times New Roman"/>
          <w:bCs/>
          <w:color w:val="000000"/>
          <w:sz w:val="24"/>
          <w:szCs w:val="24"/>
        </w:rPr>
        <w:t>carbonaceous BOD</w:t>
      </w:r>
      <w:r w:rsidRPr="009E4932">
        <w:rPr>
          <w:rFonts w:ascii="Times New Roman" w:eastAsia="Times New Roman" w:hAnsi="Times New Roman" w:cs="Times New Roman"/>
          <w:b/>
          <w:bCs/>
          <w:color w:val="000000"/>
          <w:sz w:val="24"/>
          <w:szCs w:val="24"/>
        </w:rPr>
        <w:t xml:space="preserve"> </w:t>
      </w:r>
      <w:r w:rsidRPr="009E4932">
        <w:rPr>
          <w:rFonts w:ascii="Times New Roman" w:eastAsia="Times New Roman" w:hAnsi="Times New Roman" w:cs="Times New Roman"/>
          <w:color w:val="000000"/>
          <w:sz w:val="24"/>
          <w:szCs w:val="24"/>
        </w:rPr>
        <w:t>(cBOD), a nitrification inhibitor is added after the dilution water has been added to the sample. The inhibitor hinders the </w:t>
      </w:r>
      <w:hyperlink r:id="rId38" w:tooltip="Oxidation" w:history="1">
        <w:r w:rsidRPr="009E4932">
          <w:rPr>
            <w:rFonts w:ascii="Times New Roman" w:eastAsia="Times New Roman" w:hAnsi="Times New Roman" w:cs="Times New Roman"/>
            <w:color w:val="0B0080"/>
            <w:sz w:val="24"/>
            <w:szCs w:val="24"/>
          </w:rPr>
          <w:t>oxidation</w:t>
        </w:r>
      </w:hyperlink>
      <w:r w:rsidRPr="009E4932">
        <w:rPr>
          <w:rFonts w:ascii="Times New Roman" w:eastAsia="Times New Roman" w:hAnsi="Times New Roman" w:cs="Times New Roman"/>
          <w:color w:val="000000"/>
          <w:sz w:val="24"/>
          <w:szCs w:val="24"/>
        </w:rPr>
        <w:t> of ammonia nitrogen, which supplies the nitrogenous BOD (nBOD). When performing the BOD</w:t>
      </w:r>
      <w:r w:rsidRPr="009E4932">
        <w:rPr>
          <w:rFonts w:ascii="Times New Roman" w:eastAsia="Times New Roman" w:hAnsi="Times New Roman" w:cs="Times New Roman"/>
          <w:color w:val="000000"/>
          <w:sz w:val="24"/>
          <w:szCs w:val="24"/>
          <w:vertAlign w:val="subscript"/>
        </w:rPr>
        <w:t>5</w:t>
      </w:r>
      <w:r w:rsidRPr="009E4932">
        <w:rPr>
          <w:rFonts w:ascii="Times New Roman" w:eastAsia="Times New Roman" w:hAnsi="Times New Roman" w:cs="Times New Roman"/>
          <w:color w:val="000000"/>
          <w:sz w:val="24"/>
          <w:szCs w:val="24"/>
        </w:rPr>
        <w:t> test, it is conventional practice to measure only cBOD because nitrogenous demand does not reflect the oxygen demand from organic matter. This is because nBOD is generated by the breakdown of proteins, whereas cBOD is produced by the breakdown of organic molecules.</w:t>
      </w:r>
    </w:p>
    <w:p w:rsidR="009E7D5F" w:rsidRPr="009E4932" w:rsidRDefault="009E7D5F" w:rsidP="009E7D5F">
      <w:pPr>
        <w:shd w:val="clear" w:color="auto" w:fill="FFFFFF"/>
        <w:spacing w:before="96" w:after="120" w:line="288" w:lineRule="atLeast"/>
        <w:jc w:val="both"/>
        <w:rPr>
          <w:rFonts w:ascii="Times New Roman" w:eastAsia="Times New Roman" w:hAnsi="Times New Roman" w:cs="Times New Roman"/>
          <w:color w:val="000000"/>
          <w:sz w:val="24"/>
          <w:szCs w:val="24"/>
        </w:rPr>
      </w:pPr>
      <w:r w:rsidRPr="009E4932">
        <w:rPr>
          <w:rFonts w:ascii="Times New Roman" w:eastAsia="Times New Roman" w:hAnsi="Times New Roman" w:cs="Times New Roman"/>
          <w:color w:val="000000"/>
          <w:sz w:val="24"/>
          <w:szCs w:val="24"/>
        </w:rPr>
        <w:t>The main advantages of this method compared to the dilution method are:</w:t>
      </w:r>
      <w:r>
        <w:rPr>
          <w:rFonts w:ascii="Times New Roman" w:eastAsia="Times New Roman" w:hAnsi="Times New Roman" w:cs="Times New Roman"/>
          <w:color w:val="000000"/>
          <w:sz w:val="24"/>
          <w:szCs w:val="24"/>
        </w:rPr>
        <w:t xml:space="preserve">- </w:t>
      </w:r>
      <w:r w:rsidRPr="009E4932">
        <w:rPr>
          <w:rFonts w:ascii="Times New Roman" w:eastAsia="Times New Roman" w:hAnsi="Times New Roman" w:cs="Times New Roman"/>
          <w:color w:val="000000"/>
          <w:sz w:val="24"/>
          <w:szCs w:val="24"/>
        </w:rPr>
        <w:t>simplicity: no dilution of sample required, no seeding, no blank sample</w:t>
      </w:r>
      <w:r>
        <w:rPr>
          <w:rFonts w:ascii="Times New Roman" w:eastAsia="Times New Roman" w:hAnsi="Times New Roman" w:cs="Times New Roman"/>
          <w:color w:val="000000"/>
          <w:sz w:val="24"/>
          <w:szCs w:val="24"/>
        </w:rPr>
        <w:t>. D</w:t>
      </w:r>
      <w:r w:rsidRPr="009E4932">
        <w:rPr>
          <w:rFonts w:ascii="Times New Roman" w:eastAsia="Times New Roman" w:hAnsi="Times New Roman" w:cs="Times New Roman"/>
          <w:color w:val="000000"/>
          <w:sz w:val="24"/>
          <w:szCs w:val="24"/>
        </w:rPr>
        <w:t>irect reading of BOD value. continuous display of BOD value at the current incubation time.</w:t>
      </w:r>
    </w:p>
    <w:p w:rsidR="009E7D5F" w:rsidRDefault="009E7D5F" w:rsidP="009E7D5F">
      <w:pPr>
        <w:spacing w:after="0" w:line="240" w:lineRule="auto"/>
        <w:jc w:val="center"/>
        <w:rPr>
          <w:rFonts w:ascii="Times New Roman" w:eastAsia="Times New Roman" w:hAnsi="Times New Roman" w:cs="Times New Roman"/>
          <w:b/>
          <w:bCs/>
          <w:color w:val="FF0033"/>
          <w:sz w:val="27"/>
          <w:szCs w:val="27"/>
        </w:rPr>
      </w:pPr>
    </w:p>
    <w:p w:rsidR="009E7D5F" w:rsidRDefault="009E7D5F" w:rsidP="009E7D5F">
      <w:pPr>
        <w:spacing w:after="0" w:line="240" w:lineRule="auto"/>
        <w:rPr>
          <w:rFonts w:ascii="Times New Roman" w:eastAsia="Times New Roman" w:hAnsi="Times New Roman" w:cs="Times New Roman"/>
          <w:b/>
          <w:bCs/>
          <w:color w:val="000000" w:themeColor="text1"/>
          <w:sz w:val="28"/>
          <w:szCs w:val="28"/>
        </w:rPr>
      </w:pPr>
      <w:r w:rsidRPr="009E4932">
        <w:rPr>
          <w:rFonts w:ascii="Times New Roman" w:eastAsia="Times New Roman" w:hAnsi="Times New Roman" w:cs="Times New Roman"/>
          <w:b/>
          <w:bCs/>
          <w:color w:val="000000" w:themeColor="text1"/>
          <w:sz w:val="28"/>
          <w:szCs w:val="28"/>
        </w:rPr>
        <w:t>Chemical Oxygen Demand (COD</w:t>
      </w:r>
      <w:r>
        <w:rPr>
          <w:rFonts w:ascii="Times New Roman" w:eastAsia="Times New Roman" w:hAnsi="Times New Roman" w:cs="Times New Roman"/>
          <w:b/>
          <w:bCs/>
          <w:color w:val="000000" w:themeColor="text1"/>
          <w:sz w:val="28"/>
          <w:szCs w:val="28"/>
        </w:rPr>
        <w:t xml:space="preserve">):- </w:t>
      </w:r>
    </w:p>
    <w:p w:rsidR="009E7D5F" w:rsidRDefault="009E7D5F" w:rsidP="009E7D5F">
      <w:pPr>
        <w:spacing w:after="0" w:line="240" w:lineRule="auto"/>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Procedure:-</w:t>
      </w:r>
    </w:p>
    <w:p w:rsidR="009E7D5F" w:rsidRDefault="009E7D5F" w:rsidP="009E7D5F">
      <w:pPr>
        <w:spacing w:after="0" w:line="240" w:lineRule="auto"/>
        <w:jc w:val="both"/>
        <w:rPr>
          <w:rFonts w:ascii="Times New Roman" w:eastAsia="Times New Roman" w:hAnsi="Times New Roman" w:cs="Times New Roman"/>
          <w:color w:val="000000" w:themeColor="text1"/>
          <w:sz w:val="28"/>
          <w:szCs w:val="28"/>
        </w:rPr>
      </w:pPr>
      <w:r w:rsidRPr="009E4932">
        <w:rPr>
          <w:rFonts w:ascii="Times New Roman" w:eastAsia="Times New Roman" w:hAnsi="Times New Roman" w:cs="Times New Roman"/>
          <w:color w:val="000000"/>
          <w:sz w:val="24"/>
          <w:szCs w:val="24"/>
        </w:rPr>
        <w:t xml:space="preserve">The Chemical Oxygen Demand (COD) test measures the oxygen equivalent consumed by organic matter in a sample during strong chemical oxidation.  The strong chemical oxidation conditions are provided by the reagents used in the analysis.  Potassium dichromate is used as the oxygen source with concentrated sulfuric acid added to yield a strong acid medium.  Several reagents are added during the set up of the analysis to drive the oxidation reaction to completion </w:t>
      </w:r>
      <w:r>
        <w:rPr>
          <w:rFonts w:ascii="Times New Roman" w:eastAsia="Times New Roman" w:hAnsi="Times New Roman" w:cs="Times New Roman"/>
          <w:color w:val="000000"/>
          <w:sz w:val="24"/>
          <w:szCs w:val="24"/>
        </w:rPr>
        <w:t xml:space="preserve">and also to remove any possible </w:t>
      </w:r>
      <w:r w:rsidRPr="009E4932">
        <w:rPr>
          <w:rFonts w:ascii="Times New Roman" w:eastAsia="Times New Roman" w:hAnsi="Times New Roman" w:cs="Times New Roman"/>
          <w:color w:val="000000"/>
          <w:sz w:val="24"/>
          <w:szCs w:val="24"/>
        </w:rPr>
        <w:t>interference.  Specifically, these reagents are mercu</w:t>
      </w:r>
      <w:r>
        <w:rPr>
          <w:rFonts w:ascii="Times New Roman" w:eastAsia="Times New Roman" w:hAnsi="Times New Roman" w:cs="Times New Roman"/>
          <w:color w:val="000000"/>
          <w:sz w:val="24"/>
          <w:szCs w:val="24"/>
        </w:rPr>
        <w:t xml:space="preserve">ric sulfate, silver sulfate and </w:t>
      </w:r>
      <w:r w:rsidRPr="009E4932">
        <w:rPr>
          <w:rFonts w:ascii="Times New Roman" w:eastAsia="Times New Roman" w:hAnsi="Times New Roman" w:cs="Times New Roman"/>
          <w:color w:val="000000"/>
          <w:sz w:val="24"/>
          <w:szCs w:val="24"/>
        </w:rPr>
        <w:t>sulfamic acid.  Mercuric sulfate is added to remove complex chloride ions present in the sample.  Without the mercuric sulfate the chloride ions would form chlorine compounds in the strong acid media used in the procedure.  These chlorine compounds would oxidize the organic matter in the sample, resulting in a COD value lower than the actual value.  Silver sulfate is added as a catalyst for the oxidation of short, straight chain organics and alcohols.  Again, without the silver sulfate the COD of the sample would b</w:t>
      </w:r>
      <w:r>
        <w:rPr>
          <w:rFonts w:ascii="Times New Roman" w:eastAsia="Times New Roman" w:hAnsi="Times New Roman" w:cs="Times New Roman"/>
          <w:color w:val="000000"/>
          <w:sz w:val="24"/>
          <w:szCs w:val="24"/>
        </w:rPr>
        <w:t>e lower than the actual value. </w:t>
      </w:r>
      <w:r w:rsidRPr="009E4932">
        <w:rPr>
          <w:rFonts w:ascii="Times New Roman" w:eastAsia="Times New Roman" w:hAnsi="Times New Roman" w:cs="Times New Roman"/>
          <w:color w:val="000000"/>
          <w:sz w:val="24"/>
          <w:szCs w:val="24"/>
        </w:rPr>
        <w:t>Sulfamic acid is added to remove interferences caused by nitrite ions.  Without sulfamic acid the COD of the sample would measure higher than the actual value. Even with the use of these additional reagents the oxidation of the organic matte</w:t>
      </w:r>
      <w:r>
        <w:rPr>
          <w:rFonts w:ascii="Times New Roman" w:eastAsia="Times New Roman" w:hAnsi="Times New Roman" w:cs="Times New Roman"/>
          <w:color w:val="000000"/>
          <w:sz w:val="24"/>
          <w:szCs w:val="24"/>
        </w:rPr>
        <w:t>r is not always 100% complete. </w:t>
      </w:r>
      <w:r w:rsidRPr="009E4932">
        <w:rPr>
          <w:rFonts w:ascii="Times New Roman" w:eastAsia="Times New Roman" w:hAnsi="Times New Roman" w:cs="Times New Roman"/>
          <w:color w:val="000000"/>
          <w:sz w:val="24"/>
          <w:szCs w:val="24"/>
        </w:rPr>
        <w:t>Volatile organics, ammonia and aromatic hydrocarbon are not oxidized to any great degree during the procedure. </w:t>
      </w:r>
    </w:p>
    <w:p w:rsidR="009E7D5F" w:rsidRPr="009E4932" w:rsidRDefault="009E7D5F" w:rsidP="009E7D5F">
      <w:pPr>
        <w:spacing w:after="0" w:line="240" w:lineRule="auto"/>
        <w:jc w:val="both"/>
        <w:rPr>
          <w:rFonts w:ascii="Times New Roman" w:eastAsia="Times New Roman" w:hAnsi="Times New Roman" w:cs="Times New Roman"/>
          <w:color w:val="000000" w:themeColor="text1"/>
          <w:sz w:val="28"/>
          <w:szCs w:val="28"/>
        </w:rPr>
      </w:pPr>
      <w:r w:rsidRPr="009E4932">
        <w:rPr>
          <w:rFonts w:ascii="Times New Roman" w:eastAsia="Times New Roman" w:hAnsi="Times New Roman" w:cs="Times New Roman"/>
          <w:color w:val="000000"/>
          <w:sz w:val="24"/>
          <w:szCs w:val="24"/>
        </w:rPr>
        <w:t>The major disadvantage of the COD test is that the results are not directly applicable to the 5-day BOD results without correlation studies over a long period of time.  The samples used for the COD analysis may be grab or composite.  Preservation of the sample can be</w:t>
      </w:r>
      <w:r>
        <w:rPr>
          <w:rFonts w:ascii="Times New Roman" w:eastAsia="Times New Roman" w:hAnsi="Times New Roman" w:cs="Times New Roman"/>
          <w:color w:val="000000"/>
          <w:sz w:val="24"/>
          <w:szCs w:val="24"/>
        </w:rPr>
        <w:t xml:space="preserve"> </w:t>
      </w:r>
      <w:r w:rsidRPr="009E4932">
        <w:rPr>
          <w:rFonts w:ascii="Times New Roman" w:eastAsia="Times New Roman" w:hAnsi="Times New Roman" w:cs="Times New Roman"/>
          <w:color w:val="000000"/>
          <w:sz w:val="24"/>
          <w:szCs w:val="24"/>
        </w:rPr>
        <w:t>accomplished by adding sulfuric acid to depress the pH to 2 and the holding time with preservation is 7 days. </w:t>
      </w:r>
    </w:p>
    <w:p w:rsidR="009E7D5F" w:rsidRDefault="009E7D5F" w:rsidP="009E7D5F">
      <w:pPr>
        <w:spacing w:beforeAutospacing="1" w:after="100" w:afterAutospacing="1" w:line="240" w:lineRule="auto"/>
        <w:ind w:left="1440"/>
        <w:rPr>
          <w:rFonts w:ascii="Times New Roman" w:eastAsia="Times New Roman" w:hAnsi="Times New Roman" w:cs="Times New Roman"/>
          <w:color w:val="FF0000"/>
          <w:sz w:val="27"/>
          <w:szCs w:val="27"/>
        </w:rPr>
      </w:pPr>
    </w:p>
    <w:p w:rsidR="009E7D5F" w:rsidRPr="00AF0B42" w:rsidRDefault="009E7D5F" w:rsidP="009E7D5F">
      <w:pPr>
        <w:pStyle w:val="NormalWeb"/>
        <w:spacing w:before="0" w:beforeAutospacing="0" w:after="0" w:afterAutospacing="0"/>
        <w:rPr>
          <w:b/>
          <w:color w:val="000000"/>
          <w:sz w:val="28"/>
          <w:szCs w:val="28"/>
        </w:rPr>
      </w:pPr>
      <w:r w:rsidRPr="00AF0B42">
        <w:rPr>
          <w:b/>
          <w:color w:val="000000"/>
          <w:sz w:val="28"/>
          <w:szCs w:val="28"/>
        </w:rPr>
        <w:lastRenderedPageBreak/>
        <w:t>Total Suspended Solid</w:t>
      </w:r>
      <w:r>
        <w:rPr>
          <w:b/>
          <w:color w:val="000000"/>
          <w:sz w:val="28"/>
          <w:szCs w:val="28"/>
        </w:rPr>
        <w:t>:-</w:t>
      </w:r>
    </w:p>
    <w:p w:rsidR="009E7D5F" w:rsidRDefault="009E7D5F" w:rsidP="009E7D5F">
      <w:pPr>
        <w:pStyle w:val="NormalWeb"/>
        <w:spacing w:before="0" w:beforeAutospacing="0" w:after="0" w:afterAutospacing="0"/>
        <w:rPr>
          <w:rFonts w:ascii="Arial" w:hAnsi="Arial" w:cs="Arial"/>
          <w:color w:val="000000"/>
          <w:sz w:val="20"/>
          <w:szCs w:val="20"/>
        </w:rPr>
      </w:pPr>
    </w:p>
    <w:p w:rsidR="009E7D5F" w:rsidRPr="00AF0B42" w:rsidRDefault="009E7D5F" w:rsidP="009E7D5F">
      <w:pPr>
        <w:pStyle w:val="NormalWeb"/>
        <w:spacing w:before="0" w:beforeAutospacing="0" w:after="0" w:afterAutospacing="0"/>
        <w:rPr>
          <w:b/>
          <w:color w:val="000000"/>
          <w:sz w:val="28"/>
          <w:szCs w:val="28"/>
        </w:rPr>
      </w:pPr>
      <w:r w:rsidRPr="00AF0B42">
        <w:rPr>
          <w:b/>
          <w:color w:val="000000"/>
          <w:sz w:val="28"/>
          <w:szCs w:val="28"/>
        </w:rPr>
        <w:t>Procedure</w:t>
      </w:r>
    </w:p>
    <w:p w:rsidR="009E7D5F" w:rsidRDefault="009E7D5F" w:rsidP="009E7D5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9E7D5F" w:rsidRPr="00AF0B42" w:rsidRDefault="009E7D5F" w:rsidP="009E7D5F">
      <w:pPr>
        <w:pStyle w:val="NormalWeb"/>
        <w:spacing w:before="0" w:beforeAutospacing="0" w:after="0" w:afterAutospacing="0"/>
        <w:jc w:val="both"/>
        <w:rPr>
          <w:color w:val="000000"/>
        </w:rPr>
      </w:pPr>
      <w:r>
        <w:rPr>
          <w:iCs/>
          <w:color w:val="000000"/>
        </w:rPr>
        <w:t xml:space="preserve">a. </w:t>
      </w:r>
      <w:r w:rsidRPr="00AF0B42">
        <w:rPr>
          <w:iCs/>
          <w:color w:val="000000"/>
        </w:rPr>
        <w:t>Preparation of glass-fiber filter disk:</w:t>
      </w:r>
      <w:r w:rsidRPr="00AF0B42">
        <w:rPr>
          <w:rStyle w:val="apple-converted-space"/>
          <w:iCs/>
          <w:color w:val="000000"/>
        </w:rPr>
        <w:t> </w:t>
      </w:r>
      <w:r w:rsidRPr="00AF0B42">
        <w:rPr>
          <w:color w:val="000000"/>
        </w:rPr>
        <w:t>If pre-prepared glass fiber filter disks are used, eliminate this step. Insert disk with wrinkled side up in filtration apparatus. Apply vacuum and wash disk with three successive 20-mL portions of reagent-grade water. Continue suction to remove all traces of water, turn vacuum off, and discard washings. Remove filter from filtration apparatus and transfer to an inert aluminum weighing dish. If a Gooch crucible is used, remove crucible and filter combination. Dry in an oven at 103 to 105°C for 1 h. If volatile solids are to be measured, ignite at 550°C for 15 min in a muffle furnace. Cool in desiccator to balance temperature and weigh. Repeat cycle of drying or igniting, cooling, desiccating, and weighing until a constant weight is obtained or until weight change is less than 4% of the previous weighing or 0</w:t>
      </w:r>
      <w:r>
        <w:rPr>
          <w:color w:val="000000"/>
        </w:rPr>
        <w:t xml:space="preserve">.5 mg, whichever is less. Store </w:t>
      </w:r>
      <w:r w:rsidRPr="00AF0B42">
        <w:rPr>
          <w:color w:val="000000"/>
        </w:rPr>
        <w:t>in desiccator until needed.</w:t>
      </w:r>
    </w:p>
    <w:p w:rsidR="009E7D5F" w:rsidRPr="00AF0B42" w:rsidRDefault="009E7D5F" w:rsidP="009E7D5F">
      <w:pPr>
        <w:pStyle w:val="NormalWeb"/>
        <w:spacing w:before="0" w:beforeAutospacing="0" w:after="0" w:afterAutospacing="0"/>
        <w:jc w:val="both"/>
        <w:rPr>
          <w:color w:val="000000"/>
        </w:rPr>
      </w:pPr>
      <w:r>
        <w:rPr>
          <w:iCs/>
          <w:color w:val="000000"/>
        </w:rPr>
        <w:t xml:space="preserve">b. </w:t>
      </w:r>
      <w:r w:rsidRPr="00AF0B42">
        <w:rPr>
          <w:iCs/>
          <w:color w:val="000000"/>
        </w:rPr>
        <w:t>Selection of filter and sample sizes:</w:t>
      </w:r>
      <w:r w:rsidRPr="00AF0B42">
        <w:rPr>
          <w:rStyle w:val="apple-converted-space"/>
          <w:iCs/>
          <w:color w:val="000000"/>
        </w:rPr>
        <w:t> </w:t>
      </w:r>
      <w:r w:rsidRPr="00AF0B42">
        <w:rPr>
          <w:color w:val="000000"/>
        </w:rPr>
        <w:t>Choose sample volume to yield between 2.5 and 200 mg dried residue. If volume filtered fails to meet minimum yield, increase sample volume up to 1 L. If complete filtration takes more than 10 min, increase filter diameter or decrease sample volume.</w:t>
      </w:r>
    </w:p>
    <w:p w:rsidR="009E7D5F" w:rsidRPr="00AF0B42" w:rsidRDefault="009E7D5F" w:rsidP="009E7D5F">
      <w:pPr>
        <w:pStyle w:val="NormalWeb"/>
        <w:spacing w:before="0" w:beforeAutospacing="0" w:after="0" w:afterAutospacing="0"/>
        <w:jc w:val="both"/>
        <w:rPr>
          <w:color w:val="000000"/>
        </w:rPr>
      </w:pPr>
      <w:r>
        <w:rPr>
          <w:iCs/>
          <w:color w:val="000000"/>
        </w:rPr>
        <w:t xml:space="preserve">c. </w:t>
      </w:r>
      <w:r w:rsidRPr="00AF0B42">
        <w:rPr>
          <w:iCs/>
          <w:color w:val="000000"/>
        </w:rPr>
        <w:t>Sample analysis:</w:t>
      </w:r>
      <w:r w:rsidRPr="00AF0B42">
        <w:rPr>
          <w:rStyle w:val="apple-converted-space"/>
          <w:iCs/>
          <w:color w:val="000000"/>
        </w:rPr>
        <w:t> </w:t>
      </w:r>
      <w:r w:rsidRPr="00AF0B42">
        <w:rPr>
          <w:color w:val="000000"/>
        </w:rPr>
        <w:t>Assemble filtering apparatus and filter and begin suction. Wet filter with a small volume of reagent-grade water to seat it. Stir sample with a magnetic stirrer at a speed to shear larger particles, if practical, to obtain a more uniform (preferably homogeneous) particle size. Centrifugal force may separate particles by size and density, resulting in poor precision when point of sample withdrawal is varied. While stirring, pipet a measured volume onto the seated glass-fiber filter. For homogeneous samples, pipet from the approximate midpoint of container but not in vortex. Choose a point both middepth and midway between wall and vortex. Wash filter with three successive 10-mL volumes of reagent-grade water, allowing complete drainage between washings, and continue suction for about 3 min after filtration is complete. Samples with high dissolved solids may require additional washings. Carefully remove filter from filtration apparatus and transfer to an aluminum weighing dish as a support. Alternatively, remove the crucible and filter combination from the crucible adapter if a Gooch crucible is used. Dry for at least 1 h at 103 to 105°C in an oven, cool in a desiccator to balance temperature, and weigh. Repeat the cycle of drying, cooling, desiccating, and weighing until a constant weight is obtained or until the weight change is less than 4% of the previous weight or 0.5 mg, whichever is less. Analyze at least 10% of all samples in duplicate. Duplicate determinations should agree within 5% of their average weight. If volatile solids are to be determined, treat the residue according to 2540E.</w:t>
      </w:r>
      <w:r>
        <w:rPr>
          <w:color w:val="000000"/>
        </w:rPr>
        <w:t xml:space="preserve"> </w:t>
      </w:r>
      <w:r w:rsidRPr="00AF0B42">
        <w:rPr>
          <w:color w:val="000000"/>
        </w:rPr>
        <w:t>The standard deviation was 5.2 mg/L (coefficient of variation 33%) at 15 mg/L, 24 mg/L (10%) at 242 mg/L, and 13 mg/L (0.76%) at 1707 mg/L in studies by two analysts of four sets of 10 determinations each. Single-laboratory duplicate analyses of 50 samples of water and wastewater were made with a standard deviation of differences of 2.8 mg/L.</w:t>
      </w:r>
    </w:p>
    <w:p w:rsidR="009E7D5F" w:rsidRDefault="009E7D5F" w:rsidP="002B4F26">
      <w:pPr>
        <w:spacing w:after="0" w:line="360" w:lineRule="auto"/>
        <w:jc w:val="center"/>
        <w:rPr>
          <w:rFonts w:ascii="Times New Roman" w:hAnsi="Times New Roman" w:cs="Times New Roman"/>
          <w:b/>
          <w:sz w:val="28"/>
          <w:szCs w:val="28"/>
          <w:u w:val="single"/>
        </w:rPr>
      </w:pPr>
    </w:p>
    <w:p w:rsidR="009E7D5F" w:rsidRDefault="009E7D5F" w:rsidP="002B4F26">
      <w:pPr>
        <w:spacing w:after="0" w:line="360" w:lineRule="auto"/>
        <w:jc w:val="center"/>
        <w:rPr>
          <w:rFonts w:ascii="Times New Roman" w:hAnsi="Times New Roman" w:cs="Times New Roman"/>
          <w:b/>
          <w:sz w:val="28"/>
          <w:szCs w:val="28"/>
          <w:u w:val="single"/>
        </w:rPr>
      </w:pPr>
    </w:p>
    <w:p w:rsidR="009E7D5F" w:rsidRDefault="009E7D5F" w:rsidP="002B4F26">
      <w:pPr>
        <w:spacing w:after="0" w:line="360" w:lineRule="auto"/>
        <w:jc w:val="center"/>
        <w:rPr>
          <w:rFonts w:ascii="Times New Roman" w:hAnsi="Times New Roman" w:cs="Times New Roman"/>
          <w:b/>
          <w:sz w:val="28"/>
          <w:szCs w:val="28"/>
          <w:u w:val="single"/>
        </w:rPr>
      </w:pPr>
    </w:p>
    <w:p w:rsidR="009E7D5F" w:rsidRDefault="009E7D5F" w:rsidP="002B4F26">
      <w:pPr>
        <w:spacing w:after="0" w:line="360" w:lineRule="auto"/>
        <w:jc w:val="center"/>
        <w:rPr>
          <w:rFonts w:ascii="Times New Roman" w:hAnsi="Times New Roman" w:cs="Times New Roman"/>
          <w:b/>
          <w:sz w:val="28"/>
          <w:szCs w:val="28"/>
          <w:u w:val="single"/>
        </w:rPr>
      </w:pPr>
    </w:p>
    <w:p w:rsidR="009E7D5F" w:rsidRDefault="009E7D5F" w:rsidP="002B4F26">
      <w:pPr>
        <w:spacing w:after="0" w:line="360" w:lineRule="auto"/>
        <w:jc w:val="center"/>
        <w:rPr>
          <w:rFonts w:ascii="Times New Roman" w:hAnsi="Times New Roman" w:cs="Times New Roman"/>
          <w:b/>
          <w:sz w:val="28"/>
          <w:szCs w:val="28"/>
          <w:u w:val="single"/>
        </w:rPr>
      </w:pPr>
    </w:p>
    <w:p w:rsidR="009E7D5F" w:rsidRDefault="009E7D5F" w:rsidP="002B4F26">
      <w:pPr>
        <w:spacing w:after="0" w:line="360" w:lineRule="auto"/>
        <w:jc w:val="center"/>
        <w:rPr>
          <w:rFonts w:ascii="Times New Roman" w:hAnsi="Times New Roman" w:cs="Times New Roman"/>
          <w:b/>
          <w:sz w:val="28"/>
          <w:szCs w:val="28"/>
          <w:u w:val="single"/>
        </w:rPr>
      </w:pPr>
    </w:p>
    <w:p w:rsidR="009E7D5F" w:rsidRDefault="009E7D5F" w:rsidP="002B4F26">
      <w:pPr>
        <w:spacing w:after="0" w:line="360" w:lineRule="auto"/>
        <w:jc w:val="center"/>
        <w:rPr>
          <w:rFonts w:ascii="Times New Roman" w:hAnsi="Times New Roman" w:cs="Times New Roman"/>
          <w:b/>
          <w:sz w:val="28"/>
          <w:szCs w:val="28"/>
          <w:u w:val="single"/>
        </w:rPr>
      </w:pPr>
    </w:p>
    <w:p w:rsidR="000A73AF" w:rsidRDefault="000A73AF" w:rsidP="002B4F26">
      <w:pPr>
        <w:spacing w:after="0" w:line="360" w:lineRule="auto"/>
        <w:jc w:val="center"/>
        <w:rPr>
          <w:rFonts w:ascii="Times New Roman" w:hAnsi="Times New Roman" w:cs="Times New Roman"/>
          <w:b/>
          <w:sz w:val="28"/>
          <w:szCs w:val="28"/>
          <w:u w:val="single"/>
        </w:rPr>
      </w:pPr>
    </w:p>
    <w:p w:rsidR="000A73AF" w:rsidRDefault="000A73AF" w:rsidP="002B4F26">
      <w:pPr>
        <w:spacing w:after="0" w:line="360" w:lineRule="auto"/>
        <w:jc w:val="center"/>
        <w:rPr>
          <w:rFonts w:ascii="Times New Roman" w:hAnsi="Times New Roman" w:cs="Times New Roman"/>
          <w:b/>
          <w:sz w:val="28"/>
          <w:szCs w:val="28"/>
          <w:u w:val="single"/>
        </w:rPr>
      </w:pPr>
    </w:p>
    <w:p w:rsidR="000A73AF" w:rsidRDefault="000A73AF" w:rsidP="002B4F26">
      <w:pPr>
        <w:spacing w:after="0" w:line="360" w:lineRule="auto"/>
        <w:jc w:val="center"/>
        <w:rPr>
          <w:rFonts w:ascii="Times New Roman" w:hAnsi="Times New Roman" w:cs="Times New Roman"/>
          <w:b/>
          <w:sz w:val="28"/>
          <w:szCs w:val="28"/>
          <w:u w:val="single"/>
        </w:rPr>
      </w:pPr>
    </w:p>
    <w:p w:rsidR="002B4F26" w:rsidRDefault="002B4F26" w:rsidP="002B4F26">
      <w:pPr>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LABORATORY TEST RESULTS</w:t>
      </w:r>
    </w:p>
    <w:p w:rsidR="002B4F26" w:rsidRDefault="002B4F26" w:rsidP="002B4F26">
      <w:pPr>
        <w:spacing w:after="0" w:line="360" w:lineRule="auto"/>
        <w:jc w:val="center"/>
        <w:rPr>
          <w:rFonts w:ascii="Times New Roman" w:hAnsi="Times New Roman" w:cs="Times New Roman"/>
          <w:b/>
          <w:sz w:val="28"/>
          <w:szCs w:val="28"/>
          <w:u w:val="single"/>
        </w:rPr>
      </w:pPr>
    </w:p>
    <w:p w:rsidR="002B4F26" w:rsidRPr="002B4F26" w:rsidRDefault="002B4F26" w:rsidP="002B4F26">
      <w:pPr>
        <w:spacing w:after="0" w:line="360" w:lineRule="auto"/>
        <w:rPr>
          <w:rFonts w:ascii="Times New Roman" w:hAnsi="Times New Roman" w:cs="Times New Roman"/>
          <w:sz w:val="28"/>
          <w:szCs w:val="28"/>
        </w:rPr>
      </w:pPr>
      <w:r>
        <w:rPr>
          <w:noProof/>
        </w:rPr>
        <w:drawing>
          <wp:inline distT="0" distB="0" distL="0" distR="0">
            <wp:extent cx="5605573" cy="3646968"/>
            <wp:effectExtent l="19050" t="0" r="0" b="0"/>
            <wp:docPr id="1" name="Picture 2" descr="http://www.borda-sea.org/uploads/pics/GoodPractice_Lab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rda-sea.org/uploads/pics/GoodPractice_Lab1_03.jpg"/>
                    <pic:cNvPicPr>
                      <a:picLocks noChangeAspect="1" noChangeArrowheads="1"/>
                    </pic:cNvPicPr>
                  </pic:nvPicPr>
                  <pic:blipFill>
                    <a:blip r:embed="rId39" cstate="print">
                      <a:grayscl/>
                      <a:lum/>
                    </a:blip>
                    <a:srcRect/>
                    <a:stretch>
                      <a:fillRect/>
                    </a:stretch>
                  </pic:blipFill>
                  <pic:spPr bwMode="auto">
                    <a:xfrm>
                      <a:off x="0" y="0"/>
                      <a:ext cx="5622009" cy="3657661"/>
                    </a:xfrm>
                    <a:prstGeom prst="rect">
                      <a:avLst/>
                    </a:prstGeom>
                    <a:noFill/>
                    <a:ln w="9525">
                      <a:noFill/>
                      <a:miter lim="800000"/>
                      <a:headEnd/>
                      <a:tailEnd/>
                    </a:ln>
                  </pic:spPr>
                </pic:pic>
              </a:graphicData>
            </a:graphic>
          </wp:inline>
        </w:drawing>
      </w:r>
    </w:p>
    <w:p w:rsidR="002B4F26" w:rsidRDefault="002B4F26" w:rsidP="002B4F26">
      <w:pPr>
        <w:spacing w:after="0" w:line="360" w:lineRule="auto"/>
        <w:jc w:val="center"/>
        <w:rPr>
          <w:rFonts w:ascii="Times New Roman" w:hAnsi="Times New Roman" w:cs="Times New Roman"/>
          <w:b/>
          <w:sz w:val="24"/>
          <w:szCs w:val="24"/>
          <w:u w:val="single"/>
        </w:rPr>
      </w:pPr>
      <w:r w:rsidRPr="002B4F26">
        <w:rPr>
          <w:rFonts w:ascii="Times New Roman" w:hAnsi="Times New Roman" w:cs="Times New Roman"/>
          <w:b/>
          <w:sz w:val="24"/>
          <w:szCs w:val="24"/>
          <w:u w:val="single"/>
        </w:rPr>
        <w:t>Effluent Quality during first month of DEWATS operation</w:t>
      </w:r>
    </w:p>
    <w:p w:rsidR="002B4F26" w:rsidRPr="002B4F26" w:rsidRDefault="002B4F26" w:rsidP="002B4F26">
      <w:pPr>
        <w:spacing w:after="0" w:line="360" w:lineRule="auto"/>
        <w:rPr>
          <w:rFonts w:ascii="Times New Roman" w:hAnsi="Times New Roman" w:cs="Times New Roman"/>
          <w:b/>
          <w:sz w:val="24"/>
          <w:szCs w:val="24"/>
          <w:u w:val="single"/>
        </w:rPr>
      </w:pPr>
      <w:r>
        <w:rPr>
          <w:noProof/>
        </w:rPr>
        <w:drawing>
          <wp:inline distT="0" distB="0" distL="0" distR="0">
            <wp:extent cx="6009610" cy="3955311"/>
            <wp:effectExtent l="19050" t="0" r="0" b="0"/>
            <wp:docPr id="5" name="Picture 5" descr="http://www.borda-sea.org/uploads/pics/GoodPractice_Lab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orda-sea.org/uploads/pics/GoodPractice_Lab2_03.jpg"/>
                    <pic:cNvPicPr>
                      <a:picLocks noChangeAspect="1" noChangeArrowheads="1"/>
                    </pic:cNvPicPr>
                  </pic:nvPicPr>
                  <pic:blipFill>
                    <a:blip r:embed="rId40" cstate="print">
                      <a:grayscl/>
                      <a:lum bright="-10000"/>
                    </a:blip>
                    <a:srcRect/>
                    <a:stretch>
                      <a:fillRect/>
                    </a:stretch>
                  </pic:blipFill>
                  <pic:spPr bwMode="auto">
                    <a:xfrm>
                      <a:off x="0" y="0"/>
                      <a:ext cx="6008863" cy="3954819"/>
                    </a:xfrm>
                    <a:prstGeom prst="rect">
                      <a:avLst/>
                    </a:prstGeom>
                    <a:noFill/>
                    <a:ln w="9525">
                      <a:noFill/>
                      <a:miter lim="800000"/>
                      <a:headEnd/>
                      <a:tailEnd/>
                    </a:ln>
                  </pic:spPr>
                </pic:pic>
              </a:graphicData>
            </a:graphic>
          </wp:inline>
        </w:drawing>
      </w:r>
    </w:p>
    <w:p w:rsidR="002B4F26" w:rsidRDefault="002B4F26" w:rsidP="002B4F26">
      <w:pPr>
        <w:spacing w:after="0" w:line="360" w:lineRule="auto"/>
        <w:jc w:val="center"/>
        <w:rPr>
          <w:rFonts w:ascii="Times New Roman" w:hAnsi="Times New Roman" w:cs="Times New Roman"/>
          <w:b/>
          <w:sz w:val="28"/>
          <w:szCs w:val="28"/>
          <w:u w:val="single"/>
        </w:rPr>
      </w:pPr>
    </w:p>
    <w:p w:rsidR="00B43A4B" w:rsidRDefault="00B43A4B" w:rsidP="00835517">
      <w:pPr>
        <w:spacing w:after="0" w:line="360" w:lineRule="auto"/>
        <w:jc w:val="center"/>
        <w:rPr>
          <w:rFonts w:ascii="Times New Roman" w:hAnsi="Times New Roman" w:cs="Times New Roman"/>
          <w:b/>
          <w:sz w:val="28"/>
          <w:szCs w:val="28"/>
          <w:u w:val="single"/>
        </w:rPr>
      </w:pPr>
    </w:p>
    <w:p w:rsidR="003F767B" w:rsidRDefault="003F767B" w:rsidP="00835517">
      <w:pPr>
        <w:spacing w:after="0" w:line="360" w:lineRule="auto"/>
        <w:jc w:val="center"/>
        <w:rPr>
          <w:rFonts w:ascii="Times New Roman" w:hAnsi="Times New Roman" w:cs="Times New Roman"/>
          <w:b/>
          <w:sz w:val="28"/>
          <w:szCs w:val="28"/>
          <w:u w:val="single"/>
        </w:rPr>
      </w:pPr>
    </w:p>
    <w:p w:rsidR="007A047E" w:rsidRDefault="007A047E" w:rsidP="00835517">
      <w:pPr>
        <w:spacing w:after="0" w:line="360" w:lineRule="auto"/>
        <w:jc w:val="center"/>
        <w:rPr>
          <w:rFonts w:ascii="Times New Roman" w:hAnsi="Times New Roman" w:cs="Times New Roman"/>
          <w:b/>
          <w:sz w:val="28"/>
          <w:szCs w:val="28"/>
          <w:u w:val="single"/>
        </w:rPr>
      </w:pPr>
    </w:p>
    <w:p w:rsidR="005A5E85" w:rsidRDefault="005A5E85" w:rsidP="00835517">
      <w:pPr>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CONSTRUCTION</w:t>
      </w:r>
    </w:p>
    <w:p w:rsidR="005A5E85" w:rsidRPr="005A5E85" w:rsidRDefault="005A5E85" w:rsidP="005A5E85">
      <w:pPr>
        <w:spacing w:after="0" w:line="360" w:lineRule="auto"/>
        <w:jc w:val="center"/>
        <w:rPr>
          <w:rFonts w:ascii="Times New Roman" w:hAnsi="Times New Roman" w:cs="Times New Roman"/>
          <w:b/>
          <w:sz w:val="28"/>
          <w:szCs w:val="28"/>
          <w:u w:val="single"/>
        </w:rPr>
      </w:pPr>
    </w:p>
    <w:p w:rsidR="005A5E85" w:rsidRPr="002B4F26" w:rsidRDefault="005A5E85" w:rsidP="002B4F26">
      <w:pPr>
        <w:spacing w:after="0" w:line="360" w:lineRule="auto"/>
        <w:jc w:val="both"/>
        <w:rPr>
          <w:rFonts w:ascii="Times New Roman" w:hAnsi="Times New Roman" w:cs="Times New Roman"/>
          <w:sz w:val="24"/>
          <w:szCs w:val="24"/>
        </w:rPr>
      </w:pPr>
      <w:r w:rsidRPr="002B4F26">
        <w:rPr>
          <w:rFonts w:ascii="Times New Roman" w:hAnsi="Times New Roman" w:cs="Times New Roman"/>
          <w:sz w:val="24"/>
          <w:szCs w:val="24"/>
        </w:rPr>
        <w:t>DEWATS are relatively simple structures that can be built by reasonably qualified craftsmen or building contractors with the ability to read technical drawings. If this were not the case, almost daily supervision by a qualified technician would be required. The construction of watertight tanks and tank connections would require craftsmanship of a relatively high order. Control of construction quality is of utmost importance if biogas is to be stored within the reactor.</w:t>
      </w:r>
    </w:p>
    <w:p w:rsidR="005A5E85" w:rsidRPr="002B4F26" w:rsidRDefault="005A5E85" w:rsidP="002B4F26">
      <w:pPr>
        <w:spacing w:after="0" w:line="360" w:lineRule="auto"/>
        <w:jc w:val="both"/>
        <w:rPr>
          <w:rFonts w:ascii="Times New Roman" w:hAnsi="Times New Roman" w:cs="Times New Roman"/>
          <w:sz w:val="24"/>
          <w:szCs w:val="24"/>
        </w:rPr>
      </w:pPr>
      <w:r w:rsidRPr="002B4F26">
        <w:rPr>
          <w:rFonts w:ascii="Times New Roman" w:hAnsi="Times New Roman" w:cs="Times New Roman"/>
          <w:sz w:val="24"/>
          <w:szCs w:val="24"/>
        </w:rPr>
        <w:t>Technical details of a design, which has been adapted to local conditions, should be based on the material that is locally available and the costs of such material. Important materials are:</w:t>
      </w:r>
    </w:p>
    <w:p w:rsidR="005A5E85" w:rsidRPr="002B4F26" w:rsidRDefault="005A5E85" w:rsidP="002B4F26">
      <w:pPr>
        <w:pStyle w:val="ListParagraph"/>
        <w:numPr>
          <w:ilvl w:val="0"/>
          <w:numId w:val="4"/>
        </w:numPr>
        <w:spacing w:after="0" w:line="360" w:lineRule="auto"/>
        <w:jc w:val="both"/>
        <w:rPr>
          <w:rFonts w:ascii="Times New Roman" w:hAnsi="Times New Roman" w:cs="Times New Roman"/>
          <w:sz w:val="24"/>
          <w:szCs w:val="24"/>
        </w:rPr>
      </w:pPr>
      <w:r w:rsidRPr="002B4F26">
        <w:rPr>
          <w:rFonts w:ascii="Times New Roman" w:hAnsi="Times New Roman" w:cs="Times New Roman"/>
          <w:sz w:val="24"/>
          <w:szCs w:val="24"/>
        </w:rPr>
        <w:t>concrete for basement and foundation</w:t>
      </w:r>
    </w:p>
    <w:p w:rsidR="005A5E85" w:rsidRPr="002B4F26" w:rsidRDefault="005A5E85" w:rsidP="002B4F26">
      <w:pPr>
        <w:pStyle w:val="ListParagraph"/>
        <w:numPr>
          <w:ilvl w:val="0"/>
          <w:numId w:val="4"/>
        </w:numPr>
        <w:spacing w:after="0" w:line="360" w:lineRule="auto"/>
        <w:jc w:val="both"/>
        <w:rPr>
          <w:rFonts w:ascii="Times New Roman" w:hAnsi="Times New Roman" w:cs="Times New Roman"/>
          <w:sz w:val="24"/>
          <w:szCs w:val="24"/>
        </w:rPr>
      </w:pPr>
      <w:r w:rsidRPr="002B4F26">
        <w:rPr>
          <w:rFonts w:ascii="Times New Roman" w:hAnsi="Times New Roman" w:cs="Times New Roman"/>
          <w:sz w:val="24"/>
          <w:szCs w:val="24"/>
        </w:rPr>
        <w:t>brickwork or concrete blocks for walls</w:t>
      </w:r>
    </w:p>
    <w:p w:rsidR="005A5E85" w:rsidRPr="002B4F26" w:rsidRDefault="005A5E85" w:rsidP="002B4F26">
      <w:pPr>
        <w:pStyle w:val="ListParagraph"/>
        <w:numPr>
          <w:ilvl w:val="0"/>
          <w:numId w:val="4"/>
        </w:numPr>
        <w:spacing w:after="0" w:line="360" w:lineRule="auto"/>
        <w:jc w:val="both"/>
        <w:rPr>
          <w:rFonts w:ascii="Times New Roman" w:hAnsi="Times New Roman" w:cs="Times New Roman"/>
          <w:sz w:val="24"/>
          <w:szCs w:val="24"/>
        </w:rPr>
      </w:pPr>
      <w:r w:rsidRPr="002B4F26">
        <w:rPr>
          <w:rFonts w:ascii="Times New Roman" w:hAnsi="Times New Roman" w:cs="Times New Roman"/>
          <w:sz w:val="24"/>
          <w:szCs w:val="24"/>
        </w:rPr>
        <w:t>water pipes of 3“, 4“ and 6“ in diameter</w:t>
      </w:r>
    </w:p>
    <w:p w:rsidR="005A5E85" w:rsidRPr="002B4F26" w:rsidRDefault="005A5E85" w:rsidP="002B4F26">
      <w:pPr>
        <w:pStyle w:val="ListParagraph"/>
        <w:numPr>
          <w:ilvl w:val="0"/>
          <w:numId w:val="4"/>
        </w:numPr>
        <w:spacing w:after="0" w:line="360" w:lineRule="auto"/>
        <w:jc w:val="both"/>
        <w:rPr>
          <w:rFonts w:ascii="Times New Roman" w:hAnsi="Times New Roman" w:cs="Times New Roman"/>
          <w:sz w:val="24"/>
          <w:szCs w:val="24"/>
        </w:rPr>
      </w:pPr>
      <w:r w:rsidRPr="002B4F26">
        <w:rPr>
          <w:rFonts w:ascii="Times New Roman" w:hAnsi="Times New Roman" w:cs="Times New Roman"/>
          <w:sz w:val="24"/>
          <w:szCs w:val="24"/>
        </w:rPr>
        <w:t>filter material for anaerobic filters, such as cinder, rock chipping, or specially made plastic products</w:t>
      </w:r>
    </w:p>
    <w:p w:rsidR="005A5E85" w:rsidRPr="002B4F26" w:rsidRDefault="005A5E85" w:rsidP="002B4F26">
      <w:pPr>
        <w:pStyle w:val="ListParagraph"/>
        <w:numPr>
          <w:ilvl w:val="0"/>
          <w:numId w:val="4"/>
        </w:numPr>
        <w:spacing w:after="0" w:line="360" w:lineRule="auto"/>
        <w:jc w:val="both"/>
        <w:rPr>
          <w:rFonts w:ascii="Times New Roman" w:hAnsi="Times New Roman" w:cs="Times New Roman"/>
          <w:sz w:val="24"/>
          <w:szCs w:val="24"/>
        </w:rPr>
      </w:pPr>
      <w:r w:rsidRPr="002B4F26">
        <w:rPr>
          <w:rFonts w:ascii="Times New Roman" w:hAnsi="Times New Roman" w:cs="Times New Roman"/>
          <w:sz w:val="24"/>
          <w:szCs w:val="24"/>
        </w:rPr>
        <w:t>properly sized filter material for gravel filters (uniform grain size)</w:t>
      </w:r>
    </w:p>
    <w:p w:rsidR="005A5E85" w:rsidRPr="002B4F26" w:rsidRDefault="005A5E85" w:rsidP="002B4F26">
      <w:pPr>
        <w:pStyle w:val="ListParagraph"/>
        <w:numPr>
          <w:ilvl w:val="0"/>
          <w:numId w:val="4"/>
        </w:numPr>
        <w:spacing w:after="0" w:line="360" w:lineRule="auto"/>
        <w:jc w:val="both"/>
        <w:rPr>
          <w:rFonts w:ascii="Times New Roman" w:hAnsi="Times New Roman" w:cs="Times New Roman"/>
          <w:sz w:val="24"/>
          <w:szCs w:val="24"/>
        </w:rPr>
      </w:pPr>
      <w:r w:rsidRPr="002B4F26">
        <w:rPr>
          <w:rFonts w:ascii="Times New Roman" w:hAnsi="Times New Roman" w:cs="Times New Roman"/>
          <w:sz w:val="24"/>
          <w:szCs w:val="24"/>
        </w:rPr>
        <w:t>plastic foils for bottom sealing of filters and ponds</w:t>
      </w:r>
    </w:p>
    <w:p w:rsidR="00835517" w:rsidRDefault="005A5E85" w:rsidP="002B4F26">
      <w:pPr>
        <w:spacing w:after="0" w:line="360" w:lineRule="auto"/>
        <w:jc w:val="both"/>
        <w:rPr>
          <w:rFonts w:ascii="Times New Roman" w:hAnsi="Times New Roman" w:cs="Times New Roman"/>
          <w:sz w:val="24"/>
          <w:szCs w:val="24"/>
        </w:rPr>
      </w:pPr>
      <w:r w:rsidRPr="002B4F26">
        <w:rPr>
          <w:rFonts w:ascii="Times New Roman" w:hAnsi="Times New Roman" w:cs="Times New Roman"/>
          <w:sz w:val="24"/>
          <w:szCs w:val="24"/>
        </w:rPr>
        <w:t>Gate valves of 6" and 4" diameter are necessary to facilitate de-sludging of tanks regularly.</w:t>
      </w:r>
    </w:p>
    <w:p w:rsidR="00835517" w:rsidRDefault="00835517" w:rsidP="002B4F26">
      <w:pPr>
        <w:spacing w:after="0" w:line="360" w:lineRule="auto"/>
        <w:jc w:val="both"/>
        <w:rPr>
          <w:rFonts w:ascii="Times New Roman" w:hAnsi="Times New Roman" w:cs="Times New Roman"/>
          <w:sz w:val="24"/>
          <w:szCs w:val="24"/>
        </w:rPr>
      </w:pPr>
      <w:r>
        <w:rPr>
          <w:noProof/>
        </w:rPr>
        <w:drawing>
          <wp:inline distT="0" distB="0" distL="0" distR="0">
            <wp:extent cx="6181725" cy="4210050"/>
            <wp:effectExtent l="19050" t="0" r="9525" b="0"/>
            <wp:docPr id="8" name="Picture 8" descr="http://www.borda-sadc.org/uploads/RTEmagicC_61d272ed3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orda-sadc.org/uploads/RTEmagicC_61d272ed35.jpg.jpg"/>
                    <pic:cNvPicPr>
                      <a:picLocks noChangeAspect="1" noChangeArrowheads="1"/>
                    </pic:cNvPicPr>
                  </pic:nvPicPr>
                  <pic:blipFill>
                    <a:blip r:embed="rId41" cstate="print">
                      <a:grayscl/>
                    </a:blip>
                    <a:srcRect/>
                    <a:stretch>
                      <a:fillRect/>
                    </a:stretch>
                  </pic:blipFill>
                  <pic:spPr bwMode="auto">
                    <a:xfrm>
                      <a:off x="0" y="0"/>
                      <a:ext cx="6183000" cy="4210918"/>
                    </a:xfrm>
                    <a:prstGeom prst="rect">
                      <a:avLst/>
                    </a:prstGeom>
                    <a:noFill/>
                    <a:ln w="9525">
                      <a:noFill/>
                      <a:miter lim="800000"/>
                      <a:headEnd/>
                      <a:tailEnd/>
                    </a:ln>
                  </pic:spPr>
                </pic:pic>
              </a:graphicData>
            </a:graphic>
          </wp:inline>
        </w:drawing>
      </w:r>
    </w:p>
    <w:p w:rsidR="003F767B" w:rsidRDefault="003F767B" w:rsidP="007346C6">
      <w:pPr>
        <w:spacing w:after="0" w:line="360" w:lineRule="auto"/>
        <w:jc w:val="center"/>
        <w:rPr>
          <w:rFonts w:ascii="Times New Roman" w:hAnsi="Times New Roman" w:cs="Times New Roman"/>
          <w:b/>
          <w:sz w:val="28"/>
          <w:szCs w:val="28"/>
          <w:u w:val="single"/>
        </w:rPr>
      </w:pPr>
    </w:p>
    <w:p w:rsidR="003F767B" w:rsidRDefault="003F767B" w:rsidP="007346C6">
      <w:pPr>
        <w:spacing w:after="0" w:line="360" w:lineRule="auto"/>
        <w:jc w:val="center"/>
        <w:rPr>
          <w:rFonts w:ascii="Times New Roman" w:hAnsi="Times New Roman" w:cs="Times New Roman"/>
          <w:b/>
          <w:sz w:val="28"/>
          <w:szCs w:val="28"/>
          <w:u w:val="single"/>
        </w:rPr>
      </w:pPr>
    </w:p>
    <w:p w:rsidR="005A5E85" w:rsidRDefault="005A5E85" w:rsidP="007346C6">
      <w:pPr>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MAINTANANCE</w:t>
      </w:r>
    </w:p>
    <w:p w:rsidR="005A5E85" w:rsidRPr="005A5E85" w:rsidRDefault="005A5E85" w:rsidP="005A5E85">
      <w:pPr>
        <w:spacing w:after="0" w:line="360" w:lineRule="auto"/>
        <w:jc w:val="center"/>
        <w:rPr>
          <w:rFonts w:ascii="Times New Roman" w:hAnsi="Times New Roman" w:cs="Times New Roman"/>
          <w:b/>
          <w:sz w:val="28"/>
          <w:szCs w:val="28"/>
          <w:u w:val="single"/>
        </w:rPr>
      </w:pPr>
    </w:p>
    <w:p w:rsidR="005A5E85" w:rsidRDefault="005A5E85" w:rsidP="008E7DAD">
      <w:pPr>
        <w:spacing w:after="0" w:line="360" w:lineRule="auto"/>
        <w:jc w:val="both"/>
        <w:rPr>
          <w:rFonts w:ascii="Times New Roman" w:hAnsi="Times New Roman" w:cs="Times New Roman"/>
          <w:sz w:val="24"/>
          <w:szCs w:val="24"/>
        </w:rPr>
      </w:pPr>
      <w:r w:rsidRPr="005A5E85">
        <w:rPr>
          <w:rFonts w:ascii="Times New Roman" w:hAnsi="Times New Roman" w:cs="Times New Roman"/>
          <w:sz w:val="24"/>
          <w:szCs w:val="24"/>
        </w:rPr>
        <w:t xml:space="preserve">The </w:t>
      </w:r>
      <w:r>
        <w:rPr>
          <w:rFonts w:ascii="Times New Roman" w:hAnsi="Times New Roman" w:cs="Times New Roman"/>
          <w:sz w:val="24"/>
          <w:szCs w:val="24"/>
        </w:rPr>
        <w:t xml:space="preserve">more a standard design has been </w:t>
      </w:r>
      <w:r w:rsidRPr="005A5E85">
        <w:rPr>
          <w:rFonts w:ascii="Times New Roman" w:hAnsi="Times New Roman" w:cs="Times New Roman"/>
          <w:sz w:val="24"/>
          <w:szCs w:val="24"/>
        </w:rPr>
        <w:t>adapted or modified to fit local condi</w:t>
      </w:r>
      <w:r>
        <w:rPr>
          <w:rFonts w:ascii="Times New Roman" w:hAnsi="Times New Roman" w:cs="Times New Roman"/>
          <w:sz w:val="24"/>
          <w:szCs w:val="24"/>
        </w:rPr>
        <w:t xml:space="preserve">tions, </w:t>
      </w:r>
      <w:r w:rsidRPr="005A5E85">
        <w:rPr>
          <w:rFonts w:ascii="Times New Roman" w:hAnsi="Times New Roman" w:cs="Times New Roman"/>
          <w:sz w:val="24"/>
          <w:szCs w:val="24"/>
        </w:rPr>
        <w:t>the greate</w:t>
      </w:r>
      <w:r>
        <w:rPr>
          <w:rFonts w:ascii="Times New Roman" w:hAnsi="Times New Roman" w:cs="Times New Roman"/>
          <w:sz w:val="24"/>
          <w:szCs w:val="24"/>
        </w:rPr>
        <w:t xml:space="preserve">r the likelihood of operational </w:t>
      </w:r>
      <w:r w:rsidRPr="005A5E85">
        <w:rPr>
          <w:rFonts w:ascii="Times New Roman" w:hAnsi="Times New Roman" w:cs="Times New Roman"/>
          <w:sz w:val="24"/>
          <w:szCs w:val="24"/>
        </w:rPr>
        <w:t xml:space="preserve">modification </w:t>
      </w:r>
      <w:r>
        <w:rPr>
          <w:rFonts w:ascii="Times New Roman" w:hAnsi="Times New Roman" w:cs="Times New Roman"/>
          <w:sz w:val="24"/>
          <w:szCs w:val="24"/>
        </w:rPr>
        <w:t xml:space="preserve">during the initial phase. It is </w:t>
      </w:r>
      <w:r w:rsidRPr="005A5E85">
        <w:rPr>
          <w:rFonts w:ascii="Times New Roman" w:hAnsi="Times New Roman" w:cs="Times New Roman"/>
          <w:sz w:val="24"/>
          <w:szCs w:val="24"/>
        </w:rPr>
        <w:t>therefore i</w:t>
      </w:r>
      <w:r>
        <w:rPr>
          <w:rFonts w:ascii="Times New Roman" w:hAnsi="Times New Roman" w:cs="Times New Roman"/>
          <w:sz w:val="24"/>
          <w:szCs w:val="24"/>
        </w:rPr>
        <w:t xml:space="preserve">mportant that the contractor or </w:t>
      </w:r>
      <w:r w:rsidRPr="005A5E85">
        <w:rPr>
          <w:rFonts w:ascii="Times New Roman" w:hAnsi="Times New Roman" w:cs="Times New Roman"/>
          <w:sz w:val="24"/>
          <w:szCs w:val="24"/>
        </w:rPr>
        <w:t>design en</w:t>
      </w:r>
      <w:r>
        <w:rPr>
          <w:rFonts w:ascii="Times New Roman" w:hAnsi="Times New Roman" w:cs="Times New Roman"/>
          <w:sz w:val="24"/>
          <w:szCs w:val="24"/>
        </w:rPr>
        <w:t xml:space="preserve">gineer keeps a close eye on the </w:t>
      </w:r>
      <w:r w:rsidRPr="005A5E85">
        <w:rPr>
          <w:rFonts w:ascii="Times New Roman" w:hAnsi="Times New Roman" w:cs="Times New Roman"/>
          <w:sz w:val="24"/>
          <w:szCs w:val="24"/>
        </w:rPr>
        <w:t>plant, until th</w:t>
      </w:r>
      <w:r w:rsidR="00A549CB">
        <w:rPr>
          <w:rFonts w:ascii="Times New Roman" w:hAnsi="Times New Roman" w:cs="Times New Roman"/>
          <w:sz w:val="24"/>
          <w:szCs w:val="24"/>
        </w:rPr>
        <w:t xml:space="preserve">e expected treatment results </w:t>
      </w:r>
      <w:r w:rsidRPr="005A5E85">
        <w:rPr>
          <w:rFonts w:ascii="Times New Roman" w:hAnsi="Times New Roman" w:cs="Times New Roman"/>
          <w:sz w:val="24"/>
          <w:szCs w:val="24"/>
        </w:rPr>
        <w:t xml:space="preserve">have been achieved. Despite faultless implementation, it may be necessary to extend such </w:t>
      </w:r>
      <w:r w:rsidR="00A549CB">
        <w:rPr>
          <w:rFonts w:ascii="Times New Roman" w:hAnsi="Times New Roman" w:cs="Times New Roman"/>
          <w:sz w:val="24"/>
          <w:szCs w:val="24"/>
        </w:rPr>
        <w:t xml:space="preserve">attendance up to as long as two years. </w:t>
      </w:r>
      <w:r w:rsidRPr="005A5E85">
        <w:rPr>
          <w:rFonts w:ascii="Times New Roman" w:hAnsi="Times New Roman" w:cs="Times New Roman"/>
          <w:sz w:val="24"/>
          <w:szCs w:val="24"/>
        </w:rPr>
        <w:t>Permanent</w:t>
      </w:r>
      <w:r w:rsidR="00A549CB">
        <w:rPr>
          <w:rFonts w:ascii="Times New Roman" w:hAnsi="Times New Roman" w:cs="Times New Roman"/>
          <w:sz w:val="24"/>
          <w:szCs w:val="24"/>
        </w:rPr>
        <w:t xml:space="preserve"> wastewater treatment that does </w:t>
      </w:r>
      <w:r w:rsidRPr="005A5E85">
        <w:rPr>
          <w:rFonts w:ascii="Times New Roman" w:hAnsi="Times New Roman" w:cs="Times New Roman"/>
          <w:sz w:val="24"/>
          <w:szCs w:val="24"/>
        </w:rPr>
        <w:t>not includ</w:t>
      </w:r>
      <w:r w:rsidR="00A549CB">
        <w:rPr>
          <w:rFonts w:ascii="Times New Roman" w:hAnsi="Times New Roman" w:cs="Times New Roman"/>
          <w:sz w:val="24"/>
          <w:szCs w:val="24"/>
        </w:rPr>
        <w:t xml:space="preserve">e some degree of maintenance is </w:t>
      </w:r>
      <w:r w:rsidRPr="005A5E85">
        <w:rPr>
          <w:rFonts w:ascii="Times New Roman" w:hAnsi="Times New Roman" w:cs="Times New Roman"/>
          <w:sz w:val="24"/>
          <w:szCs w:val="24"/>
        </w:rPr>
        <w:t>inconceivable. D</w:t>
      </w:r>
      <w:r w:rsidR="00A549CB">
        <w:rPr>
          <w:rFonts w:ascii="Times New Roman" w:hAnsi="Times New Roman" w:cs="Times New Roman"/>
          <w:sz w:val="24"/>
          <w:szCs w:val="24"/>
        </w:rPr>
        <w:t xml:space="preserve">EWATS nonetheless reduces </w:t>
      </w:r>
      <w:r w:rsidRPr="005A5E85">
        <w:rPr>
          <w:rFonts w:ascii="Times New Roman" w:hAnsi="Times New Roman" w:cs="Times New Roman"/>
          <w:sz w:val="24"/>
          <w:szCs w:val="24"/>
        </w:rPr>
        <w:t>maintena</w:t>
      </w:r>
      <w:r w:rsidR="00A549CB">
        <w:rPr>
          <w:rFonts w:ascii="Times New Roman" w:hAnsi="Times New Roman" w:cs="Times New Roman"/>
          <w:sz w:val="24"/>
          <w:szCs w:val="24"/>
        </w:rPr>
        <w:t xml:space="preserve">nce to the nature of occasional </w:t>
      </w:r>
      <w:r w:rsidRPr="005A5E85">
        <w:rPr>
          <w:rFonts w:ascii="Times New Roman" w:hAnsi="Times New Roman" w:cs="Times New Roman"/>
          <w:sz w:val="24"/>
          <w:szCs w:val="24"/>
        </w:rPr>
        <w:t>routine w</w:t>
      </w:r>
      <w:r w:rsidR="00A549CB">
        <w:rPr>
          <w:rFonts w:ascii="Times New Roman" w:hAnsi="Times New Roman" w:cs="Times New Roman"/>
          <w:sz w:val="24"/>
          <w:szCs w:val="24"/>
        </w:rPr>
        <w:t xml:space="preserve">ork. Anaerobic tanks would need </w:t>
      </w:r>
      <w:r w:rsidRPr="005A5E85">
        <w:rPr>
          <w:rFonts w:ascii="Times New Roman" w:hAnsi="Times New Roman" w:cs="Times New Roman"/>
          <w:sz w:val="24"/>
          <w:szCs w:val="24"/>
        </w:rPr>
        <w:t>to be de-sludged at calculated intervals (usually 1 to 3 y</w:t>
      </w:r>
      <w:r w:rsidR="00A549CB">
        <w:rPr>
          <w:rFonts w:ascii="Times New Roman" w:hAnsi="Times New Roman" w:cs="Times New Roman"/>
          <w:sz w:val="24"/>
          <w:szCs w:val="24"/>
        </w:rPr>
        <w:t xml:space="preserve">ears) due to the sludge storage </w:t>
      </w:r>
      <w:r w:rsidRPr="005A5E85">
        <w:rPr>
          <w:rFonts w:ascii="Times New Roman" w:hAnsi="Times New Roman" w:cs="Times New Roman"/>
          <w:sz w:val="24"/>
          <w:szCs w:val="24"/>
        </w:rPr>
        <w:t>volume having been limited to these intervals. Treatment is</w:t>
      </w:r>
      <w:r w:rsidR="00A549CB">
        <w:rPr>
          <w:rFonts w:ascii="Times New Roman" w:hAnsi="Times New Roman" w:cs="Times New Roman"/>
          <w:sz w:val="24"/>
          <w:szCs w:val="24"/>
        </w:rPr>
        <w:t xml:space="preserve"> not interrupted during </w:t>
      </w:r>
      <w:r w:rsidRPr="005A5E85">
        <w:rPr>
          <w:rFonts w:ascii="Times New Roman" w:hAnsi="Times New Roman" w:cs="Times New Roman"/>
          <w:sz w:val="24"/>
          <w:szCs w:val="24"/>
        </w:rPr>
        <w:t>de-sludging.</w:t>
      </w:r>
      <w:r w:rsidR="00A549CB">
        <w:rPr>
          <w:rFonts w:ascii="Times New Roman" w:hAnsi="Times New Roman" w:cs="Times New Roman"/>
          <w:sz w:val="24"/>
          <w:szCs w:val="24"/>
        </w:rPr>
        <w:t xml:space="preserve"> Normally, sludge is drawn from </w:t>
      </w:r>
      <w:r w:rsidRPr="005A5E85">
        <w:rPr>
          <w:rFonts w:ascii="Times New Roman" w:hAnsi="Times New Roman" w:cs="Times New Roman"/>
          <w:sz w:val="24"/>
          <w:szCs w:val="24"/>
        </w:rPr>
        <w:t>anaerobic digesters with the help of portable slu</w:t>
      </w:r>
      <w:r w:rsidR="00A549CB">
        <w:rPr>
          <w:rFonts w:ascii="Times New Roman" w:hAnsi="Times New Roman" w:cs="Times New Roman"/>
          <w:sz w:val="24"/>
          <w:szCs w:val="24"/>
        </w:rPr>
        <w:t xml:space="preserve">dge pumps, which discharge into </w:t>
      </w:r>
      <w:r w:rsidRPr="005A5E85">
        <w:rPr>
          <w:rFonts w:ascii="Times New Roman" w:hAnsi="Times New Roman" w:cs="Times New Roman"/>
          <w:sz w:val="24"/>
          <w:szCs w:val="24"/>
        </w:rPr>
        <w:t>movable tankers. Direct discharge into adjacent slu</w:t>
      </w:r>
      <w:r w:rsidR="00A549CB">
        <w:rPr>
          <w:rFonts w:ascii="Times New Roman" w:hAnsi="Times New Roman" w:cs="Times New Roman"/>
          <w:sz w:val="24"/>
          <w:szCs w:val="24"/>
        </w:rPr>
        <w:t xml:space="preserve">dge drying beds may be possible </w:t>
      </w:r>
      <w:r w:rsidRPr="005A5E85">
        <w:rPr>
          <w:rFonts w:ascii="Times New Roman" w:hAnsi="Times New Roman" w:cs="Times New Roman"/>
          <w:sz w:val="24"/>
          <w:szCs w:val="24"/>
        </w:rPr>
        <w:t>in the case of Imhoff tanks w</w:t>
      </w:r>
      <w:r w:rsidR="00A549CB">
        <w:rPr>
          <w:rFonts w:ascii="Times New Roman" w:hAnsi="Times New Roman" w:cs="Times New Roman"/>
          <w:sz w:val="24"/>
          <w:szCs w:val="24"/>
        </w:rPr>
        <w:t xml:space="preserve">ith short desludging intervals. </w:t>
      </w:r>
      <w:r w:rsidRPr="005A5E85">
        <w:rPr>
          <w:rFonts w:ascii="Times New Roman" w:hAnsi="Times New Roman" w:cs="Times New Roman"/>
          <w:sz w:val="24"/>
          <w:szCs w:val="24"/>
        </w:rPr>
        <w:t>Anaerobic fil</w:t>
      </w:r>
      <w:r w:rsidR="00A549CB">
        <w:rPr>
          <w:rFonts w:ascii="Times New Roman" w:hAnsi="Times New Roman" w:cs="Times New Roman"/>
          <w:sz w:val="24"/>
          <w:szCs w:val="24"/>
        </w:rPr>
        <w:t xml:space="preserve">ters tend to clog when fed with </w:t>
      </w:r>
      <w:r w:rsidRPr="005A5E85">
        <w:rPr>
          <w:rFonts w:ascii="Times New Roman" w:hAnsi="Times New Roman" w:cs="Times New Roman"/>
          <w:sz w:val="24"/>
          <w:szCs w:val="24"/>
        </w:rPr>
        <w:t>high poll</w:t>
      </w:r>
      <w:r w:rsidR="00A549CB">
        <w:rPr>
          <w:rFonts w:ascii="Times New Roman" w:hAnsi="Times New Roman" w:cs="Times New Roman"/>
          <w:sz w:val="24"/>
          <w:szCs w:val="24"/>
        </w:rPr>
        <w:t xml:space="preserve">ution loads, especially when of </w:t>
      </w:r>
      <w:r w:rsidRPr="005A5E85">
        <w:rPr>
          <w:rFonts w:ascii="Times New Roman" w:hAnsi="Times New Roman" w:cs="Times New Roman"/>
          <w:sz w:val="24"/>
          <w:szCs w:val="24"/>
        </w:rPr>
        <w:t>high SS conte</w:t>
      </w:r>
      <w:r w:rsidR="00A549CB">
        <w:rPr>
          <w:rFonts w:ascii="Times New Roman" w:hAnsi="Times New Roman" w:cs="Times New Roman"/>
          <w:sz w:val="24"/>
          <w:szCs w:val="24"/>
        </w:rPr>
        <w:t xml:space="preserve">nt. Flushing off the biological </w:t>
      </w:r>
      <w:r w:rsidRPr="005A5E85">
        <w:rPr>
          <w:rFonts w:ascii="Times New Roman" w:hAnsi="Times New Roman" w:cs="Times New Roman"/>
          <w:sz w:val="24"/>
          <w:szCs w:val="24"/>
        </w:rPr>
        <w:t>film is poss</w:t>
      </w:r>
      <w:r w:rsidR="00A549CB">
        <w:rPr>
          <w:rFonts w:ascii="Times New Roman" w:hAnsi="Times New Roman" w:cs="Times New Roman"/>
          <w:sz w:val="24"/>
          <w:szCs w:val="24"/>
        </w:rPr>
        <w:t xml:space="preserve">ible by back washing. This will </w:t>
      </w:r>
      <w:r w:rsidRPr="005A5E85">
        <w:rPr>
          <w:rFonts w:ascii="Times New Roman" w:hAnsi="Times New Roman" w:cs="Times New Roman"/>
          <w:sz w:val="24"/>
          <w:szCs w:val="24"/>
        </w:rPr>
        <w:t>require an additional outlet pipe at the inlet side. In pr</w:t>
      </w:r>
      <w:r w:rsidR="00A549CB">
        <w:rPr>
          <w:rFonts w:ascii="Times New Roman" w:hAnsi="Times New Roman" w:cs="Times New Roman"/>
          <w:sz w:val="24"/>
          <w:szCs w:val="24"/>
        </w:rPr>
        <w:t xml:space="preserve">actice, what is usually done is </w:t>
      </w:r>
      <w:r w:rsidRPr="005A5E85">
        <w:rPr>
          <w:rFonts w:ascii="Times New Roman" w:hAnsi="Times New Roman" w:cs="Times New Roman"/>
          <w:sz w:val="24"/>
          <w:szCs w:val="24"/>
        </w:rPr>
        <w:t>to remov</w:t>
      </w:r>
      <w:r w:rsidR="00A549CB">
        <w:rPr>
          <w:rFonts w:ascii="Times New Roman" w:hAnsi="Times New Roman" w:cs="Times New Roman"/>
          <w:sz w:val="24"/>
          <w:szCs w:val="24"/>
        </w:rPr>
        <w:t xml:space="preserve">e the filter media, wash it and </w:t>
      </w:r>
      <w:r w:rsidRPr="005A5E85">
        <w:rPr>
          <w:rFonts w:ascii="Times New Roman" w:hAnsi="Times New Roman" w:cs="Times New Roman"/>
          <w:sz w:val="24"/>
          <w:szCs w:val="24"/>
        </w:rPr>
        <w:t>clean it out</w:t>
      </w:r>
      <w:r w:rsidR="00A549CB">
        <w:rPr>
          <w:rFonts w:ascii="Times New Roman" w:hAnsi="Times New Roman" w:cs="Times New Roman"/>
          <w:sz w:val="24"/>
          <w:szCs w:val="24"/>
        </w:rPr>
        <w:t xml:space="preserve">side and put it back after this </w:t>
      </w:r>
      <w:r w:rsidRPr="005A5E85">
        <w:rPr>
          <w:rFonts w:ascii="Times New Roman" w:hAnsi="Times New Roman" w:cs="Times New Roman"/>
          <w:sz w:val="24"/>
          <w:szCs w:val="24"/>
        </w:rPr>
        <w:t>cleaning. T</w:t>
      </w:r>
      <w:r w:rsidR="00A549CB">
        <w:rPr>
          <w:rFonts w:ascii="Times New Roman" w:hAnsi="Times New Roman" w:cs="Times New Roman"/>
          <w:sz w:val="24"/>
          <w:szCs w:val="24"/>
        </w:rPr>
        <w:t xml:space="preserve">his may be necessary every five to ten years. </w:t>
      </w:r>
      <w:r w:rsidRPr="005A5E85">
        <w:rPr>
          <w:rFonts w:ascii="Times New Roman" w:hAnsi="Times New Roman" w:cs="Times New Roman"/>
          <w:sz w:val="24"/>
          <w:szCs w:val="24"/>
        </w:rPr>
        <w:t>Constructed</w:t>
      </w:r>
      <w:r w:rsidR="00A549CB">
        <w:rPr>
          <w:rFonts w:ascii="Times New Roman" w:hAnsi="Times New Roman" w:cs="Times New Roman"/>
          <w:sz w:val="24"/>
          <w:szCs w:val="24"/>
        </w:rPr>
        <w:t xml:space="preserve"> wetlands gradually loose their </w:t>
      </w:r>
      <w:r w:rsidRPr="005A5E85">
        <w:rPr>
          <w:rFonts w:ascii="Times New Roman" w:hAnsi="Times New Roman" w:cs="Times New Roman"/>
          <w:sz w:val="24"/>
          <w:szCs w:val="24"/>
        </w:rPr>
        <w:t>treatment efficiency after 5 to 15 years, depending on grain size and organic load</w:t>
      </w:r>
      <w:r w:rsidR="00A549CB" w:rsidRPr="00A549CB">
        <w:rPr>
          <w:rFonts w:ascii="Times New Roman" w:hAnsi="Times New Roman" w:cs="Times New Roman"/>
          <w:sz w:val="24"/>
          <w:szCs w:val="24"/>
        </w:rPr>
        <w:t xml:space="preserve">solution. </w:t>
      </w:r>
      <w:r w:rsidR="00A549CB">
        <w:rPr>
          <w:rFonts w:ascii="Times New Roman" w:hAnsi="Times New Roman" w:cs="Times New Roman"/>
          <w:sz w:val="24"/>
          <w:szCs w:val="24"/>
        </w:rPr>
        <w:t xml:space="preserve">The case might be different for </w:t>
      </w:r>
      <w:r w:rsidR="00A549CB" w:rsidRPr="00A549CB">
        <w:rPr>
          <w:rFonts w:ascii="Times New Roman" w:hAnsi="Times New Roman" w:cs="Times New Roman"/>
          <w:sz w:val="24"/>
          <w:szCs w:val="24"/>
        </w:rPr>
        <w:t>hospitals o</w:t>
      </w:r>
      <w:r w:rsidR="00A549CB">
        <w:rPr>
          <w:rFonts w:ascii="Times New Roman" w:hAnsi="Times New Roman" w:cs="Times New Roman"/>
          <w:sz w:val="24"/>
          <w:szCs w:val="24"/>
        </w:rPr>
        <w:t xml:space="preserve">r housing colonies that usually have a permanent staff. </w:t>
      </w:r>
      <w:r w:rsidR="00A549CB" w:rsidRPr="00A549CB">
        <w:rPr>
          <w:rFonts w:ascii="Times New Roman" w:hAnsi="Times New Roman" w:cs="Times New Roman"/>
          <w:sz w:val="24"/>
          <w:szCs w:val="24"/>
        </w:rPr>
        <w:t>If a large number of DEWATS are to be implemented the aim should be to standardise the maintenance service. This is likelyto be possible because of local standardisation of plant design, with similar characteristics for operation</w:t>
      </w:r>
      <w:r w:rsidR="00835517">
        <w:rPr>
          <w:rFonts w:ascii="Times New Roman" w:hAnsi="Times New Roman" w:cs="Times New Roman"/>
          <w:sz w:val="24"/>
          <w:szCs w:val="24"/>
        </w:rPr>
        <w:t>.</w:t>
      </w:r>
    </w:p>
    <w:p w:rsidR="00835517" w:rsidRPr="005A5E85" w:rsidRDefault="00835517" w:rsidP="008E7DAD">
      <w:pPr>
        <w:spacing w:after="0" w:line="360" w:lineRule="auto"/>
        <w:jc w:val="both"/>
        <w:rPr>
          <w:rFonts w:ascii="Times New Roman" w:hAnsi="Times New Roman" w:cs="Times New Roman"/>
          <w:sz w:val="24"/>
          <w:szCs w:val="24"/>
        </w:rPr>
      </w:pPr>
      <w:r>
        <w:rPr>
          <w:noProof/>
        </w:rPr>
        <w:drawing>
          <wp:inline distT="0" distB="0" distL="0" distR="0">
            <wp:extent cx="5733164" cy="3029382"/>
            <wp:effectExtent l="19050" t="0" r="886" b="0"/>
            <wp:docPr id="11" name="Picture 11" descr="http://t0.gstatic.com/images?q=tbn:ANd9GcQU_hZPcUCaB9_4lap1lIkF8DaZGonggtbXFttqMKF1hu1WEp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0.gstatic.com/images?q=tbn:ANd9GcQU_hZPcUCaB9_4lap1lIkF8DaZGonggtbXFttqMKF1hu1WEpS9"/>
                    <pic:cNvPicPr>
                      <a:picLocks noChangeAspect="1" noChangeArrowheads="1"/>
                    </pic:cNvPicPr>
                  </pic:nvPicPr>
                  <pic:blipFill>
                    <a:blip r:embed="rId42" cstate="print"/>
                    <a:srcRect/>
                    <a:stretch>
                      <a:fillRect/>
                    </a:stretch>
                  </pic:blipFill>
                  <pic:spPr bwMode="auto">
                    <a:xfrm>
                      <a:off x="0" y="0"/>
                      <a:ext cx="5740105" cy="3033050"/>
                    </a:xfrm>
                    <a:prstGeom prst="rect">
                      <a:avLst/>
                    </a:prstGeom>
                    <a:noFill/>
                    <a:ln w="9525">
                      <a:noFill/>
                      <a:miter lim="800000"/>
                      <a:headEnd/>
                      <a:tailEnd/>
                    </a:ln>
                  </pic:spPr>
                </pic:pic>
              </a:graphicData>
            </a:graphic>
          </wp:inline>
        </w:drawing>
      </w:r>
    </w:p>
    <w:p w:rsidR="003F767B" w:rsidRDefault="003F767B" w:rsidP="00835517">
      <w:pPr>
        <w:spacing w:after="0" w:line="360" w:lineRule="auto"/>
        <w:jc w:val="center"/>
        <w:rPr>
          <w:rFonts w:ascii="Times New Roman" w:hAnsi="Times New Roman" w:cs="Times New Roman"/>
          <w:b/>
          <w:sz w:val="28"/>
          <w:szCs w:val="28"/>
          <w:u w:val="single"/>
        </w:rPr>
      </w:pPr>
    </w:p>
    <w:p w:rsidR="00421654" w:rsidRPr="00421654" w:rsidRDefault="000F62C3" w:rsidP="00835517">
      <w:pPr>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ADVANTAGES OF</w:t>
      </w:r>
      <w:r w:rsidR="00421654">
        <w:rPr>
          <w:rFonts w:ascii="Times New Roman" w:hAnsi="Times New Roman" w:cs="Times New Roman"/>
          <w:b/>
          <w:sz w:val="28"/>
          <w:szCs w:val="28"/>
          <w:u w:val="single"/>
        </w:rPr>
        <w:t xml:space="preserve"> DEWATS </w:t>
      </w:r>
      <w:r>
        <w:rPr>
          <w:rFonts w:ascii="Times New Roman" w:hAnsi="Times New Roman" w:cs="Times New Roman"/>
          <w:b/>
          <w:sz w:val="28"/>
          <w:szCs w:val="28"/>
          <w:u w:val="single"/>
        </w:rPr>
        <w:t>TECHNOLOGY</w:t>
      </w:r>
    </w:p>
    <w:p w:rsidR="00421654" w:rsidRDefault="00421654" w:rsidP="00421654">
      <w:pPr>
        <w:spacing w:after="0" w:line="360" w:lineRule="auto"/>
        <w:jc w:val="both"/>
        <w:rPr>
          <w:rFonts w:ascii="Times New Roman" w:hAnsi="Times New Roman" w:cs="Times New Roman"/>
          <w:sz w:val="24"/>
          <w:szCs w:val="24"/>
        </w:rPr>
      </w:pPr>
    </w:p>
    <w:p w:rsidR="00421654" w:rsidRPr="00421654" w:rsidRDefault="00421654" w:rsidP="002344E8">
      <w:pPr>
        <w:spacing w:after="0" w:line="360" w:lineRule="auto"/>
        <w:jc w:val="both"/>
        <w:rPr>
          <w:rFonts w:ascii="Times New Roman" w:hAnsi="Times New Roman" w:cs="Times New Roman"/>
          <w:sz w:val="24"/>
          <w:szCs w:val="24"/>
        </w:rPr>
      </w:pPr>
      <w:r w:rsidRPr="00421654">
        <w:rPr>
          <w:rFonts w:ascii="Times New Roman" w:hAnsi="Times New Roman" w:cs="Times New Roman"/>
          <w:sz w:val="24"/>
          <w:szCs w:val="24"/>
        </w:rPr>
        <w:t>• Providing treatment for domestic and industrial wastewater</w:t>
      </w:r>
    </w:p>
    <w:p w:rsidR="00421654" w:rsidRPr="00421654" w:rsidRDefault="00421654" w:rsidP="002344E8">
      <w:pPr>
        <w:spacing w:after="0" w:line="360" w:lineRule="auto"/>
        <w:jc w:val="both"/>
        <w:rPr>
          <w:rFonts w:ascii="Times New Roman" w:hAnsi="Times New Roman" w:cs="Times New Roman"/>
          <w:sz w:val="24"/>
          <w:szCs w:val="24"/>
        </w:rPr>
      </w:pPr>
      <w:r w:rsidRPr="00421654">
        <w:rPr>
          <w:rFonts w:ascii="Times New Roman" w:hAnsi="Times New Roman" w:cs="Times New Roman"/>
          <w:sz w:val="24"/>
          <w:szCs w:val="24"/>
        </w:rPr>
        <w:t>• Low primary investment costs as no imports are needed</w:t>
      </w:r>
    </w:p>
    <w:p w:rsidR="00421654" w:rsidRPr="00421654" w:rsidRDefault="00421654" w:rsidP="002344E8">
      <w:pPr>
        <w:spacing w:after="0" w:line="360" w:lineRule="auto"/>
        <w:jc w:val="both"/>
        <w:rPr>
          <w:rFonts w:ascii="Times New Roman" w:hAnsi="Times New Roman" w:cs="Times New Roman"/>
          <w:sz w:val="24"/>
          <w:szCs w:val="24"/>
        </w:rPr>
      </w:pPr>
      <w:r w:rsidRPr="00421654">
        <w:rPr>
          <w:rFonts w:ascii="Times New Roman" w:hAnsi="Times New Roman" w:cs="Times New Roman"/>
          <w:sz w:val="24"/>
          <w:szCs w:val="24"/>
        </w:rPr>
        <w:t>• Efficient treatment or daily wastewater flows up to 1000m3</w:t>
      </w:r>
    </w:p>
    <w:p w:rsidR="00421654" w:rsidRPr="00421654" w:rsidRDefault="00421654" w:rsidP="002344E8">
      <w:pPr>
        <w:spacing w:after="0" w:line="360" w:lineRule="auto"/>
        <w:jc w:val="both"/>
        <w:rPr>
          <w:rFonts w:ascii="Times New Roman" w:hAnsi="Times New Roman" w:cs="Times New Roman"/>
          <w:sz w:val="24"/>
          <w:szCs w:val="24"/>
        </w:rPr>
      </w:pPr>
      <w:r w:rsidRPr="00421654">
        <w:rPr>
          <w:rFonts w:ascii="Times New Roman" w:hAnsi="Times New Roman" w:cs="Times New Roman"/>
          <w:sz w:val="24"/>
          <w:szCs w:val="24"/>
        </w:rPr>
        <w:t>• Modular design of all components</w:t>
      </w:r>
    </w:p>
    <w:p w:rsidR="00421654" w:rsidRPr="00421654" w:rsidRDefault="00421654" w:rsidP="002344E8">
      <w:pPr>
        <w:spacing w:after="0" w:line="360" w:lineRule="auto"/>
        <w:jc w:val="both"/>
        <w:rPr>
          <w:rFonts w:ascii="Times New Roman" w:hAnsi="Times New Roman" w:cs="Times New Roman"/>
          <w:sz w:val="24"/>
          <w:szCs w:val="24"/>
        </w:rPr>
      </w:pPr>
      <w:r w:rsidRPr="00421654">
        <w:rPr>
          <w:rFonts w:ascii="Times New Roman" w:hAnsi="Times New Roman" w:cs="Times New Roman"/>
          <w:sz w:val="24"/>
          <w:szCs w:val="24"/>
        </w:rPr>
        <w:t>• Tolerant towards inflow fluctuations</w:t>
      </w:r>
    </w:p>
    <w:p w:rsidR="00421654" w:rsidRPr="00421654" w:rsidRDefault="00421654" w:rsidP="002344E8">
      <w:pPr>
        <w:spacing w:after="0" w:line="360" w:lineRule="auto"/>
        <w:jc w:val="both"/>
        <w:rPr>
          <w:rFonts w:ascii="Times New Roman" w:hAnsi="Times New Roman" w:cs="Times New Roman"/>
          <w:sz w:val="24"/>
          <w:szCs w:val="24"/>
        </w:rPr>
      </w:pPr>
      <w:r w:rsidRPr="00421654">
        <w:rPr>
          <w:rFonts w:ascii="Times New Roman" w:hAnsi="Times New Roman" w:cs="Times New Roman"/>
          <w:sz w:val="24"/>
          <w:szCs w:val="24"/>
        </w:rPr>
        <w:t>• Reliable and long-lasting construction design</w:t>
      </w:r>
    </w:p>
    <w:p w:rsidR="00421654" w:rsidRPr="00421654" w:rsidRDefault="00421654" w:rsidP="002344E8">
      <w:pPr>
        <w:spacing w:after="0" w:line="360" w:lineRule="auto"/>
        <w:jc w:val="both"/>
        <w:rPr>
          <w:rFonts w:ascii="Times New Roman" w:hAnsi="Times New Roman" w:cs="Times New Roman"/>
          <w:sz w:val="24"/>
          <w:szCs w:val="24"/>
        </w:rPr>
      </w:pPr>
      <w:r w:rsidRPr="00421654">
        <w:rPr>
          <w:rFonts w:ascii="Times New Roman" w:hAnsi="Times New Roman" w:cs="Times New Roman"/>
          <w:sz w:val="24"/>
          <w:szCs w:val="24"/>
        </w:rPr>
        <w:t>• Expensive and sophisticated maintenance not required</w:t>
      </w:r>
    </w:p>
    <w:p w:rsidR="00421654" w:rsidRDefault="00421654" w:rsidP="002344E8">
      <w:pPr>
        <w:spacing w:after="0" w:line="360" w:lineRule="auto"/>
        <w:jc w:val="both"/>
        <w:rPr>
          <w:rFonts w:ascii="Times New Roman" w:hAnsi="Times New Roman" w:cs="Times New Roman"/>
          <w:sz w:val="24"/>
          <w:szCs w:val="24"/>
        </w:rPr>
      </w:pPr>
      <w:r w:rsidRPr="00421654">
        <w:rPr>
          <w:rFonts w:ascii="Times New Roman" w:hAnsi="Times New Roman" w:cs="Times New Roman"/>
          <w:sz w:val="24"/>
          <w:szCs w:val="24"/>
        </w:rPr>
        <w:t>• Low maintenance costs</w:t>
      </w:r>
    </w:p>
    <w:p w:rsidR="00421654" w:rsidRDefault="00421654" w:rsidP="002344E8">
      <w:pPr>
        <w:spacing w:after="0" w:line="360" w:lineRule="auto"/>
        <w:jc w:val="both"/>
        <w:rPr>
          <w:rFonts w:ascii="Times New Roman" w:hAnsi="Times New Roman" w:cs="Times New Roman"/>
          <w:sz w:val="24"/>
          <w:szCs w:val="24"/>
        </w:rPr>
      </w:pPr>
    </w:p>
    <w:p w:rsidR="00421654" w:rsidRDefault="00421654" w:rsidP="002344E8">
      <w:pPr>
        <w:spacing w:after="0" w:line="360" w:lineRule="auto"/>
        <w:jc w:val="both"/>
        <w:rPr>
          <w:rFonts w:ascii="Times New Roman" w:hAnsi="Times New Roman" w:cs="Times New Roman"/>
          <w:sz w:val="24"/>
          <w:szCs w:val="24"/>
        </w:rPr>
      </w:pPr>
      <w:r w:rsidRPr="00421654">
        <w:rPr>
          <w:rFonts w:ascii="Times New Roman" w:hAnsi="Times New Roman" w:cs="Times New Roman"/>
          <w:sz w:val="24"/>
          <w:szCs w:val="24"/>
        </w:rPr>
        <w:t>Hence</w:t>
      </w:r>
      <w:r>
        <w:rPr>
          <w:rFonts w:ascii="Times New Roman" w:hAnsi="Times New Roman" w:cs="Times New Roman"/>
          <w:sz w:val="24"/>
          <w:szCs w:val="24"/>
        </w:rPr>
        <w:t xml:space="preserve">, </w:t>
      </w:r>
      <w:r w:rsidRPr="00421654">
        <w:rPr>
          <w:rFonts w:ascii="Times New Roman" w:hAnsi="Times New Roman" w:cs="Times New Roman"/>
          <w:sz w:val="24"/>
          <w:szCs w:val="24"/>
        </w:rPr>
        <w:t>DEWATS technology is an effec</w:t>
      </w:r>
      <w:r>
        <w:rPr>
          <w:rFonts w:ascii="Times New Roman" w:hAnsi="Times New Roman" w:cs="Times New Roman"/>
          <w:sz w:val="24"/>
          <w:szCs w:val="24"/>
        </w:rPr>
        <w:t xml:space="preserve">tive, efficient and affordable wastewater treatment solution </w:t>
      </w:r>
      <w:r w:rsidRPr="00421654">
        <w:rPr>
          <w:rFonts w:ascii="Times New Roman" w:hAnsi="Times New Roman" w:cs="Times New Roman"/>
          <w:sz w:val="24"/>
          <w:szCs w:val="24"/>
        </w:rPr>
        <w:t>f</w:t>
      </w:r>
      <w:r>
        <w:rPr>
          <w:rFonts w:ascii="Times New Roman" w:hAnsi="Times New Roman" w:cs="Times New Roman"/>
          <w:sz w:val="24"/>
          <w:szCs w:val="24"/>
        </w:rPr>
        <w:t xml:space="preserve">or small and medium sized </w:t>
      </w:r>
      <w:r w:rsidRPr="00421654">
        <w:rPr>
          <w:rFonts w:ascii="Times New Roman" w:hAnsi="Times New Roman" w:cs="Times New Roman"/>
          <w:sz w:val="24"/>
          <w:szCs w:val="24"/>
        </w:rPr>
        <w:t>enterprises (SME).</w:t>
      </w:r>
    </w:p>
    <w:p w:rsidR="00DA1788" w:rsidRDefault="00DA1788" w:rsidP="002344E8">
      <w:pPr>
        <w:spacing w:after="0" w:line="360" w:lineRule="auto"/>
        <w:jc w:val="both"/>
        <w:rPr>
          <w:rFonts w:ascii="Times New Roman" w:hAnsi="Times New Roman" w:cs="Times New Roman"/>
          <w:sz w:val="24"/>
          <w:szCs w:val="24"/>
        </w:rPr>
      </w:pPr>
    </w:p>
    <w:p w:rsidR="00DA1788" w:rsidRDefault="00DA1788" w:rsidP="00510BC0">
      <w:pPr>
        <w:pStyle w:val="NormalWeb"/>
        <w:spacing w:before="0" w:beforeAutospacing="0" w:after="0" w:afterAutospacing="0" w:line="335" w:lineRule="atLeast"/>
        <w:rPr>
          <w:b/>
          <w:color w:val="333333"/>
          <w:sz w:val="28"/>
          <w:szCs w:val="28"/>
          <w:u w:val="single"/>
          <w:bdr w:val="none" w:sz="0" w:space="0" w:color="auto" w:frame="1"/>
        </w:rPr>
      </w:pPr>
    </w:p>
    <w:p w:rsidR="00DA1788" w:rsidRDefault="00DA1788" w:rsidP="002344E8">
      <w:pPr>
        <w:pStyle w:val="NormalWeb"/>
        <w:spacing w:before="0" w:beforeAutospacing="0" w:after="0" w:afterAutospacing="0" w:line="335" w:lineRule="atLeast"/>
        <w:ind w:firstLine="335"/>
        <w:jc w:val="center"/>
        <w:rPr>
          <w:b/>
          <w:color w:val="333333"/>
          <w:sz w:val="28"/>
          <w:szCs w:val="28"/>
          <w:u w:val="single"/>
          <w:bdr w:val="none" w:sz="0" w:space="0" w:color="auto" w:frame="1"/>
        </w:rPr>
      </w:pPr>
    </w:p>
    <w:p w:rsidR="00DA1788" w:rsidRDefault="0019130E" w:rsidP="002344E8">
      <w:pPr>
        <w:pStyle w:val="NormalWeb"/>
        <w:spacing w:before="0" w:beforeAutospacing="0" w:after="0" w:afterAutospacing="0" w:line="335" w:lineRule="atLeast"/>
        <w:ind w:firstLine="335"/>
        <w:jc w:val="center"/>
        <w:rPr>
          <w:b/>
          <w:color w:val="333333"/>
          <w:sz w:val="28"/>
          <w:szCs w:val="28"/>
          <w:u w:val="single"/>
          <w:bdr w:val="none" w:sz="0" w:space="0" w:color="auto" w:frame="1"/>
        </w:rPr>
      </w:pPr>
      <w:r>
        <w:rPr>
          <w:b/>
          <w:noProof/>
          <w:color w:val="333333"/>
          <w:sz w:val="28"/>
          <w:szCs w:val="28"/>
          <w:u w:val="single"/>
        </w:rPr>
        <w:drawing>
          <wp:anchor distT="0" distB="0" distL="114300" distR="114300" simplePos="0" relativeHeight="251663360" behindDoc="0" locked="0" layoutInCell="1" allowOverlap="1">
            <wp:simplePos x="0" y="0"/>
            <wp:positionH relativeFrom="margin">
              <wp:posOffset>-190500</wp:posOffset>
            </wp:positionH>
            <wp:positionV relativeFrom="margin">
              <wp:posOffset>4219575</wp:posOffset>
            </wp:positionV>
            <wp:extent cx="6400800" cy="4495800"/>
            <wp:effectExtent l="19050" t="0" r="0" b="0"/>
            <wp:wrapSquare wrapText="bothSides"/>
            <wp:docPr id="44" name="Picture 44" descr="http://www.sswm.info/sites/default/files/toolbox/LEBO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swm.info/sites/default/files/toolbox/LEBOFA.jpg"/>
                    <pic:cNvPicPr>
                      <a:picLocks noChangeAspect="1" noChangeArrowheads="1"/>
                    </pic:cNvPicPr>
                  </pic:nvPicPr>
                  <pic:blipFill>
                    <a:blip r:embed="rId43" cstate="print"/>
                    <a:srcRect/>
                    <a:stretch>
                      <a:fillRect/>
                    </a:stretch>
                  </pic:blipFill>
                  <pic:spPr bwMode="auto">
                    <a:xfrm>
                      <a:off x="0" y="0"/>
                      <a:ext cx="6400800" cy="4495800"/>
                    </a:xfrm>
                    <a:prstGeom prst="rect">
                      <a:avLst/>
                    </a:prstGeom>
                    <a:noFill/>
                    <a:ln w="9525">
                      <a:noFill/>
                      <a:miter lim="800000"/>
                      <a:headEnd/>
                      <a:tailEnd/>
                    </a:ln>
                  </pic:spPr>
                </pic:pic>
              </a:graphicData>
            </a:graphic>
          </wp:anchor>
        </w:drawing>
      </w:r>
    </w:p>
    <w:p w:rsidR="00DA1788" w:rsidRDefault="00DA1788" w:rsidP="002344E8">
      <w:pPr>
        <w:pStyle w:val="NormalWeb"/>
        <w:spacing w:before="0" w:beforeAutospacing="0" w:after="0" w:afterAutospacing="0" w:line="335" w:lineRule="atLeast"/>
        <w:ind w:firstLine="335"/>
        <w:jc w:val="center"/>
        <w:rPr>
          <w:b/>
          <w:color w:val="333333"/>
          <w:sz w:val="28"/>
          <w:szCs w:val="28"/>
          <w:u w:val="single"/>
          <w:bdr w:val="none" w:sz="0" w:space="0" w:color="auto" w:frame="1"/>
        </w:rPr>
      </w:pPr>
    </w:p>
    <w:p w:rsidR="003F767B" w:rsidRDefault="003F767B" w:rsidP="00205D7F">
      <w:pPr>
        <w:pStyle w:val="NormalWeb"/>
        <w:spacing w:before="0" w:beforeAutospacing="0" w:after="0" w:afterAutospacing="0" w:line="335" w:lineRule="atLeast"/>
        <w:jc w:val="center"/>
        <w:rPr>
          <w:b/>
          <w:color w:val="333333"/>
          <w:sz w:val="28"/>
          <w:szCs w:val="28"/>
          <w:u w:val="single"/>
          <w:bdr w:val="none" w:sz="0" w:space="0" w:color="auto" w:frame="1"/>
        </w:rPr>
      </w:pPr>
    </w:p>
    <w:p w:rsidR="003F767B" w:rsidRDefault="003F767B" w:rsidP="00205D7F">
      <w:pPr>
        <w:pStyle w:val="NormalWeb"/>
        <w:spacing w:before="0" w:beforeAutospacing="0" w:after="0" w:afterAutospacing="0" w:line="335" w:lineRule="atLeast"/>
        <w:jc w:val="center"/>
        <w:rPr>
          <w:b/>
          <w:color w:val="333333"/>
          <w:sz w:val="28"/>
          <w:szCs w:val="28"/>
          <w:u w:val="single"/>
          <w:bdr w:val="none" w:sz="0" w:space="0" w:color="auto" w:frame="1"/>
        </w:rPr>
      </w:pPr>
    </w:p>
    <w:p w:rsidR="003F767B" w:rsidRDefault="003F767B" w:rsidP="00205D7F">
      <w:pPr>
        <w:pStyle w:val="NormalWeb"/>
        <w:spacing w:before="0" w:beforeAutospacing="0" w:after="0" w:afterAutospacing="0" w:line="335" w:lineRule="atLeast"/>
        <w:jc w:val="center"/>
        <w:rPr>
          <w:b/>
          <w:color w:val="333333"/>
          <w:sz w:val="28"/>
          <w:szCs w:val="28"/>
          <w:u w:val="single"/>
          <w:bdr w:val="none" w:sz="0" w:space="0" w:color="auto" w:frame="1"/>
        </w:rPr>
      </w:pPr>
    </w:p>
    <w:p w:rsidR="002344E8" w:rsidRPr="002344E8" w:rsidRDefault="002344E8" w:rsidP="00205D7F">
      <w:pPr>
        <w:pStyle w:val="NormalWeb"/>
        <w:spacing w:before="0" w:beforeAutospacing="0" w:after="0" w:afterAutospacing="0" w:line="335" w:lineRule="atLeast"/>
        <w:jc w:val="center"/>
        <w:rPr>
          <w:b/>
          <w:color w:val="333333"/>
          <w:sz w:val="28"/>
          <w:szCs w:val="28"/>
          <w:u w:val="single"/>
          <w:bdr w:val="none" w:sz="0" w:space="0" w:color="auto" w:frame="1"/>
        </w:rPr>
      </w:pPr>
      <w:r w:rsidRPr="002344E8">
        <w:rPr>
          <w:b/>
          <w:color w:val="333333"/>
          <w:sz w:val="28"/>
          <w:szCs w:val="28"/>
          <w:u w:val="single"/>
          <w:bdr w:val="none" w:sz="0" w:space="0" w:color="auto" w:frame="1"/>
        </w:rPr>
        <w:t>DEWATS IN NAGPUR</w:t>
      </w:r>
    </w:p>
    <w:p w:rsidR="002344E8" w:rsidRDefault="002344E8" w:rsidP="002344E8">
      <w:pPr>
        <w:pStyle w:val="NormalWeb"/>
        <w:spacing w:before="0" w:beforeAutospacing="0" w:after="0" w:afterAutospacing="0" w:line="335" w:lineRule="atLeast"/>
        <w:ind w:firstLine="335"/>
        <w:jc w:val="both"/>
        <w:rPr>
          <w:rFonts w:ascii="Arial" w:hAnsi="Arial" w:cs="Arial"/>
          <w:color w:val="333333"/>
          <w:sz w:val="19"/>
          <w:szCs w:val="19"/>
          <w:bdr w:val="none" w:sz="0" w:space="0" w:color="auto" w:frame="1"/>
        </w:rPr>
      </w:pPr>
    </w:p>
    <w:p w:rsidR="002344E8" w:rsidRPr="002344E8" w:rsidRDefault="002344E8" w:rsidP="002344E8">
      <w:pPr>
        <w:pStyle w:val="NormalWeb"/>
        <w:spacing w:before="0" w:beforeAutospacing="0" w:after="0" w:afterAutospacing="0" w:line="360" w:lineRule="auto"/>
        <w:jc w:val="both"/>
        <w:rPr>
          <w:color w:val="333333"/>
        </w:rPr>
      </w:pPr>
      <w:r w:rsidRPr="002344E8">
        <w:rPr>
          <w:color w:val="333333"/>
          <w:bdr w:val="none" w:sz="0" w:space="0" w:color="auto" w:frame="1"/>
        </w:rPr>
        <w:t>As a consequence of these continuous lobbying efforts towards amendment of the Development Control Rules (DCR)at Municipal Corporation level, the Nagpur Municipal Corporation (NMC) decided to amend their Development Control regulations</w:t>
      </w:r>
      <w:bookmarkStart w:id="0" w:name="_msoanchor_1"/>
      <w:bookmarkEnd w:id="0"/>
      <w:r w:rsidRPr="002344E8">
        <w:rPr>
          <w:color w:val="333333"/>
          <w:bdr w:val="none" w:sz="0" w:space="0" w:color="auto" w:frame="1"/>
        </w:rPr>
        <w:t> </w:t>
      </w:r>
      <w:r w:rsidRPr="002344E8">
        <w:rPr>
          <w:rStyle w:val="apple-converted-space"/>
          <w:color w:val="333333"/>
          <w:bdr w:val="none" w:sz="0" w:space="0" w:color="auto" w:frame="1"/>
        </w:rPr>
        <w:t> </w:t>
      </w:r>
      <w:r w:rsidRPr="002344E8">
        <w:rPr>
          <w:color w:val="333333"/>
          <w:bdr w:val="none" w:sz="0" w:space="0" w:color="auto" w:frame="1"/>
        </w:rPr>
        <w:t>for recycling and reuse of wastewater. On 9</w:t>
      </w:r>
      <w:r w:rsidRPr="002344E8">
        <w:rPr>
          <w:color w:val="333333"/>
          <w:bdr w:val="none" w:sz="0" w:space="0" w:color="auto" w:frame="1"/>
          <w:vertAlign w:val="superscript"/>
        </w:rPr>
        <w:t>th</w:t>
      </w:r>
      <w:r w:rsidRPr="002344E8">
        <w:rPr>
          <w:rStyle w:val="apple-converted-space"/>
          <w:color w:val="333333"/>
          <w:bdr w:val="none" w:sz="0" w:space="0" w:color="auto" w:frame="1"/>
        </w:rPr>
        <w:t> </w:t>
      </w:r>
      <w:r w:rsidRPr="002344E8">
        <w:rPr>
          <w:color w:val="333333"/>
          <w:bdr w:val="none" w:sz="0" w:space="0" w:color="auto" w:frame="1"/>
        </w:rPr>
        <w:t xml:space="preserve">April 2010, a notification was issued by NMC to amend the DCR for wastewater recycling in Nagpur City. This was approved by General Body of NMC. The main aim of </w:t>
      </w:r>
      <w:r w:rsidRPr="002344E8">
        <w:rPr>
          <w:color w:val="333333"/>
        </w:rPr>
        <w:t>amending the DCR was to make wastewater and recycling of treated wastewater compulsory for large and medium townships, apartments, hospitals and commercial buildings within NMC limits.</w:t>
      </w:r>
    </w:p>
    <w:p w:rsidR="002344E8" w:rsidRPr="002344E8" w:rsidRDefault="002344E8" w:rsidP="002344E8">
      <w:pPr>
        <w:pStyle w:val="NormalWeb"/>
        <w:spacing w:before="0" w:beforeAutospacing="0" w:after="0" w:afterAutospacing="0" w:line="360" w:lineRule="auto"/>
        <w:ind w:firstLine="335"/>
        <w:jc w:val="both"/>
        <w:rPr>
          <w:color w:val="333333"/>
        </w:rPr>
      </w:pPr>
      <w:r w:rsidRPr="002344E8">
        <w:rPr>
          <w:color w:val="333333"/>
          <w:bdr w:val="none" w:sz="0" w:space="0" w:color="auto" w:frame="1"/>
        </w:rPr>
        <w:t>After the amendment in the DCR, NMC and Nagpur Improvement Trust (NIT) issued notices to builders and developers to integrate wastewater treatment options in their construction plans. No plan will be approved without the provision of a wastewater recycling plan. As a result of strict implementation of the bye laws from development authorities now, a few like-minded construction companies have begun to realize the need of the hour.</w:t>
      </w:r>
    </w:p>
    <w:p w:rsidR="002344E8" w:rsidRPr="002344E8" w:rsidRDefault="002344E8" w:rsidP="002344E8">
      <w:pPr>
        <w:pStyle w:val="NormalWeb"/>
        <w:spacing w:before="0" w:beforeAutospacing="0" w:after="0" w:afterAutospacing="0" w:line="360" w:lineRule="auto"/>
        <w:ind w:firstLine="335"/>
        <w:jc w:val="both"/>
        <w:rPr>
          <w:color w:val="333333"/>
        </w:rPr>
      </w:pPr>
      <w:r w:rsidRPr="002344E8">
        <w:rPr>
          <w:color w:val="333333"/>
          <w:bdr w:val="none" w:sz="0" w:space="0" w:color="auto" w:frame="1"/>
        </w:rPr>
        <w:t> The first enquiry for implementation of DEWATS was received from  </w:t>
      </w:r>
      <w:r w:rsidRPr="002344E8">
        <w:rPr>
          <w:rStyle w:val="apple-converted-space"/>
          <w:color w:val="333333"/>
          <w:bdr w:val="none" w:sz="0" w:space="0" w:color="auto" w:frame="1"/>
        </w:rPr>
        <w:t> </w:t>
      </w:r>
      <w:r w:rsidRPr="002344E8">
        <w:rPr>
          <w:rStyle w:val="Strong"/>
          <w:color w:val="333333"/>
        </w:rPr>
        <w:t>“</w:t>
      </w:r>
      <w:r w:rsidRPr="00CA194C">
        <w:rPr>
          <w:rStyle w:val="Strong"/>
          <w:color w:val="333333"/>
          <w:sz w:val="28"/>
          <w:szCs w:val="28"/>
          <w:u w:val="single"/>
        </w:rPr>
        <w:t>SumangalBuilders</w:t>
      </w:r>
      <w:r w:rsidRPr="002344E8">
        <w:rPr>
          <w:rStyle w:val="Strong"/>
          <w:color w:val="333333"/>
        </w:rPr>
        <w:t>”</w:t>
      </w:r>
      <w:r w:rsidRPr="002344E8">
        <w:rPr>
          <w:rStyle w:val="apple-converted-space"/>
          <w:color w:val="333333"/>
        </w:rPr>
        <w:t> </w:t>
      </w:r>
      <w:r w:rsidRPr="002344E8">
        <w:rPr>
          <w:color w:val="333333"/>
        </w:rPr>
        <w:t>for their upcoming Township</w:t>
      </w:r>
      <w:r w:rsidRPr="002344E8">
        <w:rPr>
          <w:rStyle w:val="apple-converted-space"/>
          <w:color w:val="333333"/>
        </w:rPr>
        <w:t> </w:t>
      </w:r>
      <w:r w:rsidRPr="002344E8">
        <w:rPr>
          <w:rStyle w:val="Strong"/>
          <w:color w:val="333333"/>
        </w:rPr>
        <w:t>“</w:t>
      </w:r>
      <w:r w:rsidRPr="002344E8">
        <w:rPr>
          <w:rStyle w:val="Strong"/>
          <w:color w:val="333333"/>
          <w:u w:val="single"/>
        </w:rPr>
        <w:t>SumangalVihar</w:t>
      </w:r>
      <w:r w:rsidRPr="002344E8">
        <w:rPr>
          <w:rStyle w:val="Strong"/>
          <w:color w:val="333333"/>
        </w:rPr>
        <w:t>”</w:t>
      </w:r>
      <w:r w:rsidRPr="002344E8">
        <w:rPr>
          <w:rStyle w:val="apple-converted-space"/>
          <w:color w:val="333333"/>
        </w:rPr>
        <w:t> </w:t>
      </w:r>
      <w:r w:rsidRPr="002344E8">
        <w:rPr>
          <w:color w:val="333333"/>
        </w:rPr>
        <w:t>in Nagpur.  The enquiry was received on 8</w:t>
      </w:r>
      <w:r w:rsidRPr="002344E8">
        <w:rPr>
          <w:color w:val="333333"/>
          <w:vertAlign w:val="superscript"/>
        </w:rPr>
        <w:t>th</w:t>
      </w:r>
      <w:r w:rsidRPr="002344E8">
        <w:rPr>
          <w:rStyle w:val="apple-converted-space"/>
          <w:color w:val="333333"/>
        </w:rPr>
        <w:t> </w:t>
      </w:r>
      <w:r w:rsidRPr="002344E8">
        <w:rPr>
          <w:color w:val="333333"/>
        </w:rPr>
        <w:t>October 2012 and a proposal submitted to the client on 11</w:t>
      </w:r>
      <w:r w:rsidRPr="002344E8">
        <w:rPr>
          <w:color w:val="333333"/>
          <w:vertAlign w:val="superscript"/>
        </w:rPr>
        <w:t>th</w:t>
      </w:r>
      <w:r w:rsidRPr="002344E8">
        <w:rPr>
          <w:color w:val="333333"/>
        </w:rPr>
        <w:t>October 2012.  The data collected during the initial feasibility study of the construction site is as follows:</w:t>
      </w:r>
    </w:p>
    <w:p w:rsidR="00CA194C" w:rsidRDefault="00CA194C" w:rsidP="002344E8">
      <w:pPr>
        <w:pStyle w:val="NormalWeb"/>
        <w:spacing w:before="0" w:beforeAutospacing="0" w:after="0" w:afterAutospacing="0" w:line="360" w:lineRule="auto"/>
        <w:ind w:firstLine="335"/>
        <w:jc w:val="both"/>
        <w:rPr>
          <w:color w:val="333333"/>
          <w:bdr w:val="none" w:sz="0" w:space="0" w:color="auto" w:frame="1"/>
        </w:rPr>
      </w:pPr>
    </w:p>
    <w:p w:rsidR="00CA194C" w:rsidRDefault="00CA194C" w:rsidP="002344E8">
      <w:pPr>
        <w:pStyle w:val="NormalWeb"/>
        <w:spacing w:before="0" w:beforeAutospacing="0" w:after="0" w:afterAutospacing="0" w:line="360" w:lineRule="auto"/>
        <w:ind w:firstLine="335"/>
        <w:jc w:val="both"/>
        <w:rPr>
          <w:color w:val="333333"/>
          <w:bdr w:val="none" w:sz="0" w:space="0" w:color="auto" w:frame="1"/>
        </w:rPr>
      </w:pPr>
    </w:p>
    <w:p w:rsidR="002344E8" w:rsidRPr="00CA194C" w:rsidRDefault="002344E8" w:rsidP="002344E8">
      <w:pPr>
        <w:pStyle w:val="NormalWeb"/>
        <w:spacing w:before="0" w:beforeAutospacing="0" w:after="0" w:afterAutospacing="0" w:line="360" w:lineRule="auto"/>
        <w:ind w:firstLine="335"/>
        <w:jc w:val="both"/>
        <w:rPr>
          <w:color w:val="333333"/>
        </w:rPr>
      </w:pPr>
      <w:r w:rsidRPr="00CA194C">
        <w:rPr>
          <w:color w:val="333333"/>
          <w:bdr w:val="none" w:sz="0" w:space="0" w:color="auto" w:frame="1"/>
        </w:rPr>
        <w:t>The total volume of wastewater generation in the first phase :   182 cum.</w:t>
      </w:r>
    </w:p>
    <w:p w:rsidR="002344E8" w:rsidRPr="00CA194C" w:rsidRDefault="002344E8" w:rsidP="002344E8">
      <w:pPr>
        <w:pStyle w:val="NormalWeb"/>
        <w:spacing w:before="0" w:beforeAutospacing="0" w:after="0" w:afterAutospacing="0" w:line="360" w:lineRule="auto"/>
        <w:ind w:firstLine="335"/>
        <w:jc w:val="both"/>
        <w:rPr>
          <w:color w:val="333333"/>
        </w:rPr>
      </w:pPr>
      <w:r w:rsidRPr="00CA194C">
        <w:rPr>
          <w:color w:val="333333"/>
          <w:bdr w:val="none" w:sz="0" w:space="0" w:color="auto" w:frame="1"/>
        </w:rPr>
        <w:t>Total no. of users from SumangalVihar </w:t>
      </w:r>
      <w:r w:rsidRPr="00CA194C">
        <w:rPr>
          <w:color w:val="333333"/>
        </w:rPr>
        <w:t>  :  2140</w:t>
      </w:r>
    </w:p>
    <w:p w:rsidR="002344E8" w:rsidRPr="00CA194C" w:rsidRDefault="002344E8" w:rsidP="002344E8">
      <w:pPr>
        <w:pStyle w:val="NormalWeb"/>
        <w:spacing w:before="0" w:beforeAutospacing="0" w:after="0" w:afterAutospacing="0" w:line="360" w:lineRule="auto"/>
        <w:ind w:firstLine="335"/>
        <w:jc w:val="both"/>
        <w:rPr>
          <w:color w:val="333333"/>
        </w:rPr>
      </w:pPr>
      <w:r w:rsidRPr="00CA194C">
        <w:rPr>
          <w:color w:val="333333"/>
          <w:bdr w:val="none" w:sz="0" w:space="0" w:color="auto" w:frame="1"/>
        </w:rPr>
        <w:t>Total no. of users in Phase- I </w:t>
      </w:r>
      <w:r w:rsidRPr="00CA194C">
        <w:rPr>
          <w:rStyle w:val="apple-converted-space"/>
          <w:color w:val="333333"/>
          <w:bdr w:val="none" w:sz="0" w:space="0" w:color="auto" w:frame="1"/>
        </w:rPr>
        <w:t> </w:t>
      </w:r>
      <w:r w:rsidRPr="00CA194C">
        <w:rPr>
          <w:color w:val="333333"/>
        </w:rPr>
        <w:t>: 800</w:t>
      </w:r>
    </w:p>
    <w:p w:rsidR="002344E8" w:rsidRPr="00CA194C" w:rsidRDefault="002344E8" w:rsidP="002344E8">
      <w:pPr>
        <w:pStyle w:val="NormalWeb"/>
        <w:spacing w:before="0" w:beforeAutospacing="0" w:after="0" w:afterAutospacing="0" w:line="360" w:lineRule="auto"/>
        <w:ind w:firstLine="335"/>
        <w:jc w:val="both"/>
        <w:rPr>
          <w:color w:val="333333"/>
        </w:rPr>
      </w:pPr>
      <w:r w:rsidRPr="00CA194C">
        <w:rPr>
          <w:color w:val="333333"/>
          <w:bdr w:val="none" w:sz="0" w:space="0" w:color="auto" w:frame="1"/>
        </w:rPr>
        <w:t>Per capita water consumption </w:t>
      </w:r>
      <w:r w:rsidRPr="00CA194C">
        <w:rPr>
          <w:rStyle w:val="apple-converted-space"/>
          <w:color w:val="333333"/>
          <w:bdr w:val="none" w:sz="0" w:space="0" w:color="auto" w:frame="1"/>
        </w:rPr>
        <w:t> </w:t>
      </w:r>
      <w:r w:rsidRPr="00CA194C">
        <w:rPr>
          <w:color w:val="333333"/>
        </w:rPr>
        <w:t>:  100 lpcd</w:t>
      </w:r>
    </w:p>
    <w:p w:rsidR="002344E8" w:rsidRPr="00CA194C" w:rsidRDefault="002344E8" w:rsidP="002344E8">
      <w:pPr>
        <w:pStyle w:val="NormalWeb"/>
        <w:spacing w:before="0" w:beforeAutospacing="0" w:after="0" w:afterAutospacing="0" w:line="360" w:lineRule="auto"/>
        <w:ind w:firstLine="335"/>
        <w:jc w:val="both"/>
        <w:rPr>
          <w:color w:val="333333"/>
        </w:rPr>
      </w:pPr>
      <w:r w:rsidRPr="00CA194C">
        <w:rPr>
          <w:color w:val="333333"/>
          <w:bdr w:val="none" w:sz="0" w:space="0" w:color="auto" w:frame="1"/>
        </w:rPr>
        <w:t>Total water consumption</w:t>
      </w:r>
      <w:r w:rsidRPr="00CA194C">
        <w:rPr>
          <w:rStyle w:val="apple-converted-space"/>
          <w:color w:val="333333"/>
          <w:bdr w:val="none" w:sz="0" w:space="0" w:color="auto" w:frame="1"/>
        </w:rPr>
        <w:t> </w:t>
      </w:r>
      <w:r w:rsidRPr="00CA194C">
        <w:rPr>
          <w:color w:val="333333"/>
        </w:rPr>
        <w:t>: 2,14,000 liters</w:t>
      </w:r>
    </w:p>
    <w:p w:rsidR="002344E8" w:rsidRPr="00CA194C" w:rsidRDefault="002344E8" w:rsidP="002344E8">
      <w:pPr>
        <w:pStyle w:val="NormalWeb"/>
        <w:spacing w:before="0" w:beforeAutospacing="0" w:after="0" w:afterAutospacing="0" w:line="360" w:lineRule="auto"/>
        <w:ind w:firstLine="335"/>
        <w:jc w:val="both"/>
        <w:rPr>
          <w:color w:val="333333"/>
        </w:rPr>
      </w:pPr>
      <w:r w:rsidRPr="00CA194C">
        <w:rPr>
          <w:color w:val="333333"/>
          <w:bdr w:val="none" w:sz="0" w:space="0" w:color="auto" w:frame="1"/>
        </w:rPr>
        <w:t>Total wastewater generation from SumangalVihar </w:t>
      </w:r>
      <w:r w:rsidRPr="00CA194C">
        <w:rPr>
          <w:rStyle w:val="apple-converted-space"/>
          <w:color w:val="333333"/>
          <w:bdr w:val="none" w:sz="0" w:space="0" w:color="auto" w:frame="1"/>
        </w:rPr>
        <w:t> </w:t>
      </w:r>
      <w:r w:rsidRPr="00CA194C">
        <w:rPr>
          <w:color w:val="333333"/>
        </w:rPr>
        <w:t>: 182 cum (settler+anaerobic baffled reactor+anaerobic filter)</w:t>
      </w:r>
    </w:p>
    <w:p w:rsidR="002344E8" w:rsidRPr="00CA194C" w:rsidRDefault="002344E8" w:rsidP="002344E8">
      <w:pPr>
        <w:pStyle w:val="NormalWeb"/>
        <w:spacing w:before="0" w:beforeAutospacing="0" w:after="0" w:afterAutospacing="0" w:line="360" w:lineRule="auto"/>
        <w:ind w:firstLine="335"/>
        <w:jc w:val="both"/>
        <w:rPr>
          <w:color w:val="333333"/>
        </w:rPr>
      </w:pPr>
      <w:r w:rsidRPr="00CA194C">
        <w:rPr>
          <w:color w:val="333333"/>
          <w:bdr w:val="none" w:sz="0" w:space="0" w:color="auto" w:frame="1"/>
        </w:rPr>
        <w:t>Total wastewater generation from Phase I</w:t>
      </w:r>
      <w:r w:rsidRPr="00CA194C">
        <w:rPr>
          <w:rStyle w:val="apple-converted-space"/>
          <w:color w:val="333333"/>
          <w:bdr w:val="none" w:sz="0" w:space="0" w:color="auto" w:frame="1"/>
        </w:rPr>
        <w:t> </w:t>
      </w:r>
      <w:r w:rsidRPr="00CA194C">
        <w:rPr>
          <w:color w:val="333333"/>
        </w:rPr>
        <w:t>: 68 cum (planted gravel filter)</w:t>
      </w:r>
    </w:p>
    <w:p w:rsidR="00CA194C" w:rsidRDefault="00CA194C" w:rsidP="002344E8">
      <w:pPr>
        <w:pStyle w:val="NormalWeb"/>
        <w:spacing w:before="0" w:beforeAutospacing="0" w:after="0" w:afterAutospacing="0" w:line="360" w:lineRule="auto"/>
        <w:ind w:firstLine="335"/>
        <w:jc w:val="both"/>
        <w:rPr>
          <w:color w:val="333333"/>
          <w:bdr w:val="none" w:sz="0" w:space="0" w:color="auto" w:frame="1"/>
        </w:rPr>
      </w:pPr>
    </w:p>
    <w:p w:rsidR="002344E8" w:rsidRPr="002344E8" w:rsidRDefault="002344E8" w:rsidP="002344E8">
      <w:pPr>
        <w:pStyle w:val="NormalWeb"/>
        <w:spacing w:before="0" w:beforeAutospacing="0" w:after="0" w:afterAutospacing="0" w:line="360" w:lineRule="auto"/>
        <w:ind w:firstLine="335"/>
        <w:jc w:val="both"/>
        <w:rPr>
          <w:color w:val="333333"/>
        </w:rPr>
      </w:pPr>
      <w:r w:rsidRPr="002344E8">
        <w:rPr>
          <w:color w:val="333333"/>
          <w:bdr w:val="none" w:sz="0" w:space="0" w:color="auto" w:frame="1"/>
        </w:rPr>
        <w:t>On 13</w:t>
      </w:r>
      <w:r w:rsidRPr="002344E8">
        <w:rPr>
          <w:color w:val="333333"/>
          <w:bdr w:val="none" w:sz="0" w:space="0" w:color="auto" w:frame="1"/>
          <w:vertAlign w:val="superscript"/>
        </w:rPr>
        <w:t>th</w:t>
      </w:r>
      <w:r w:rsidRPr="002344E8">
        <w:rPr>
          <w:rStyle w:val="apple-converted-space"/>
          <w:color w:val="333333"/>
          <w:bdr w:val="none" w:sz="0" w:space="0" w:color="auto" w:frame="1"/>
        </w:rPr>
        <w:t> </w:t>
      </w:r>
      <w:r w:rsidRPr="002344E8">
        <w:rPr>
          <w:color w:val="333333"/>
          <w:bdr w:val="none" w:sz="0" w:space="0" w:color="auto" w:frame="1"/>
        </w:rPr>
        <w:t>February 2013, the proposal was accepted by the client and on 14</w:t>
      </w:r>
      <w:r w:rsidRPr="002344E8">
        <w:rPr>
          <w:color w:val="333333"/>
          <w:bdr w:val="none" w:sz="0" w:space="0" w:color="auto" w:frame="1"/>
          <w:vertAlign w:val="superscript"/>
        </w:rPr>
        <w:t>th</w:t>
      </w:r>
      <w:r w:rsidRPr="002344E8">
        <w:rPr>
          <w:rStyle w:val="apple-converted-space"/>
          <w:color w:val="333333"/>
          <w:bdr w:val="none" w:sz="0" w:space="0" w:color="auto" w:frame="1"/>
        </w:rPr>
        <w:t> </w:t>
      </w:r>
      <w:r w:rsidRPr="002344E8">
        <w:rPr>
          <w:color w:val="333333"/>
          <w:bdr w:val="none" w:sz="0" w:space="0" w:color="auto" w:frame="1"/>
        </w:rPr>
        <w:t>February an agreement was entered into for implementation of DEWATS for</w:t>
      </w:r>
      <w:r w:rsidRPr="002344E8">
        <w:rPr>
          <w:rStyle w:val="apple-converted-space"/>
          <w:color w:val="333333"/>
          <w:bdr w:val="none" w:sz="0" w:space="0" w:color="auto" w:frame="1"/>
        </w:rPr>
        <w:t> </w:t>
      </w:r>
      <w:r w:rsidRPr="002344E8">
        <w:rPr>
          <w:rStyle w:val="Strong"/>
          <w:color w:val="333333"/>
          <w:bdr w:val="none" w:sz="0" w:space="0" w:color="auto" w:frame="1"/>
        </w:rPr>
        <w:t>“SumangalVihar “</w:t>
      </w:r>
      <w:r w:rsidRPr="002344E8">
        <w:rPr>
          <w:color w:val="333333"/>
          <w:bdr w:val="none" w:sz="0" w:space="0" w:color="auto" w:frame="1"/>
        </w:rPr>
        <w:t>Township. The final design of DEWATS is as follows:</w:t>
      </w:r>
    </w:p>
    <w:p w:rsidR="002344E8" w:rsidRPr="002344E8" w:rsidRDefault="002344E8" w:rsidP="002344E8">
      <w:pPr>
        <w:pStyle w:val="NormalWeb"/>
        <w:spacing w:before="0" w:beforeAutospacing="0" w:after="0" w:afterAutospacing="0" w:line="360" w:lineRule="auto"/>
        <w:ind w:hanging="360"/>
        <w:jc w:val="both"/>
        <w:rPr>
          <w:color w:val="333333"/>
        </w:rPr>
      </w:pPr>
      <w:r w:rsidRPr="002344E8">
        <w:rPr>
          <w:color w:val="333333"/>
          <w:bdr w:val="none" w:sz="0" w:space="0" w:color="auto" w:frame="1"/>
        </w:rPr>
        <w:t>·        </w:t>
      </w:r>
      <w:r w:rsidRPr="002344E8">
        <w:rPr>
          <w:rStyle w:val="apple-converted-space"/>
          <w:color w:val="333333"/>
          <w:bdr w:val="none" w:sz="0" w:space="0" w:color="auto" w:frame="1"/>
        </w:rPr>
        <w:t> </w:t>
      </w:r>
      <w:r w:rsidRPr="002344E8">
        <w:rPr>
          <w:color w:val="333333"/>
          <w:bdr w:val="none" w:sz="0" w:space="0" w:color="auto" w:frame="1"/>
        </w:rPr>
        <w:t>Total wastewater generation  </w:t>
      </w:r>
      <w:r w:rsidRPr="002344E8">
        <w:rPr>
          <w:rStyle w:val="apple-converted-space"/>
          <w:color w:val="333333"/>
          <w:bdr w:val="none" w:sz="0" w:space="0" w:color="auto" w:frame="1"/>
        </w:rPr>
        <w:t> </w:t>
      </w:r>
      <w:r w:rsidRPr="002344E8">
        <w:rPr>
          <w:color w:val="333333"/>
        </w:rPr>
        <w:t>            :           182 Cum</w:t>
      </w:r>
    </w:p>
    <w:p w:rsidR="002344E8" w:rsidRPr="002344E8" w:rsidRDefault="002344E8" w:rsidP="002344E8">
      <w:pPr>
        <w:pStyle w:val="NormalWeb"/>
        <w:spacing w:before="0" w:beforeAutospacing="0" w:after="0" w:afterAutospacing="0" w:line="360" w:lineRule="auto"/>
        <w:ind w:hanging="360"/>
        <w:jc w:val="both"/>
        <w:rPr>
          <w:color w:val="333333"/>
        </w:rPr>
      </w:pPr>
      <w:r w:rsidRPr="002344E8">
        <w:rPr>
          <w:color w:val="333333"/>
          <w:bdr w:val="none" w:sz="0" w:space="0" w:color="auto" w:frame="1"/>
        </w:rPr>
        <w:t>·        </w:t>
      </w:r>
      <w:r w:rsidRPr="002344E8">
        <w:rPr>
          <w:rStyle w:val="apple-converted-space"/>
          <w:color w:val="333333"/>
          <w:bdr w:val="none" w:sz="0" w:space="0" w:color="auto" w:frame="1"/>
        </w:rPr>
        <w:t> </w:t>
      </w:r>
      <w:r w:rsidRPr="002344E8">
        <w:rPr>
          <w:color w:val="333333"/>
          <w:bdr w:val="none" w:sz="0" w:space="0" w:color="auto" w:frame="1"/>
        </w:rPr>
        <w:t>Primary treatment settler       </w:t>
      </w:r>
      <w:r w:rsidRPr="002344E8">
        <w:rPr>
          <w:rStyle w:val="apple-converted-space"/>
          <w:color w:val="333333"/>
          <w:bdr w:val="none" w:sz="0" w:space="0" w:color="auto" w:frame="1"/>
        </w:rPr>
        <w:t> </w:t>
      </w:r>
      <w:r w:rsidRPr="002344E8">
        <w:rPr>
          <w:color w:val="333333"/>
        </w:rPr>
        <w:t>              :           182 Cum</w:t>
      </w:r>
    </w:p>
    <w:p w:rsidR="002344E8" w:rsidRPr="002344E8" w:rsidRDefault="002344E8" w:rsidP="002344E8">
      <w:pPr>
        <w:pStyle w:val="NormalWeb"/>
        <w:spacing w:before="0" w:beforeAutospacing="0" w:after="0" w:afterAutospacing="0" w:line="360" w:lineRule="auto"/>
        <w:ind w:hanging="360"/>
        <w:jc w:val="both"/>
        <w:textAlignment w:val="baseline"/>
        <w:rPr>
          <w:color w:val="333333"/>
        </w:rPr>
      </w:pPr>
      <w:r w:rsidRPr="002344E8">
        <w:rPr>
          <w:color w:val="333333"/>
          <w:bdr w:val="none" w:sz="0" w:space="0" w:color="auto" w:frame="1"/>
        </w:rPr>
        <w:lastRenderedPageBreak/>
        <w:t>·        </w:t>
      </w:r>
      <w:r w:rsidRPr="002344E8">
        <w:rPr>
          <w:rStyle w:val="apple-converted-space"/>
          <w:color w:val="333333"/>
          <w:bdr w:val="none" w:sz="0" w:space="0" w:color="auto" w:frame="1"/>
        </w:rPr>
        <w:t> </w:t>
      </w:r>
      <w:r w:rsidRPr="002344E8">
        <w:rPr>
          <w:color w:val="333333"/>
          <w:bdr w:val="none" w:sz="0" w:space="0" w:color="auto" w:frame="1"/>
        </w:rPr>
        <w:t>Secondary Treatment ABR / AF </w:t>
      </w:r>
      <w:r w:rsidRPr="002344E8">
        <w:rPr>
          <w:rStyle w:val="apple-converted-space"/>
          <w:color w:val="333333"/>
          <w:bdr w:val="none" w:sz="0" w:space="0" w:color="auto" w:frame="1"/>
        </w:rPr>
        <w:t> </w:t>
      </w:r>
      <w:r w:rsidRPr="002344E8">
        <w:rPr>
          <w:color w:val="333333"/>
        </w:rPr>
        <w:t>         :           182 Cum</w:t>
      </w:r>
    </w:p>
    <w:p w:rsidR="002344E8" w:rsidRPr="002344E8" w:rsidRDefault="002344E8" w:rsidP="002344E8">
      <w:pPr>
        <w:pStyle w:val="NormalWeb"/>
        <w:spacing w:before="0" w:beforeAutospacing="0" w:after="0" w:afterAutospacing="0" w:line="360" w:lineRule="auto"/>
        <w:ind w:hanging="360"/>
        <w:jc w:val="both"/>
        <w:rPr>
          <w:color w:val="333333"/>
        </w:rPr>
      </w:pPr>
      <w:r w:rsidRPr="002344E8">
        <w:rPr>
          <w:color w:val="333333"/>
          <w:bdr w:val="none" w:sz="0" w:space="0" w:color="auto" w:frame="1"/>
        </w:rPr>
        <w:t>·        </w:t>
      </w:r>
      <w:r w:rsidRPr="002344E8">
        <w:rPr>
          <w:rStyle w:val="apple-converted-space"/>
          <w:color w:val="333333"/>
          <w:bdr w:val="none" w:sz="0" w:space="0" w:color="auto" w:frame="1"/>
        </w:rPr>
        <w:t> </w:t>
      </w:r>
      <w:r w:rsidRPr="002344E8">
        <w:rPr>
          <w:color w:val="333333"/>
          <w:bdr w:val="none" w:sz="0" w:space="0" w:color="auto" w:frame="1"/>
        </w:rPr>
        <w:t>Tertiary treatment PGF                </w:t>
      </w:r>
      <w:r w:rsidRPr="002344E8">
        <w:rPr>
          <w:rStyle w:val="apple-converted-space"/>
          <w:color w:val="333333"/>
          <w:bdr w:val="none" w:sz="0" w:space="0" w:color="auto" w:frame="1"/>
        </w:rPr>
        <w:t> </w:t>
      </w:r>
      <w:r w:rsidRPr="002344E8">
        <w:rPr>
          <w:color w:val="333333"/>
        </w:rPr>
        <w:t>          :           68   Cum   </w:t>
      </w:r>
    </w:p>
    <w:p w:rsidR="002344E8" w:rsidRPr="002344E8" w:rsidRDefault="002344E8" w:rsidP="002344E8">
      <w:pPr>
        <w:pStyle w:val="NormalWeb"/>
        <w:spacing w:before="0" w:beforeAutospacing="0" w:after="0" w:afterAutospacing="0" w:line="360" w:lineRule="auto"/>
        <w:ind w:firstLine="335"/>
        <w:jc w:val="both"/>
        <w:rPr>
          <w:color w:val="333333"/>
        </w:rPr>
      </w:pPr>
      <w:r w:rsidRPr="002344E8">
        <w:rPr>
          <w:color w:val="333333"/>
          <w:bdr w:val="none" w:sz="0" w:space="0" w:color="auto" w:frame="1"/>
        </w:rPr>
        <w:t> </w:t>
      </w:r>
    </w:p>
    <w:p w:rsidR="002344E8" w:rsidRPr="002344E8" w:rsidRDefault="002344E8" w:rsidP="002344E8">
      <w:pPr>
        <w:pStyle w:val="NormalWeb"/>
        <w:spacing w:before="0" w:beforeAutospacing="0" w:after="0" w:afterAutospacing="0" w:line="360" w:lineRule="auto"/>
        <w:ind w:firstLine="335"/>
        <w:jc w:val="both"/>
        <w:rPr>
          <w:color w:val="333333"/>
        </w:rPr>
      </w:pPr>
      <w:r w:rsidRPr="002344E8">
        <w:rPr>
          <w:color w:val="333333"/>
          <w:bdr w:val="none" w:sz="0" w:space="0" w:color="auto" w:frame="1"/>
        </w:rPr>
        <w:t>The treated water (68 cum) </w:t>
      </w:r>
      <w:r w:rsidRPr="002344E8">
        <w:rPr>
          <w:rStyle w:val="apple-converted-space"/>
          <w:color w:val="333333"/>
          <w:bdr w:val="none" w:sz="0" w:space="0" w:color="auto" w:frame="1"/>
        </w:rPr>
        <w:t> </w:t>
      </w:r>
      <w:r w:rsidRPr="002344E8">
        <w:rPr>
          <w:color w:val="333333"/>
        </w:rPr>
        <w:t>will be reused for irrigation of the landscape and garden developed in the township and 114 cum treated water after secondary treatment will be disposed into the lake in the vicinity. This project will be a milestone in Nagpur for a big township and will demonstrate and convince other builders and developers in Nagpur City that wastewater treatment can be done effectively through decentralized systems at town level. All the construction drawings and structural drawings of the DEWATS prepared at RCO  and drawing of the primary treatment settler were submitted to client to  facilitate the construction work.</w:t>
      </w:r>
    </w:p>
    <w:p w:rsidR="002344E8" w:rsidRPr="002344E8" w:rsidRDefault="002344E8" w:rsidP="002344E8">
      <w:pPr>
        <w:pStyle w:val="NormalWeb"/>
        <w:spacing w:before="0" w:beforeAutospacing="0" w:after="0" w:afterAutospacing="0" w:line="360" w:lineRule="auto"/>
        <w:ind w:firstLine="335"/>
        <w:jc w:val="both"/>
        <w:rPr>
          <w:color w:val="333333"/>
        </w:rPr>
      </w:pPr>
      <w:r w:rsidRPr="002344E8">
        <w:rPr>
          <w:color w:val="333333"/>
          <w:bdr w:val="none" w:sz="0" w:space="0" w:color="auto" w:frame="1"/>
        </w:rPr>
        <w:t>On 28</w:t>
      </w:r>
      <w:r w:rsidRPr="002344E8">
        <w:rPr>
          <w:color w:val="333333"/>
          <w:bdr w:val="none" w:sz="0" w:space="0" w:color="auto" w:frame="1"/>
          <w:vertAlign w:val="superscript"/>
        </w:rPr>
        <w:t>th</w:t>
      </w:r>
      <w:r w:rsidRPr="002344E8">
        <w:rPr>
          <w:rStyle w:val="apple-converted-space"/>
          <w:color w:val="333333"/>
          <w:bdr w:val="none" w:sz="0" w:space="0" w:color="auto" w:frame="1"/>
        </w:rPr>
        <w:t> </w:t>
      </w:r>
      <w:r w:rsidRPr="002344E8">
        <w:rPr>
          <w:color w:val="333333"/>
          <w:bdr w:val="none" w:sz="0" w:space="0" w:color="auto" w:frame="1"/>
        </w:rPr>
        <w:t>March 2013, the layout for construction of settler was given to client and excavation work for the construction of settler was initiated.Soling, PCC and laying of raft for settler is completed and construction of walls is in progress. Construction of all the DEWATS units will be completed by the end of July 2013.</w:t>
      </w:r>
    </w:p>
    <w:p w:rsidR="002344E8" w:rsidRPr="002344E8" w:rsidRDefault="002344E8" w:rsidP="002344E8">
      <w:pPr>
        <w:pStyle w:val="NormalWeb"/>
        <w:spacing w:before="0" w:beforeAutospacing="0" w:after="0" w:afterAutospacing="0" w:line="360" w:lineRule="auto"/>
        <w:ind w:firstLine="335"/>
        <w:jc w:val="both"/>
        <w:rPr>
          <w:color w:val="333333"/>
        </w:rPr>
      </w:pPr>
      <w:r w:rsidRPr="002344E8">
        <w:rPr>
          <w:color w:val="333333"/>
        </w:rPr>
        <w:t>On 1</w:t>
      </w:r>
      <w:r w:rsidRPr="002344E8">
        <w:rPr>
          <w:color w:val="333333"/>
          <w:vertAlign w:val="superscript"/>
        </w:rPr>
        <w:t>st</w:t>
      </w:r>
      <w:r w:rsidRPr="002344E8">
        <w:rPr>
          <w:rStyle w:val="apple-converted-space"/>
          <w:color w:val="333333"/>
        </w:rPr>
        <w:t> </w:t>
      </w:r>
      <w:r w:rsidRPr="002344E8">
        <w:rPr>
          <w:color w:val="333333"/>
        </w:rPr>
        <w:t xml:space="preserve">November 2012, a second enquiry was received from the </w:t>
      </w:r>
      <w:r w:rsidRPr="00CA194C">
        <w:rPr>
          <w:b/>
          <w:color w:val="333333"/>
          <w:sz w:val="28"/>
          <w:szCs w:val="28"/>
          <w:u w:val="single"/>
        </w:rPr>
        <w:t>Ramnath Group</w:t>
      </w:r>
      <w:r w:rsidRPr="002344E8">
        <w:rPr>
          <w:rStyle w:val="Strong"/>
          <w:color w:val="333333"/>
        </w:rPr>
        <w:t>,</w:t>
      </w:r>
      <w:r w:rsidRPr="002344E8">
        <w:rPr>
          <w:rStyle w:val="apple-converted-space"/>
          <w:b/>
          <w:bCs/>
          <w:color w:val="333333"/>
        </w:rPr>
        <w:t> </w:t>
      </w:r>
      <w:r w:rsidRPr="002344E8">
        <w:rPr>
          <w:color w:val="333333"/>
        </w:rPr>
        <w:t xml:space="preserve">a reputed company involved in construction of large townships, for their envisaged township named </w:t>
      </w:r>
      <w:r w:rsidRPr="00CA194C">
        <w:rPr>
          <w:b/>
          <w:color w:val="333333"/>
          <w:sz w:val="28"/>
          <w:szCs w:val="28"/>
          <w:u w:val="single"/>
        </w:rPr>
        <w:t>Ramnath City on Koradi</w:t>
      </w:r>
      <w:r w:rsidRPr="002344E8">
        <w:rPr>
          <w:color w:val="333333"/>
        </w:rPr>
        <w:t xml:space="preserve"> Road, Nagpur.  Detail initial feasibility study was conducted at the </w:t>
      </w:r>
      <w:r w:rsidRPr="002344E8">
        <w:rPr>
          <w:b/>
          <w:color w:val="333333"/>
          <w:u w:val="single"/>
        </w:rPr>
        <w:t>Ramnath</w:t>
      </w:r>
      <w:r w:rsidRPr="002344E8">
        <w:rPr>
          <w:color w:val="333333"/>
        </w:rPr>
        <w:t xml:space="preserve"> City site and a proposal was submitted to the client for treatment of 250 cum of wastewater</w:t>
      </w:r>
      <w:r w:rsidRPr="002344E8">
        <w:rPr>
          <w:rStyle w:val="Strong"/>
          <w:color w:val="333333"/>
        </w:rPr>
        <w:t>.</w:t>
      </w:r>
      <w:r w:rsidRPr="002344E8">
        <w:rPr>
          <w:color w:val="333333"/>
        </w:rPr>
        <w:t xml:space="preserve">  Consequent to the submission of the proposal, meetings were held with the client to finalise the concept for </w:t>
      </w:r>
      <w:r w:rsidRPr="002344E8">
        <w:rPr>
          <w:b/>
          <w:color w:val="333333"/>
          <w:u w:val="single"/>
        </w:rPr>
        <w:t>Ramnath City</w:t>
      </w:r>
      <w:r w:rsidRPr="002344E8">
        <w:rPr>
          <w:color w:val="333333"/>
        </w:rPr>
        <w:t>. This took about 3 months before the final concept emerged. In March 2013, based on the space available, it was decided that instead of a single large DEWATS unit of 250 cum, 2 DEWATS plants of 192 cum and 70 cum would be preferred. On 13</w:t>
      </w:r>
      <w:r w:rsidRPr="002344E8">
        <w:rPr>
          <w:color w:val="333333"/>
          <w:vertAlign w:val="superscript"/>
        </w:rPr>
        <w:t>th</w:t>
      </w:r>
      <w:r w:rsidRPr="002344E8">
        <w:rPr>
          <w:rStyle w:val="apple-converted-space"/>
          <w:color w:val="333333"/>
        </w:rPr>
        <w:t> </w:t>
      </w:r>
      <w:r w:rsidRPr="002344E8">
        <w:rPr>
          <w:color w:val="333333"/>
        </w:rPr>
        <w:t>March 2013, an agreement was entered into with Ramnath City Life Space Private Limited</w:t>
      </w:r>
      <w:r w:rsidRPr="002344E8">
        <w:rPr>
          <w:rStyle w:val="Strong"/>
          <w:color w:val="333333"/>
        </w:rPr>
        <w:t>”</w:t>
      </w:r>
      <w:r w:rsidRPr="002344E8">
        <w:rPr>
          <w:rStyle w:val="apple-converted-space"/>
          <w:color w:val="333333"/>
        </w:rPr>
        <w:t> </w:t>
      </w:r>
      <w:r w:rsidRPr="002344E8">
        <w:rPr>
          <w:color w:val="333333"/>
        </w:rPr>
        <w:t>for the design of DEWATS plant at Ramnath City</w:t>
      </w:r>
      <w:r w:rsidRPr="002344E8">
        <w:rPr>
          <w:rStyle w:val="Strong"/>
          <w:color w:val="333333"/>
        </w:rPr>
        <w:t>,</w:t>
      </w:r>
      <w:r w:rsidRPr="002344E8">
        <w:rPr>
          <w:rStyle w:val="apple-converted-space"/>
          <w:b/>
          <w:bCs/>
          <w:color w:val="333333"/>
        </w:rPr>
        <w:t> </w:t>
      </w:r>
      <w:r w:rsidRPr="002344E8">
        <w:rPr>
          <w:color w:val="333333"/>
        </w:rPr>
        <w:t>an upcoming large township in Nagpur.</w:t>
      </w:r>
    </w:p>
    <w:p w:rsidR="002344E8" w:rsidRPr="002344E8" w:rsidRDefault="002344E8" w:rsidP="002344E8">
      <w:pPr>
        <w:pStyle w:val="NormalWeb"/>
        <w:spacing w:before="0" w:beforeAutospacing="0" w:after="0" w:afterAutospacing="0" w:line="360" w:lineRule="auto"/>
        <w:ind w:firstLine="335"/>
        <w:jc w:val="both"/>
        <w:rPr>
          <w:color w:val="333333"/>
        </w:rPr>
      </w:pPr>
      <w:r w:rsidRPr="002344E8">
        <w:rPr>
          <w:color w:val="333333"/>
        </w:rPr>
        <w:t>On 8</w:t>
      </w:r>
      <w:r w:rsidRPr="002344E8">
        <w:rPr>
          <w:color w:val="333333"/>
          <w:vertAlign w:val="superscript"/>
        </w:rPr>
        <w:t>th</w:t>
      </w:r>
      <w:r w:rsidRPr="002344E8">
        <w:rPr>
          <w:rStyle w:val="apple-converted-space"/>
          <w:color w:val="333333"/>
        </w:rPr>
        <w:t> </w:t>
      </w:r>
      <w:r w:rsidRPr="002344E8">
        <w:rPr>
          <w:color w:val="333333"/>
        </w:rPr>
        <w:t>March 2013, a detailed feasibility study was conducted and data collected from the site in discussion with the General Manager, Environment, Ramnath Group. The data considered for designing DEWATS is as follows</w:t>
      </w:r>
    </w:p>
    <w:p w:rsidR="002344E8" w:rsidRPr="00CA194C" w:rsidRDefault="002344E8" w:rsidP="002344E8">
      <w:pPr>
        <w:pStyle w:val="NormalWeb"/>
        <w:spacing w:before="0" w:beforeAutospacing="0" w:after="0" w:afterAutospacing="0" w:line="360" w:lineRule="auto"/>
        <w:ind w:firstLine="335"/>
        <w:jc w:val="both"/>
        <w:rPr>
          <w:color w:val="333333"/>
          <w:sz w:val="28"/>
          <w:szCs w:val="28"/>
        </w:rPr>
      </w:pPr>
      <w:r w:rsidRPr="00CA194C">
        <w:rPr>
          <w:rStyle w:val="Strong"/>
          <w:color w:val="333333"/>
          <w:sz w:val="28"/>
          <w:szCs w:val="28"/>
          <w:bdr w:val="none" w:sz="0" w:space="0" w:color="auto" w:frame="1"/>
        </w:rPr>
        <w:t>Concept: 1</w:t>
      </w:r>
    </w:p>
    <w:p w:rsidR="002344E8" w:rsidRPr="00CA194C" w:rsidRDefault="002344E8" w:rsidP="002344E8">
      <w:pPr>
        <w:pStyle w:val="NormalWeb"/>
        <w:spacing w:before="0" w:beforeAutospacing="0" w:after="0" w:afterAutospacing="0" w:line="360" w:lineRule="auto"/>
        <w:ind w:firstLine="335"/>
        <w:jc w:val="both"/>
        <w:rPr>
          <w:color w:val="333333"/>
          <w:sz w:val="28"/>
          <w:szCs w:val="28"/>
        </w:rPr>
      </w:pPr>
      <w:r w:rsidRPr="00CA194C">
        <w:rPr>
          <w:rStyle w:val="Strong"/>
          <w:color w:val="333333"/>
          <w:sz w:val="28"/>
          <w:szCs w:val="28"/>
          <w:bdr w:val="none" w:sz="0" w:space="0" w:color="auto" w:frame="1"/>
        </w:rPr>
        <w:t>70 cum DEWATS plant:</w:t>
      </w:r>
    </w:p>
    <w:p w:rsidR="002344E8" w:rsidRPr="002344E8" w:rsidRDefault="002344E8" w:rsidP="00CA194C">
      <w:pPr>
        <w:pStyle w:val="NormalWeb"/>
        <w:spacing w:before="0" w:beforeAutospacing="0" w:after="0" w:afterAutospacing="0" w:line="360" w:lineRule="auto"/>
        <w:ind w:hanging="90"/>
        <w:rPr>
          <w:color w:val="333333"/>
        </w:rPr>
      </w:pPr>
      <w:r w:rsidRPr="002344E8">
        <w:rPr>
          <w:color w:val="333333"/>
          <w:bdr w:val="none" w:sz="0" w:space="0" w:color="auto" w:frame="1"/>
        </w:rPr>
        <w:t>·     </w:t>
      </w:r>
      <w:r w:rsidRPr="002344E8">
        <w:rPr>
          <w:rStyle w:val="apple-converted-space"/>
          <w:color w:val="333333"/>
          <w:bdr w:val="none" w:sz="0" w:space="0" w:color="auto" w:frame="1"/>
        </w:rPr>
        <w:t> </w:t>
      </w:r>
      <w:r w:rsidRPr="002344E8">
        <w:rPr>
          <w:color w:val="333333"/>
          <w:bdr w:val="none" w:sz="0" w:space="0" w:color="auto" w:frame="1"/>
        </w:rPr>
        <w:t>Total no. of users from Ramnath City Extension   </w:t>
      </w:r>
      <w:r w:rsidRPr="002344E8">
        <w:rPr>
          <w:rStyle w:val="apple-converted-space"/>
          <w:color w:val="333333"/>
          <w:bdr w:val="none" w:sz="0" w:space="0" w:color="auto" w:frame="1"/>
        </w:rPr>
        <w:t> </w:t>
      </w:r>
      <w:r w:rsidRPr="002344E8">
        <w:rPr>
          <w:color w:val="333333"/>
        </w:rPr>
        <w:t>:           600</w:t>
      </w:r>
    </w:p>
    <w:p w:rsidR="002344E8" w:rsidRPr="002344E8" w:rsidRDefault="002344E8" w:rsidP="00CA194C">
      <w:pPr>
        <w:pStyle w:val="NormalWeb"/>
        <w:spacing w:before="0" w:beforeAutospacing="0" w:after="0" w:afterAutospacing="0" w:line="360" w:lineRule="auto"/>
        <w:ind w:hanging="90"/>
        <w:rPr>
          <w:color w:val="333333"/>
        </w:rPr>
      </w:pPr>
      <w:r w:rsidRPr="002344E8">
        <w:rPr>
          <w:color w:val="333333"/>
          <w:bdr w:val="none" w:sz="0" w:space="0" w:color="auto" w:frame="1"/>
        </w:rPr>
        <w:t>·     </w:t>
      </w:r>
      <w:r w:rsidRPr="002344E8">
        <w:rPr>
          <w:rStyle w:val="apple-converted-space"/>
          <w:color w:val="333333"/>
          <w:bdr w:val="none" w:sz="0" w:space="0" w:color="auto" w:frame="1"/>
        </w:rPr>
        <w:t> </w:t>
      </w:r>
      <w:r w:rsidRPr="002344E8">
        <w:rPr>
          <w:color w:val="333333"/>
          <w:bdr w:val="none" w:sz="0" w:space="0" w:color="auto" w:frame="1"/>
        </w:rPr>
        <w:t>Water consumption per capita                                  </w:t>
      </w:r>
      <w:r w:rsidRPr="002344E8">
        <w:rPr>
          <w:rStyle w:val="apple-converted-space"/>
          <w:color w:val="333333"/>
          <w:bdr w:val="none" w:sz="0" w:space="0" w:color="auto" w:frame="1"/>
        </w:rPr>
        <w:t> </w:t>
      </w:r>
      <w:r w:rsidRPr="002344E8">
        <w:rPr>
          <w:color w:val="333333"/>
        </w:rPr>
        <w:t>:           135 lpcd</w:t>
      </w:r>
    </w:p>
    <w:p w:rsidR="002344E8" w:rsidRPr="002344E8" w:rsidRDefault="002344E8" w:rsidP="00CA194C">
      <w:pPr>
        <w:pStyle w:val="NormalWeb"/>
        <w:spacing w:before="0" w:beforeAutospacing="0" w:after="0" w:afterAutospacing="0" w:line="360" w:lineRule="auto"/>
        <w:ind w:hanging="90"/>
        <w:rPr>
          <w:color w:val="333333"/>
        </w:rPr>
      </w:pPr>
      <w:r w:rsidRPr="002344E8">
        <w:rPr>
          <w:color w:val="333333"/>
          <w:bdr w:val="none" w:sz="0" w:space="0" w:color="auto" w:frame="1"/>
        </w:rPr>
        <w:t>·     </w:t>
      </w:r>
      <w:r w:rsidRPr="002344E8">
        <w:rPr>
          <w:rStyle w:val="apple-converted-space"/>
          <w:color w:val="333333"/>
          <w:bdr w:val="none" w:sz="0" w:space="0" w:color="auto" w:frame="1"/>
        </w:rPr>
        <w:t> </w:t>
      </w:r>
      <w:r w:rsidRPr="002344E8">
        <w:rPr>
          <w:color w:val="333333"/>
          <w:bdr w:val="none" w:sz="0" w:space="0" w:color="auto" w:frame="1"/>
        </w:rPr>
        <w:t>Total water consumption                            </w:t>
      </w:r>
      <w:r w:rsidRPr="002344E8">
        <w:rPr>
          <w:rStyle w:val="apple-converted-space"/>
          <w:color w:val="333333"/>
          <w:bdr w:val="none" w:sz="0" w:space="0" w:color="auto" w:frame="1"/>
        </w:rPr>
        <w:t> </w:t>
      </w:r>
      <w:r w:rsidRPr="002344E8">
        <w:rPr>
          <w:color w:val="333333"/>
        </w:rPr>
        <w:t>                :           81,000 liters</w:t>
      </w:r>
    </w:p>
    <w:p w:rsidR="002344E8" w:rsidRPr="002344E8" w:rsidRDefault="002344E8" w:rsidP="00CA194C">
      <w:pPr>
        <w:pStyle w:val="NormalWeb"/>
        <w:spacing w:before="0" w:beforeAutospacing="0" w:after="0" w:afterAutospacing="0" w:line="360" w:lineRule="auto"/>
        <w:ind w:hanging="90"/>
        <w:rPr>
          <w:color w:val="333333"/>
        </w:rPr>
      </w:pPr>
      <w:r w:rsidRPr="002344E8">
        <w:rPr>
          <w:color w:val="333333"/>
          <w:bdr w:val="none" w:sz="0" w:space="0" w:color="auto" w:frame="1"/>
        </w:rPr>
        <w:t>·     </w:t>
      </w:r>
      <w:r w:rsidRPr="002344E8">
        <w:rPr>
          <w:rStyle w:val="apple-converted-space"/>
          <w:color w:val="333333"/>
          <w:bdr w:val="none" w:sz="0" w:space="0" w:color="auto" w:frame="1"/>
        </w:rPr>
        <w:t> </w:t>
      </w:r>
      <w:r w:rsidRPr="002344E8">
        <w:rPr>
          <w:color w:val="333333"/>
          <w:bdr w:val="none" w:sz="0" w:space="0" w:color="auto" w:frame="1"/>
        </w:rPr>
        <w:t>Total wastewater generation                                     </w:t>
      </w:r>
      <w:r w:rsidRPr="002344E8">
        <w:rPr>
          <w:rStyle w:val="apple-converted-space"/>
          <w:color w:val="333333"/>
          <w:bdr w:val="none" w:sz="0" w:space="0" w:color="auto" w:frame="1"/>
        </w:rPr>
        <w:t> </w:t>
      </w:r>
      <w:r w:rsidRPr="002344E8">
        <w:rPr>
          <w:color w:val="333333"/>
        </w:rPr>
        <w:t>:           68.85 cum</w:t>
      </w:r>
    </w:p>
    <w:p w:rsidR="002344E8" w:rsidRPr="002344E8" w:rsidRDefault="002344E8" w:rsidP="00CA194C">
      <w:pPr>
        <w:pStyle w:val="NormalWeb"/>
        <w:spacing w:before="0" w:beforeAutospacing="0" w:after="0" w:afterAutospacing="0" w:line="360" w:lineRule="auto"/>
        <w:ind w:hanging="90"/>
        <w:rPr>
          <w:color w:val="333333"/>
        </w:rPr>
      </w:pPr>
      <w:r w:rsidRPr="002344E8">
        <w:rPr>
          <w:color w:val="333333"/>
          <w:bdr w:val="none" w:sz="0" w:space="0" w:color="auto" w:frame="1"/>
        </w:rPr>
        <w:t>·     </w:t>
      </w:r>
      <w:r w:rsidRPr="002344E8">
        <w:rPr>
          <w:rStyle w:val="apple-converted-space"/>
          <w:color w:val="333333"/>
          <w:bdr w:val="none" w:sz="0" w:space="0" w:color="auto" w:frame="1"/>
        </w:rPr>
        <w:t> </w:t>
      </w:r>
      <w:r w:rsidRPr="002344E8">
        <w:rPr>
          <w:color w:val="333333"/>
          <w:bdr w:val="none" w:sz="0" w:space="0" w:color="auto" w:frame="1"/>
        </w:rPr>
        <w:t>Total Wastewater Generation        </w:t>
      </w:r>
      <w:r w:rsidRPr="002344E8">
        <w:rPr>
          <w:rStyle w:val="apple-converted-space"/>
          <w:color w:val="333333"/>
          <w:bdr w:val="none" w:sz="0" w:space="0" w:color="auto" w:frame="1"/>
        </w:rPr>
        <w:t> </w:t>
      </w:r>
      <w:r w:rsidRPr="002344E8">
        <w:rPr>
          <w:color w:val="333333"/>
        </w:rPr>
        <w:t>                            :          70 cum (Sett+ABR+AF+PGF</w:t>
      </w:r>
      <w:bookmarkStart w:id="1" w:name="_msoanchor_3"/>
      <w:bookmarkEnd w:id="1"/>
      <w:r w:rsidRPr="002344E8">
        <w:rPr>
          <w:rStyle w:val="apple-converted-space"/>
          <w:color w:val="333333"/>
          <w:bdr w:val="none" w:sz="0" w:space="0" w:color="auto" w:frame="1"/>
        </w:rPr>
        <w:t> </w:t>
      </w:r>
      <w:r w:rsidRPr="002344E8">
        <w:rPr>
          <w:color w:val="333333"/>
          <w:bdr w:val="none" w:sz="0" w:space="0" w:color="auto" w:frame="1"/>
        </w:rPr>
        <w:t>)</w:t>
      </w:r>
    </w:p>
    <w:p w:rsidR="002344E8" w:rsidRPr="002344E8" w:rsidRDefault="002344E8" w:rsidP="002344E8">
      <w:pPr>
        <w:pStyle w:val="NormalWeb"/>
        <w:spacing w:before="17" w:beforeAutospacing="0" w:after="167" w:afterAutospacing="0" w:line="360" w:lineRule="auto"/>
        <w:ind w:firstLine="335"/>
        <w:jc w:val="both"/>
        <w:rPr>
          <w:color w:val="333333"/>
        </w:rPr>
      </w:pPr>
      <w:r w:rsidRPr="002344E8">
        <w:rPr>
          <w:color w:val="333333"/>
        </w:rPr>
        <w:lastRenderedPageBreak/>
        <w:t>Concept: 2</w:t>
      </w:r>
    </w:p>
    <w:p w:rsidR="002344E8" w:rsidRPr="00CA194C" w:rsidRDefault="002344E8" w:rsidP="002344E8">
      <w:pPr>
        <w:pStyle w:val="NormalWeb"/>
        <w:spacing w:before="0" w:beforeAutospacing="0" w:after="0" w:afterAutospacing="0" w:line="360" w:lineRule="auto"/>
        <w:ind w:firstLine="335"/>
        <w:jc w:val="both"/>
        <w:rPr>
          <w:color w:val="333333"/>
          <w:sz w:val="28"/>
          <w:szCs w:val="28"/>
        </w:rPr>
      </w:pPr>
      <w:r w:rsidRPr="00CA194C">
        <w:rPr>
          <w:rStyle w:val="Strong"/>
          <w:color w:val="333333"/>
          <w:sz w:val="28"/>
          <w:szCs w:val="28"/>
          <w:bdr w:val="none" w:sz="0" w:space="0" w:color="auto" w:frame="1"/>
        </w:rPr>
        <w:t>Design data considered for 192 cum DEWATS plant:</w:t>
      </w:r>
    </w:p>
    <w:p w:rsidR="002344E8" w:rsidRPr="002344E8" w:rsidRDefault="002344E8" w:rsidP="00CA194C">
      <w:pPr>
        <w:pStyle w:val="NormalWeb"/>
        <w:spacing w:before="0" w:beforeAutospacing="0" w:after="0" w:afterAutospacing="0" w:line="360" w:lineRule="auto"/>
        <w:ind w:firstLine="335"/>
        <w:jc w:val="both"/>
        <w:rPr>
          <w:color w:val="333333"/>
        </w:rPr>
      </w:pPr>
      <w:r w:rsidRPr="002344E8">
        <w:rPr>
          <w:color w:val="333333"/>
          <w:bdr w:val="none" w:sz="0" w:space="0" w:color="auto" w:frame="1"/>
        </w:rPr>
        <w:t>Total no. of users from Ramnath City Extension      </w:t>
      </w:r>
      <w:r w:rsidRPr="002344E8">
        <w:rPr>
          <w:rStyle w:val="apple-converted-space"/>
          <w:color w:val="333333"/>
          <w:bdr w:val="none" w:sz="0" w:space="0" w:color="auto" w:frame="1"/>
        </w:rPr>
        <w:t> </w:t>
      </w:r>
      <w:r w:rsidRPr="002344E8">
        <w:rPr>
          <w:color w:val="333333"/>
        </w:rPr>
        <w:t>:          1680</w:t>
      </w:r>
    </w:p>
    <w:p w:rsidR="002344E8" w:rsidRPr="002344E8" w:rsidRDefault="002344E8" w:rsidP="00CA194C">
      <w:pPr>
        <w:pStyle w:val="NormalWeb"/>
        <w:spacing w:before="0" w:beforeAutospacing="0" w:after="0" w:afterAutospacing="0" w:line="360" w:lineRule="auto"/>
        <w:ind w:firstLine="335"/>
        <w:jc w:val="both"/>
        <w:rPr>
          <w:color w:val="333333"/>
        </w:rPr>
      </w:pPr>
      <w:r w:rsidRPr="002344E8">
        <w:rPr>
          <w:color w:val="333333"/>
          <w:bdr w:val="none" w:sz="0" w:space="0" w:color="auto" w:frame="1"/>
        </w:rPr>
        <w:t>Water consumption per capita                                     </w:t>
      </w:r>
      <w:r w:rsidRPr="002344E8">
        <w:rPr>
          <w:rStyle w:val="apple-converted-space"/>
          <w:color w:val="333333"/>
          <w:bdr w:val="none" w:sz="0" w:space="0" w:color="auto" w:frame="1"/>
        </w:rPr>
        <w:t> </w:t>
      </w:r>
      <w:r w:rsidRPr="002344E8">
        <w:rPr>
          <w:color w:val="333333"/>
        </w:rPr>
        <w:t>:          135 lpcd</w:t>
      </w:r>
    </w:p>
    <w:p w:rsidR="002344E8" w:rsidRPr="002344E8" w:rsidRDefault="002344E8" w:rsidP="00CA194C">
      <w:pPr>
        <w:pStyle w:val="NormalWeb"/>
        <w:spacing w:before="0" w:beforeAutospacing="0" w:after="0" w:afterAutospacing="0" w:line="360" w:lineRule="auto"/>
        <w:ind w:firstLine="335"/>
        <w:jc w:val="both"/>
        <w:rPr>
          <w:color w:val="333333"/>
        </w:rPr>
      </w:pPr>
      <w:r w:rsidRPr="002344E8">
        <w:rPr>
          <w:color w:val="333333"/>
          <w:bdr w:val="none" w:sz="0" w:space="0" w:color="auto" w:frame="1"/>
        </w:rPr>
        <w:t>Total water consumption                                               </w:t>
      </w:r>
      <w:r w:rsidRPr="002344E8">
        <w:rPr>
          <w:rStyle w:val="apple-converted-space"/>
          <w:color w:val="333333"/>
          <w:bdr w:val="none" w:sz="0" w:space="0" w:color="auto" w:frame="1"/>
        </w:rPr>
        <w:t> </w:t>
      </w:r>
      <w:r w:rsidRPr="002344E8">
        <w:rPr>
          <w:color w:val="333333"/>
        </w:rPr>
        <w:t>:          226800 liters</w:t>
      </w:r>
    </w:p>
    <w:p w:rsidR="002344E8" w:rsidRPr="002344E8" w:rsidRDefault="002344E8" w:rsidP="00CA194C">
      <w:pPr>
        <w:pStyle w:val="NormalWeb"/>
        <w:spacing w:before="0" w:beforeAutospacing="0" w:after="0" w:afterAutospacing="0" w:line="360" w:lineRule="auto"/>
        <w:ind w:firstLine="335"/>
        <w:jc w:val="both"/>
        <w:rPr>
          <w:color w:val="333333"/>
        </w:rPr>
      </w:pPr>
      <w:r w:rsidRPr="002344E8">
        <w:rPr>
          <w:color w:val="333333"/>
          <w:bdr w:val="none" w:sz="0" w:space="0" w:color="auto" w:frame="1"/>
        </w:rPr>
        <w:t>Total wastewater generation from (85%)          </w:t>
      </w:r>
      <w:r w:rsidRPr="002344E8">
        <w:rPr>
          <w:rStyle w:val="apple-converted-space"/>
          <w:color w:val="333333"/>
          <w:bdr w:val="none" w:sz="0" w:space="0" w:color="auto" w:frame="1"/>
        </w:rPr>
        <w:t> </w:t>
      </w:r>
      <w:r w:rsidRPr="002344E8">
        <w:rPr>
          <w:color w:val="333333"/>
        </w:rPr>
        <w:t>         :          192 cum</w:t>
      </w:r>
    </w:p>
    <w:p w:rsidR="002344E8" w:rsidRPr="002344E8" w:rsidRDefault="002344E8" w:rsidP="00CA194C">
      <w:pPr>
        <w:pStyle w:val="NormalWeb"/>
        <w:spacing w:before="0" w:beforeAutospacing="0" w:after="0" w:afterAutospacing="0" w:line="360" w:lineRule="auto"/>
        <w:ind w:firstLine="335"/>
        <w:jc w:val="both"/>
        <w:rPr>
          <w:color w:val="333333"/>
        </w:rPr>
      </w:pPr>
      <w:r w:rsidRPr="002344E8">
        <w:rPr>
          <w:color w:val="333333"/>
          <w:bdr w:val="none" w:sz="0" w:space="0" w:color="auto" w:frame="1"/>
        </w:rPr>
        <w:t>Total wastewater generation         </w:t>
      </w:r>
      <w:r w:rsidRPr="002344E8">
        <w:rPr>
          <w:rStyle w:val="apple-converted-space"/>
          <w:color w:val="333333"/>
          <w:bdr w:val="none" w:sz="0" w:space="0" w:color="auto" w:frame="1"/>
        </w:rPr>
        <w:t> </w:t>
      </w:r>
      <w:r w:rsidRPr="002344E8">
        <w:rPr>
          <w:color w:val="333333"/>
        </w:rPr>
        <w:t>          </w:t>
      </w:r>
      <w:r w:rsidR="00CA194C">
        <w:rPr>
          <w:color w:val="333333"/>
        </w:rPr>
        <w:t>                     :       </w:t>
      </w:r>
      <w:r w:rsidRPr="002344E8">
        <w:rPr>
          <w:color w:val="333333"/>
        </w:rPr>
        <w:t>192 cum (Settler+ABR+AF+PGF)</w:t>
      </w:r>
    </w:p>
    <w:p w:rsidR="002344E8" w:rsidRPr="002344E8" w:rsidRDefault="002344E8" w:rsidP="002344E8">
      <w:pPr>
        <w:pStyle w:val="NormalWeb"/>
        <w:spacing w:before="0" w:beforeAutospacing="0" w:after="0" w:afterAutospacing="0" w:line="360" w:lineRule="auto"/>
        <w:ind w:firstLine="335"/>
        <w:jc w:val="both"/>
        <w:rPr>
          <w:color w:val="333333"/>
        </w:rPr>
      </w:pPr>
      <w:r w:rsidRPr="002344E8">
        <w:rPr>
          <w:color w:val="333333"/>
          <w:bdr w:val="none" w:sz="0" w:space="0" w:color="auto" w:frame="1"/>
        </w:rPr>
        <w:t>The concepts prepared and submitted to client envisages 2 DEWATS units for Ramnath City Extension. According to concept 1 DEWATS treatment plant will be </w:t>
      </w:r>
      <w:r w:rsidRPr="002344E8">
        <w:rPr>
          <w:rStyle w:val="apple-converted-space"/>
          <w:color w:val="333333"/>
          <w:bdr w:val="none" w:sz="0" w:space="0" w:color="auto" w:frame="1"/>
        </w:rPr>
        <w:t> </w:t>
      </w:r>
      <w:r w:rsidRPr="002344E8">
        <w:rPr>
          <w:rStyle w:val="Strong"/>
          <w:color w:val="333333"/>
        </w:rPr>
        <w:t>70 cum</w:t>
      </w:r>
      <w:r w:rsidRPr="002344E8">
        <w:rPr>
          <w:rStyle w:val="apple-converted-space"/>
          <w:color w:val="333333"/>
        </w:rPr>
        <w:t> </w:t>
      </w:r>
      <w:r w:rsidRPr="002344E8">
        <w:rPr>
          <w:color w:val="333333"/>
        </w:rPr>
        <w:t>for</w:t>
      </w:r>
      <w:r w:rsidRPr="002344E8">
        <w:rPr>
          <w:rStyle w:val="apple-converted-space"/>
          <w:color w:val="333333"/>
        </w:rPr>
        <w:t> </w:t>
      </w:r>
      <w:r w:rsidRPr="002344E8">
        <w:rPr>
          <w:rStyle w:val="Strong"/>
          <w:color w:val="333333"/>
        </w:rPr>
        <w:t>600</w:t>
      </w:r>
      <w:r w:rsidRPr="002344E8">
        <w:rPr>
          <w:rStyle w:val="apple-converted-space"/>
          <w:b/>
          <w:bCs/>
          <w:color w:val="333333"/>
        </w:rPr>
        <w:t> </w:t>
      </w:r>
      <w:r w:rsidRPr="002344E8">
        <w:rPr>
          <w:color w:val="333333"/>
        </w:rPr>
        <w:t>users and the area required for construction will be 550</w:t>
      </w:r>
      <w:r w:rsidRPr="002344E8">
        <w:rPr>
          <w:rStyle w:val="apple-converted-space"/>
          <w:b/>
          <w:bCs/>
          <w:color w:val="333333"/>
        </w:rPr>
        <w:t> </w:t>
      </w:r>
      <w:r w:rsidRPr="002344E8">
        <w:rPr>
          <w:color w:val="333333"/>
        </w:rPr>
        <w:t>sqm. The treated water, after tertiary treatment, will be reused for irrigation during landscaping and gardening and after further treatment through carbon and sand filter,</w:t>
      </w:r>
      <w:r w:rsidRPr="002344E8">
        <w:rPr>
          <w:rStyle w:val="apple-converted-space"/>
          <w:color w:val="333333"/>
        </w:rPr>
        <w:t> </w:t>
      </w:r>
      <w:r w:rsidRPr="002344E8">
        <w:rPr>
          <w:rStyle w:val="Strong"/>
          <w:color w:val="333333"/>
        </w:rPr>
        <w:t>27,000 l</w:t>
      </w:r>
      <w:r w:rsidRPr="002344E8">
        <w:rPr>
          <w:color w:val="333333"/>
        </w:rPr>
        <w:t>iters water will be reused each day for toilet flushing. As per</w:t>
      </w:r>
      <w:r w:rsidRPr="002344E8">
        <w:rPr>
          <w:rStyle w:val="apple-converted-space"/>
          <w:color w:val="333333"/>
        </w:rPr>
        <w:t> </w:t>
      </w:r>
      <w:r w:rsidRPr="002344E8">
        <w:rPr>
          <w:rStyle w:val="Strong"/>
          <w:color w:val="333333"/>
        </w:rPr>
        <w:t>concept</w:t>
      </w:r>
      <w:r w:rsidRPr="002344E8">
        <w:rPr>
          <w:rStyle w:val="apple-converted-space"/>
          <w:b/>
          <w:bCs/>
          <w:color w:val="333333"/>
        </w:rPr>
        <w:t> </w:t>
      </w:r>
      <w:r w:rsidRPr="002344E8">
        <w:rPr>
          <w:color w:val="333333"/>
        </w:rPr>
        <w:t>2, DEWATS</w:t>
      </w:r>
      <w:r w:rsidRPr="002344E8">
        <w:rPr>
          <w:rStyle w:val="apple-converted-space"/>
          <w:b/>
          <w:bCs/>
          <w:color w:val="333333"/>
        </w:rPr>
        <w:t> </w:t>
      </w:r>
      <w:r w:rsidRPr="002344E8">
        <w:rPr>
          <w:color w:val="333333"/>
        </w:rPr>
        <w:t>treatment plant will be constructed for 192 cum for 1680 users and the area required would be 1542 Sq.mt</w:t>
      </w:r>
      <w:r w:rsidRPr="002344E8">
        <w:rPr>
          <w:rStyle w:val="Strong"/>
          <w:color w:val="333333"/>
        </w:rPr>
        <w:t>.</w:t>
      </w:r>
      <w:r w:rsidRPr="002344E8">
        <w:rPr>
          <w:rStyle w:val="apple-converted-space"/>
          <w:b/>
          <w:bCs/>
          <w:color w:val="333333"/>
        </w:rPr>
        <w:t> </w:t>
      </w:r>
      <w:r w:rsidRPr="002344E8">
        <w:rPr>
          <w:color w:val="333333"/>
        </w:rPr>
        <w:t>The treated water will be reused for irrigation during landscaping, gardening and toilet flushing. For toilet flushing, after tertiary treatment, the water will be further treated through a carbon and sand filter.</w:t>
      </w:r>
    </w:p>
    <w:p w:rsidR="002344E8" w:rsidRPr="002344E8" w:rsidRDefault="002344E8" w:rsidP="00CA194C">
      <w:pPr>
        <w:pStyle w:val="NormalWeb"/>
        <w:spacing w:before="0" w:beforeAutospacing="0" w:after="0" w:afterAutospacing="0" w:line="360" w:lineRule="auto"/>
        <w:ind w:firstLine="335"/>
        <w:jc w:val="both"/>
        <w:rPr>
          <w:color w:val="333333"/>
        </w:rPr>
      </w:pPr>
      <w:r w:rsidRPr="002344E8">
        <w:rPr>
          <w:color w:val="333333"/>
          <w:bdr w:val="none" w:sz="0" w:space="0" w:color="auto" w:frame="1"/>
        </w:rPr>
        <w:t>After the approval of concept by the client, all the construction drawings were prepared at RCO for both the projects and forwarded to a Structural Engineering consultant for providing inputs on structural aspects. On receipt of the drawings from the Structural Engineer consultant, the the approval will be given to commence construction. As per discussion held with the client and the Structural Engineer consultant, construction of both the plants will commence before 15</w:t>
      </w:r>
      <w:r w:rsidRPr="002344E8">
        <w:rPr>
          <w:color w:val="333333"/>
          <w:bdr w:val="none" w:sz="0" w:space="0" w:color="auto" w:frame="1"/>
          <w:vertAlign w:val="superscript"/>
        </w:rPr>
        <w:t>th</w:t>
      </w:r>
      <w:r w:rsidRPr="002344E8">
        <w:rPr>
          <w:rStyle w:val="apple-converted-space"/>
          <w:color w:val="333333"/>
          <w:bdr w:val="none" w:sz="0" w:space="0" w:color="auto" w:frame="1"/>
        </w:rPr>
        <w:t> </w:t>
      </w:r>
      <w:r w:rsidRPr="002344E8">
        <w:rPr>
          <w:color w:val="333333"/>
          <w:bdr w:val="none" w:sz="0" w:space="0" w:color="auto" w:frame="1"/>
        </w:rPr>
        <w:t>May 2013.Strategically speaking, construction of 3 DEWATS plants with reputed construction companies in Nagpur, will create a way forward for other builders and developers to adopt decentralize systems for treatment of wastewater.The Initiative taken by Sumangal</w:t>
      </w:r>
      <w:r w:rsidR="0046120F">
        <w:rPr>
          <w:color w:val="333333"/>
          <w:bdr w:val="none" w:sz="0" w:space="0" w:color="auto" w:frame="1"/>
        </w:rPr>
        <w:t xml:space="preserve"> </w:t>
      </w:r>
      <w:r w:rsidRPr="002344E8">
        <w:rPr>
          <w:color w:val="333333"/>
          <w:bdr w:val="none" w:sz="0" w:space="0" w:color="auto" w:frame="1"/>
        </w:rPr>
        <w:t>Buiders and the Ramnath Group is a step forward to reduce environmental pollution and save water bodies from pollution.</w:t>
      </w:r>
    </w:p>
    <w:p w:rsidR="002344E8" w:rsidRPr="002344E8" w:rsidRDefault="002344E8" w:rsidP="002344E8">
      <w:pPr>
        <w:spacing w:after="0" w:line="360" w:lineRule="auto"/>
        <w:rPr>
          <w:rFonts w:ascii="Times New Roman" w:hAnsi="Times New Roman" w:cs="Times New Roman"/>
          <w:sz w:val="28"/>
          <w:szCs w:val="28"/>
        </w:rPr>
      </w:pPr>
    </w:p>
    <w:p w:rsidR="002344E8" w:rsidRDefault="002344E8" w:rsidP="002E7F42">
      <w:pPr>
        <w:spacing w:after="0" w:line="360" w:lineRule="auto"/>
        <w:jc w:val="center"/>
        <w:rPr>
          <w:rFonts w:ascii="Times New Roman" w:hAnsi="Times New Roman" w:cs="Times New Roman"/>
          <w:b/>
          <w:sz w:val="28"/>
          <w:szCs w:val="28"/>
          <w:u w:val="single"/>
        </w:rPr>
      </w:pPr>
    </w:p>
    <w:p w:rsidR="002344E8" w:rsidRDefault="002344E8" w:rsidP="002E7F42">
      <w:pPr>
        <w:spacing w:after="0" w:line="360" w:lineRule="auto"/>
        <w:jc w:val="center"/>
        <w:rPr>
          <w:rFonts w:ascii="Times New Roman" w:hAnsi="Times New Roman" w:cs="Times New Roman"/>
          <w:b/>
          <w:sz w:val="28"/>
          <w:szCs w:val="28"/>
          <w:u w:val="single"/>
        </w:rPr>
      </w:pPr>
    </w:p>
    <w:p w:rsidR="00205D7F" w:rsidRDefault="00205D7F" w:rsidP="00205D7F">
      <w:pPr>
        <w:spacing w:after="0" w:line="360" w:lineRule="auto"/>
        <w:rPr>
          <w:rFonts w:ascii="Times New Roman" w:hAnsi="Times New Roman" w:cs="Times New Roman"/>
          <w:b/>
          <w:sz w:val="28"/>
          <w:szCs w:val="28"/>
          <w:u w:val="single"/>
        </w:rPr>
      </w:pPr>
    </w:p>
    <w:p w:rsidR="00205D7F" w:rsidRDefault="00205D7F" w:rsidP="00205D7F">
      <w:pPr>
        <w:spacing w:after="0" w:line="360" w:lineRule="auto"/>
        <w:rPr>
          <w:rFonts w:ascii="Times New Roman" w:hAnsi="Times New Roman" w:cs="Times New Roman"/>
          <w:b/>
          <w:sz w:val="28"/>
          <w:szCs w:val="28"/>
          <w:u w:val="single"/>
        </w:rPr>
      </w:pPr>
    </w:p>
    <w:p w:rsidR="0054252E" w:rsidRDefault="0054252E" w:rsidP="0054252E">
      <w:pPr>
        <w:spacing w:after="0" w:line="360" w:lineRule="auto"/>
        <w:rPr>
          <w:rFonts w:ascii="Times New Roman" w:hAnsi="Times New Roman" w:cs="Times New Roman"/>
          <w:b/>
          <w:sz w:val="28"/>
          <w:szCs w:val="28"/>
          <w:u w:val="single"/>
        </w:rPr>
      </w:pPr>
    </w:p>
    <w:p w:rsidR="007346C6" w:rsidRDefault="007346C6" w:rsidP="0054252E">
      <w:pPr>
        <w:spacing w:after="0" w:line="360" w:lineRule="auto"/>
        <w:jc w:val="center"/>
        <w:rPr>
          <w:rFonts w:ascii="Times New Roman" w:hAnsi="Times New Roman" w:cs="Times New Roman"/>
          <w:b/>
          <w:sz w:val="28"/>
          <w:szCs w:val="28"/>
          <w:u w:val="single"/>
        </w:rPr>
      </w:pPr>
    </w:p>
    <w:p w:rsidR="003F767B" w:rsidRDefault="003F767B" w:rsidP="0054252E">
      <w:pPr>
        <w:spacing w:after="0" w:line="360" w:lineRule="auto"/>
        <w:jc w:val="center"/>
        <w:rPr>
          <w:rFonts w:ascii="Times New Roman" w:hAnsi="Times New Roman" w:cs="Times New Roman"/>
          <w:b/>
          <w:sz w:val="28"/>
          <w:szCs w:val="28"/>
          <w:u w:val="single"/>
        </w:rPr>
      </w:pPr>
    </w:p>
    <w:p w:rsidR="003F767B" w:rsidRDefault="003F767B" w:rsidP="0054252E">
      <w:pPr>
        <w:spacing w:after="0" w:line="360" w:lineRule="auto"/>
        <w:jc w:val="center"/>
        <w:rPr>
          <w:rFonts w:ascii="Times New Roman" w:hAnsi="Times New Roman" w:cs="Times New Roman"/>
          <w:b/>
          <w:sz w:val="28"/>
          <w:szCs w:val="28"/>
          <w:u w:val="single"/>
        </w:rPr>
      </w:pPr>
    </w:p>
    <w:p w:rsidR="003F767B" w:rsidRDefault="003F767B" w:rsidP="0054252E">
      <w:pPr>
        <w:spacing w:after="0" w:line="360" w:lineRule="auto"/>
        <w:jc w:val="center"/>
        <w:rPr>
          <w:rFonts w:ascii="Times New Roman" w:hAnsi="Times New Roman" w:cs="Times New Roman"/>
          <w:b/>
          <w:sz w:val="28"/>
          <w:szCs w:val="28"/>
          <w:u w:val="single"/>
        </w:rPr>
      </w:pPr>
    </w:p>
    <w:p w:rsidR="002E7F42" w:rsidRPr="002E7F42" w:rsidRDefault="000F62C3" w:rsidP="0054252E">
      <w:pPr>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CONCLUSION</w:t>
      </w:r>
    </w:p>
    <w:p w:rsidR="00B43A4B" w:rsidRDefault="00B43A4B" w:rsidP="0054252E">
      <w:pPr>
        <w:spacing w:after="0" w:line="360" w:lineRule="auto"/>
        <w:jc w:val="center"/>
        <w:rPr>
          <w:rFonts w:ascii="Times New Roman" w:hAnsi="Times New Roman" w:cs="Times New Roman"/>
          <w:b/>
          <w:sz w:val="28"/>
          <w:szCs w:val="28"/>
          <w:u w:val="single"/>
        </w:rPr>
      </w:pPr>
    </w:p>
    <w:p w:rsidR="00913688" w:rsidRPr="004A5C8C" w:rsidRDefault="00913688" w:rsidP="004A5C8C">
      <w:pPr>
        <w:pStyle w:val="NormalWeb"/>
        <w:numPr>
          <w:ilvl w:val="0"/>
          <w:numId w:val="9"/>
        </w:numPr>
        <w:spacing w:before="15" w:beforeAutospacing="0" w:after="150" w:afterAutospacing="0" w:line="360" w:lineRule="auto"/>
        <w:jc w:val="both"/>
        <w:rPr>
          <w:color w:val="333333"/>
        </w:rPr>
      </w:pPr>
      <w:r w:rsidRPr="004A5C8C">
        <w:rPr>
          <w:color w:val="333333"/>
        </w:rPr>
        <w:t>DEWATS stands for “Decentralized Wastewater Treatment Systems”. DEWATS represents a technical approach rather than merely a technology package.</w:t>
      </w:r>
    </w:p>
    <w:p w:rsidR="00913688" w:rsidRPr="004A5C8C" w:rsidRDefault="00913688" w:rsidP="004A5C8C">
      <w:pPr>
        <w:pStyle w:val="NormalWeb"/>
        <w:numPr>
          <w:ilvl w:val="0"/>
          <w:numId w:val="9"/>
        </w:numPr>
        <w:spacing w:before="15" w:beforeAutospacing="0" w:after="150" w:afterAutospacing="0" w:line="360" w:lineRule="auto"/>
        <w:jc w:val="both"/>
        <w:rPr>
          <w:color w:val="333333"/>
        </w:rPr>
      </w:pPr>
      <w:r w:rsidRPr="004A5C8C">
        <w:rPr>
          <w:color w:val="333333"/>
        </w:rPr>
        <w:t>DEWATS applications are designed to be low-maintenance: most important parts of the system work without technical energy inputs and cannot be switched off intentionally.</w:t>
      </w:r>
    </w:p>
    <w:p w:rsidR="00913688" w:rsidRPr="004A5C8C" w:rsidRDefault="00913688" w:rsidP="004A5C8C">
      <w:pPr>
        <w:pStyle w:val="NormalWeb"/>
        <w:numPr>
          <w:ilvl w:val="0"/>
          <w:numId w:val="9"/>
        </w:numPr>
        <w:spacing w:before="15" w:beforeAutospacing="0" w:after="150" w:afterAutospacing="0" w:line="360" w:lineRule="auto"/>
        <w:jc w:val="both"/>
        <w:rPr>
          <w:color w:val="333333"/>
        </w:rPr>
      </w:pPr>
      <w:r w:rsidRPr="004A5C8C">
        <w:rPr>
          <w:color w:val="333333"/>
        </w:rPr>
        <w:t>DEWATS applications provide state-of-the-art technology at affordable prices because all of the materials used for construction are locally available.</w:t>
      </w:r>
    </w:p>
    <w:p w:rsidR="00913688" w:rsidRPr="004A5C8C" w:rsidRDefault="00913688" w:rsidP="004A5C8C">
      <w:pPr>
        <w:pStyle w:val="NormalWeb"/>
        <w:numPr>
          <w:ilvl w:val="0"/>
          <w:numId w:val="9"/>
        </w:numPr>
        <w:spacing w:before="15" w:beforeAutospacing="0" w:after="150" w:afterAutospacing="0" w:line="360" w:lineRule="auto"/>
        <w:jc w:val="both"/>
        <w:rPr>
          <w:color w:val="333333"/>
        </w:rPr>
      </w:pPr>
      <w:r w:rsidRPr="004A5C8C">
        <w:rPr>
          <w:color w:val="333333"/>
        </w:rPr>
        <w:t>DEWATS applications are designed and dimensioned in such a way that treated water meets requirements stipulated in environmental laws and regulations.</w:t>
      </w:r>
    </w:p>
    <w:p w:rsidR="004A5C8C" w:rsidRPr="004A5C8C" w:rsidRDefault="00913688" w:rsidP="004A5C8C">
      <w:pPr>
        <w:pStyle w:val="NormalWeb"/>
        <w:numPr>
          <w:ilvl w:val="0"/>
          <w:numId w:val="9"/>
        </w:numPr>
        <w:spacing w:before="15" w:beforeAutospacing="0" w:after="150" w:afterAutospacing="0" w:line="360" w:lineRule="auto"/>
        <w:jc w:val="both"/>
        <w:rPr>
          <w:color w:val="333333"/>
        </w:rPr>
      </w:pPr>
      <w:r w:rsidRPr="004A5C8C">
        <w:rPr>
          <w:color w:val="333333"/>
        </w:rPr>
        <w:t>DEWATS technology is an effective, efficient and affordable wastewater treatment solution for small and medium sized enterprises (SME).</w:t>
      </w:r>
    </w:p>
    <w:p w:rsidR="004A5C8C" w:rsidRPr="004A5C8C" w:rsidRDefault="004A5C8C" w:rsidP="004A5C8C">
      <w:pPr>
        <w:pStyle w:val="NormalWeb"/>
        <w:numPr>
          <w:ilvl w:val="0"/>
          <w:numId w:val="9"/>
        </w:numPr>
        <w:spacing w:before="15" w:beforeAutospacing="0" w:after="150" w:afterAutospacing="0" w:line="360" w:lineRule="auto"/>
        <w:jc w:val="both"/>
        <w:rPr>
          <w:color w:val="333333"/>
        </w:rPr>
      </w:pPr>
      <w:r w:rsidRPr="004A5C8C">
        <w:rPr>
          <w:color w:val="333333"/>
        </w:rPr>
        <w:t>DEWATS applications provide treatment for organic wastewater flows from 1</w:t>
      </w:r>
      <w:r w:rsidRPr="004A5C8C">
        <w:rPr>
          <w:rFonts w:ascii="Cambria Math" w:hAnsi="Cambria Math"/>
          <w:color w:val="333333"/>
        </w:rPr>
        <w:t>‐</w:t>
      </w:r>
      <w:r w:rsidRPr="004A5C8C">
        <w:rPr>
          <w:color w:val="333333"/>
        </w:rPr>
        <w:t>1000 m3 per day</w:t>
      </w:r>
    </w:p>
    <w:p w:rsidR="004A5C8C" w:rsidRPr="004A5C8C" w:rsidRDefault="004A5C8C" w:rsidP="004A5C8C">
      <w:pPr>
        <w:pStyle w:val="NormalWeb"/>
        <w:numPr>
          <w:ilvl w:val="0"/>
          <w:numId w:val="9"/>
        </w:numPr>
        <w:spacing w:before="15" w:after="150" w:line="360" w:lineRule="auto"/>
        <w:jc w:val="both"/>
        <w:rPr>
          <w:color w:val="333333"/>
        </w:rPr>
      </w:pPr>
      <w:r w:rsidRPr="004A5C8C">
        <w:rPr>
          <w:color w:val="333333"/>
        </w:rPr>
        <w:t>DEWATS applications are reliable, long lasting and tolerant towards inflow fluctuation</w:t>
      </w:r>
    </w:p>
    <w:p w:rsidR="004A5C8C" w:rsidRPr="004A5C8C" w:rsidRDefault="004A5C8C" w:rsidP="004A5C8C">
      <w:pPr>
        <w:pStyle w:val="NormalWeb"/>
        <w:numPr>
          <w:ilvl w:val="0"/>
          <w:numId w:val="9"/>
        </w:numPr>
        <w:spacing w:before="15" w:beforeAutospacing="0" w:after="150" w:afterAutospacing="0" w:line="360" w:lineRule="auto"/>
        <w:jc w:val="both"/>
        <w:rPr>
          <w:color w:val="333333"/>
        </w:rPr>
      </w:pPr>
      <w:r w:rsidRPr="004A5C8C">
        <w:rPr>
          <w:color w:val="333333"/>
        </w:rPr>
        <w:t>DEWATS applications do not need sophisticated maintenance</w:t>
      </w:r>
    </w:p>
    <w:p w:rsidR="00913688" w:rsidRPr="004A5C8C" w:rsidRDefault="00913688" w:rsidP="004A5C8C">
      <w:pPr>
        <w:pStyle w:val="NormalWeb"/>
        <w:numPr>
          <w:ilvl w:val="0"/>
          <w:numId w:val="9"/>
        </w:numPr>
        <w:spacing w:before="15" w:after="150" w:line="360" w:lineRule="auto"/>
        <w:jc w:val="both"/>
        <w:rPr>
          <w:color w:val="333333"/>
        </w:rPr>
      </w:pPr>
      <w:r w:rsidRPr="004A5C8C">
        <w:rPr>
          <w:color w:val="333333"/>
        </w:rPr>
        <w:t>Community managed DEWATS can be effective for serving poor communities where:</w:t>
      </w:r>
    </w:p>
    <w:p w:rsidR="00913688" w:rsidRPr="004A5C8C" w:rsidRDefault="00913688" w:rsidP="004A5C8C">
      <w:pPr>
        <w:pStyle w:val="NormalWeb"/>
        <w:spacing w:before="15" w:after="150" w:line="360" w:lineRule="auto"/>
        <w:ind w:left="720"/>
        <w:jc w:val="both"/>
        <w:rPr>
          <w:color w:val="333333"/>
        </w:rPr>
      </w:pPr>
      <w:r w:rsidRPr="004A5C8C">
        <w:rPr>
          <w:color w:val="333333"/>
        </w:rPr>
        <w:t>• appropriate type is built well in the right location</w:t>
      </w:r>
    </w:p>
    <w:p w:rsidR="00913688" w:rsidRPr="004A5C8C" w:rsidRDefault="00913688" w:rsidP="004A5C8C">
      <w:pPr>
        <w:pStyle w:val="NormalWeb"/>
        <w:spacing w:before="15" w:after="150" w:line="360" w:lineRule="auto"/>
        <w:ind w:left="720"/>
        <w:jc w:val="both"/>
        <w:rPr>
          <w:color w:val="333333"/>
        </w:rPr>
      </w:pPr>
      <w:r w:rsidRPr="004A5C8C">
        <w:rPr>
          <w:color w:val="333333"/>
        </w:rPr>
        <w:t>• number of users optimized and sustained</w:t>
      </w:r>
    </w:p>
    <w:p w:rsidR="00913688" w:rsidRPr="004A5C8C" w:rsidRDefault="00913688" w:rsidP="004A5C8C">
      <w:pPr>
        <w:pStyle w:val="NormalWeb"/>
        <w:spacing w:before="15" w:after="150" w:line="360" w:lineRule="auto"/>
        <w:ind w:left="720"/>
        <w:jc w:val="both"/>
        <w:rPr>
          <w:color w:val="333333"/>
        </w:rPr>
      </w:pPr>
      <w:r w:rsidRPr="004A5C8C">
        <w:rPr>
          <w:color w:val="333333"/>
        </w:rPr>
        <w:t>• shared responsibility with Government for operation and maintenance as part of broader sanitation plan and where the community have the will to make it work !</w:t>
      </w:r>
    </w:p>
    <w:p w:rsidR="00913688" w:rsidRPr="00913688" w:rsidRDefault="00913688" w:rsidP="00913688">
      <w:pPr>
        <w:pStyle w:val="ListParagraph"/>
        <w:spacing w:after="0" w:line="360" w:lineRule="auto"/>
        <w:rPr>
          <w:rFonts w:ascii="Times New Roman" w:hAnsi="Times New Roman" w:cs="Times New Roman"/>
          <w:b/>
          <w:sz w:val="28"/>
          <w:szCs w:val="28"/>
          <w:u w:val="single"/>
        </w:rPr>
      </w:pPr>
    </w:p>
    <w:p w:rsidR="00B43A4B" w:rsidRDefault="00B43A4B" w:rsidP="0054252E">
      <w:pPr>
        <w:spacing w:after="0" w:line="360" w:lineRule="auto"/>
        <w:jc w:val="center"/>
        <w:rPr>
          <w:rFonts w:ascii="Times New Roman" w:hAnsi="Times New Roman" w:cs="Times New Roman"/>
          <w:b/>
          <w:sz w:val="28"/>
          <w:szCs w:val="28"/>
          <w:u w:val="single"/>
        </w:rPr>
      </w:pPr>
    </w:p>
    <w:p w:rsidR="00B43A4B" w:rsidRDefault="00B43A4B" w:rsidP="0054252E">
      <w:pPr>
        <w:spacing w:after="0" w:line="360" w:lineRule="auto"/>
        <w:jc w:val="center"/>
        <w:rPr>
          <w:rFonts w:ascii="Times New Roman" w:hAnsi="Times New Roman" w:cs="Times New Roman"/>
          <w:b/>
          <w:sz w:val="28"/>
          <w:szCs w:val="28"/>
          <w:u w:val="single"/>
        </w:rPr>
      </w:pPr>
    </w:p>
    <w:p w:rsidR="00B43A4B" w:rsidRDefault="00B43A4B" w:rsidP="0054252E">
      <w:pPr>
        <w:spacing w:after="0" w:line="360" w:lineRule="auto"/>
        <w:jc w:val="center"/>
        <w:rPr>
          <w:rFonts w:ascii="Times New Roman" w:hAnsi="Times New Roman" w:cs="Times New Roman"/>
          <w:b/>
          <w:sz w:val="28"/>
          <w:szCs w:val="28"/>
          <w:u w:val="single"/>
        </w:rPr>
      </w:pPr>
    </w:p>
    <w:p w:rsidR="00B43A4B" w:rsidRDefault="00B43A4B" w:rsidP="0054252E">
      <w:pPr>
        <w:spacing w:after="0" w:line="360" w:lineRule="auto"/>
        <w:jc w:val="center"/>
        <w:rPr>
          <w:rFonts w:ascii="Times New Roman" w:hAnsi="Times New Roman" w:cs="Times New Roman"/>
          <w:b/>
          <w:sz w:val="28"/>
          <w:szCs w:val="28"/>
          <w:u w:val="single"/>
        </w:rPr>
      </w:pPr>
    </w:p>
    <w:p w:rsidR="00B43A4B" w:rsidRDefault="00B43A4B" w:rsidP="0054252E">
      <w:pPr>
        <w:spacing w:after="0" w:line="360" w:lineRule="auto"/>
        <w:jc w:val="center"/>
        <w:rPr>
          <w:rFonts w:ascii="Times New Roman" w:hAnsi="Times New Roman" w:cs="Times New Roman"/>
          <w:b/>
          <w:sz w:val="28"/>
          <w:szCs w:val="28"/>
          <w:u w:val="single"/>
        </w:rPr>
      </w:pPr>
    </w:p>
    <w:p w:rsidR="00B43A4B" w:rsidRDefault="00B43A4B" w:rsidP="0054252E">
      <w:pPr>
        <w:spacing w:after="0" w:line="360" w:lineRule="auto"/>
        <w:jc w:val="center"/>
        <w:rPr>
          <w:rFonts w:ascii="Times New Roman" w:hAnsi="Times New Roman" w:cs="Times New Roman"/>
          <w:b/>
          <w:sz w:val="28"/>
          <w:szCs w:val="28"/>
          <w:u w:val="single"/>
        </w:rPr>
      </w:pPr>
    </w:p>
    <w:p w:rsidR="00B43A4B" w:rsidRDefault="00B43A4B" w:rsidP="0054252E">
      <w:pPr>
        <w:spacing w:after="0" w:line="360" w:lineRule="auto"/>
        <w:jc w:val="center"/>
        <w:rPr>
          <w:rFonts w:ascii="Times New Roman" w:hAnsi="Times New Roman" w:cs="Times New Roman"/>
          <w:b/>
          <w:sz w:val="28"/>
          <w:szCs w:val="28"/>
          <w:u w:val="single"/>
        </w:rPr>
      </w:pPr>
    </w:p>
    <w:p w:rsidR="00B43A4B" w:rsidRDefault="00B43A4B" w:rsidP="0054252E">
      <w:pPr>
        <w:spacing w:after="0" w:line="360" w:lineRule="auto"/>
        <w:jc w:val="center"/>
        <w:rPr>
          <w:rFonts w:ascii="Times New Roman" w:hAnsi="Times New Roman" w:cs="Times New Roman"/>
          <w:b/>
          <w:sz w:val="28"/>
          <w:szCs w:val="28"/>
          <w:u w:val="single"/>
        </w:rPr>
      </w:pPr>
    </w:p>
    <w:p w:rsidR="00B43A4B" w:rsidRDefault="00B43A4B" w:rsidP="0054252E">
      <w:pPr>
        <w:spacing w:after="0" w:line="360" w:lineRule="auto"/>
        <w:jc w:val="center"/>
        <w:rPr>
          <w:rFonts w:ascii="Times New Roman" w:hAnsi="Times New Roman" w:cs="Times New Roman"/>
          <w:b/>
          <w:sz w:val="28"/>
          <w:szCs w:val="28"/>
          <w:u w:val="single"/>
        </w:rPr>
      </w:pPr>
    </w:p>
    <w:p w:rsidR="00983AC8" w:rsidRDefault="00F339AE" w:rsidP="004A5C8C">
      <w:pPr>
        <w:spacing w:after="0" w:line="360" w:lineRule="auto"/>
        <w:jc w:val="center"/>
        <w:rPr>
          <w:rFonts w:ascii="Times New Roman" w:hAnsi="Times New Roman" w:cs="Times New Roman"/>
          <w:b/>
          <w:sz w:val="28"/>
          <w:szCs w:val="28"/>
          <w:u w:val="single"/>
        </w:rPr>
      </w:pPr>
      <w:bookmarkStart w:id="2" w:name="_GoBack"/>
      <w:bookmarkEnd w:id="2"/>
      <w:r w:rsidRPr="00F339AE">
        <w:rPr>
          <w:rFonts w:ascii="Times New Roman" w:hAnsi="Times New Roman" w:cs="Times New Roman"/>
          <w:b/>
          <w:sz w:val="28"/>
          <w:szCs w:val="28"/>
          <w:u w:val="single"/>
        </w:rPr>
        <w:t>REFERENCE</w:t>
      </w:r>
    </w:p>
    <w:p w:rsidR="00F339AE" w:rsidRDefault="00F339AE" w:rsidP="00983AC8">
      <w:pPr>
        <w:spacing w:after="0" w:line="360" w:lineRule="auto"/>
        <w:jc w:val="center"/>
        <w:rPr>
          <w:rFonts w:ascii="Times New Roman" w:hAnsi="Times New Roman" w:cs="Times New Roman"/>
          <w:b/>
          <w:sz w:val="28"/>
          <w:szCs w:val="28"/>
          <w:u w:val="single"/>
        </w:rPr>
      </w:pPr>
    </w:p>
    <w:p w:rsidR="0098386B" w:rsidRPr="004A5C8C" w:rsidRDefault="0098386B" w:rsidP="004A5C8C">
      <w:pPr>
        <w:pStyle w:val="ListParagraph"/>
        <w:numPr>
          <w:ilvl w:val="0"/>
          <w:numId w:val="8"/>
        </w:numPr>
        <w:spacing w:line="360" w:lineRule="auto"/>
        <w:jc w:val="both"/>
        <w:rPr>
          <w:rFonts w:ascii="Times New Roman" w:hAnsi="Times New Roman" w:cs="Times New Roman"/>
          <w:sz w:val="24"/>
          <w:szCs w:val="24"/>
        </w:rPr>
      </w:pPr>
      <w:r w:rsidRPr="004A5C8C">
        <w:rPr>
          <w:rFonts w:ascii="Times New Roman" w:hAnsi="Times New Roman" w:cs="Times New Roman"/>
          <w:sz w:val="24"/>
          <w:szCs w:val="24"/>
        </w:rPr>
        <w:t>Pandey, G.N. and Carney, G.C., “Environmental Engineering”, Tata McGraw-Hill Publishing Company Ltd, Delhi, 1992</w:t>
      </w:r>
    </w:p>
    <w:p w:rsidR="0098386B" w:rsidRPr="004A5C8C" w:rsidRDefault="0098386B" w:rsidP="004A5C8C">
      <w:pPr>
        <w:pStyle w:val="ListParagraph"/>
        <w:numPr>
          <w:ilvl w:val="0"/>
          <w:numId w:val="8"/>
        </w:numPr>
        <w:spacing w:line="360" w:lineRule="auto"/>
        <w:jc w:val="both"/>
        <w:rPr>
          <w:rFonts w:ascii="Times New Roman" w:hAnsi="Times New Roman" w:cs="Times New Roman"/>
          <w:sz w:val="24"/>
          <w:szCs w:val="24"/>
        </w:rPr>
      </w:pPr>
      <w:r w:rsidRPr="004A5C8C">
        <w:rPr>
          <w:rFonts w:ascii="Times New Roman" w:hAnsi="Times New Roman" w:cs="Times New Roman"/>
          <w:sz w:val="24"/>
          <w:szCs w:val="24"/>
        </w:rPr>
        <w:t>Pedersen, P., „Ecology and Urban Planning“, Working Paper No.1, Dept. Of Human Settlements, The Royal Danish Academy of Fine Arts, Copenhagen, 1991</w:t>
      </w:r>
    </w:p>
    <w:p w:rsidR="0098386B" w:rsidRPr="004A5C8C" w:rsidRDefault="0098386B" w:rsidP="004A5C8C">
      <w:pPr>
        <w:pStyle w:val="ListParagraph"/>
        <w:numPr>
          <w:ilvl w:val="0"/>
          <w:numId w:val="8"/>
        </w:numPr>
        <w:spacing w:line="360" w:lineRule="auto"/>
        <w:jc w:val="both"/>
        <w:rPr>
          <w:rFonts w:ascii="Times New Roman" w:hAnsi="Times New Roman" w:cs="Times New Roman"/>
          <w:sz w:val="24"/>
          <w:szCs w:val="24"/>
        </w:rPr>
      </w:pPr>
      <w:r w:rsidRPr="004A5C8C">
        <w:rPr>
          <w:rFonts w:ascii="Times New Roman" w:hAnsi="Times New Roman" w:cs="Times New Roman"/>
          <w:sz w:val="24"/>
          <w:szCs w:val="24"/>
        </w:rPr>
        <w:t>Authors: Bernd Gutterer, Ludwig Sasse, Thilo Panzerbieter and Thorsten Reckerzügel</w:t>
      </w:r>
    </w:p>
    <w:p w:rsidR="004A5C8C" w:rsidRPr="004A5C8C" w:rsidRDefault="004A5C8C" w:rsidP="004A5C8C">
      <w:pPr>
        <w:pStyle w:val="ListParagraph"/>
        <w:numPr>
          <w:ilvl w:val="0"/>
          <w:numId w:val="8"/>
        </w:numPr>
        <w:spacing w:line="360" w:lineRule="auto"/>
        <w:jc w:val="both"/>
        <w:rPr>
          <w:rFonts w:ascii="Times New Roman" w:hAnsi="Times New Roman" w:cs="Times New Roman"/>
          <w:sz w:val="24"/>
          <w:szCs w:val="24"/>
        </w:rPr>
      </w:pPr>
      <w:r w:rsidRPr="004A5C8C">
        <w:rPr>
          <w:rFonts w:ascii="Times New Roman" w:hAnsi="Times New Roman" w:cs="Times New Roman"/>
          <w:sz w:val="24"/>
          <w:szCs w:val="24"/>
        </w:rPr>
        <w:t xml:space="preserve">Economic Impacts of Sanitation in Lao PDR, A five-country study conducted in Cambodia, Indonesia, </w:t>
      </w:r>
    </w:p>
    <w:p w:rsidR="004A5C8C" w:rsidRPr="004A5C8C" w:rsidRDefault="004A5C8C" w:rsidP="004A5C8C">
      <w:pPr>
        <w:pStyle w:val="ListParagraph"/>
        <w:numPr>
          <w:ilvl w:val="0"/>
          <w:numId w:val="8"/>
        </w:numPr>
        <w:spacing w:line="360" w:lineRule="auto"/>
        <w:jc w:val="both"/>
        <w:rPr>
          <w:rFonts w:ascii="Times New Roman" w:hAnsi="Times New Roman" w:cs="Times New Roman"/>
          <w:sz w:val="24"/>
          <w:szCs w:val="24"/>
        </w:rPr>
      </w:pPr>
      <w:r w:rsidRPr="004A5C8C">
        <w:rPr>
          <w:rFonts w:ascii="Times New Roman" w:hAnsi="Times New Roman" w:cs="Times New Roman"/>
          <w:sz w:val="24"/>
          <w:szCs w:val="24"/>
        </w:rPr>
        <w:t>Lao PDR, the Philippines and Vietnam under the Economics of Sanitation Initiative (ESI), Research report.</w:t>
      </w:r>
    </w:p>
    <w:p w:rsidR="00F339AE" w:rsidRPr="004A5C8C" w:rsidRDefault="00A76036" w:rsidP="004A5C8C">
      <w:pPr>
        <w:pStyle w:val="ListParagraph"/>
        <w:numPr>
          <w:ilvl w:val="0"/>
          <w:numId w:val="8"/>
        </w:numPr>
        <w:spacing w:line="360" w:lineRule="auto"/>
        <w:jc w:val="both"/>
        <w:rPr>
          <w:rFonts w:ascii="Times New Roman" w:hAnsi="Times New Roman" w:cs="Times New Roman"/>
          <w:sz w:val="24"/>
          <w:szCs w:val="24"/>
        </w:rPr>
      </w:pPr>
      <w:hyperlink r:id="rId44" w:history="1">
        <w:r w:rsidR="00F339AE" w:rsidRPr="004A5C8C">
          <w:rPr>
            <w:rStyle w:val="Hyperlink"/>
            <w:rFonts w:ascii="Times New Roman" w:hAnsi="Times New Roman" w:cs="Times New Roman"/>
            <w:color w:val="auto"/>
            <w:sz w:val="24"/>
            <w:szCs w:val="24"/>
            <w:u w:val="none"/>
          </w:rPr>
          <w:t>http://rainwaterharvesting.wordpress.com/2008/11/23/dewats-decentralized-wastewater-treatment-systems/</w:t>
        </w:r>
      </w:hyperlink>
    </w:p>
    <w:p w:rsidR="00983AC8" w:rsidRDefault="00983AC8" w:rsidP="002E7F42">
      <w:pPr>
        <w:spacing w:after="0" w:line="360" w:lineRule="auto"/>
        <w:jc w:val="both"/>
        <w:rPr>
          <w:rFonts w:ascii="Times New Roman" w:hAnsi="Times New Roman" w:cs="Times New Roman"/>
          <w:sz w:val="24"/>
          <w:szCs w:val="24"/>
        </w:rPr>
      </w:pPr>
    </w:p>
    <w:p w:rsidR="00983AC8" w:rsidRDefault="00983AC8" w:rsidP="002E7F42">
      <w:pPr>
        <w:spacing w:after="0" w:line="360" w:lineRule="auto"/>
        <w:jc w:val="both"/>
        <w:rPr>
          <w:rFonts w:ascii="Times New Roman" w:hAnsi="Times New Roman" w:cs="Times New Roman"/>
          <w:sz w:val="24"/>
          <w:szCs w:val="24"/>
        </w:rPr>
      </w:pPr>
    </w:p>
    <w:p w:rsidR="00983AC8" w:rsidRDefault="00983AC8" w:rsidP="002E7F42">
      <w:pPr>
        <w:spacing w:after="0" w:line="360" w:lineRule="auto"/>
        <w:jc w:val="both"/>
        <w:rPr>
          <w:rFonts w:ascii="Times New Roman" w:hAnsi="Times New Roman" w:cs="Times New Roman"/>
          <w:sz w:val="24"/>
          <w:szCs w:val="24"/>
        </w:rPr>
      </w:pPr>
    </w:p>
    <w:p w:rsidR="00983AC8" w:rsidRDefault="00983AC8" w:rsidP="002E7F42">
      <w:pPr>
        <w:spacing w:after="0" w:line="360" w:lineRule="auto"/>
        <w:jc w:val="both"/>
        <w:rPr>
          <w:rFonts w:ascii="Times New Roman" w:hAnsi="Times New Roman" w:cs="Times New Roman"/>
          <w:sz w:val="24"/>
          <w:szCs w:val="24"/>
        </w:rPr>
      </w:pPr>
    </w:p>
    <w:p w:rsidR="00983AC8" w:rsidRDefault="00983AC8" w:rsidP="002E7F42">
      <w:pPr>
        <w:spacing w:after="0" w:line="360" w:lineRule="auto"/>
        <w:jc w:val="both"/>
        <w:rPr>
          <w:rFonts w:ascii="Times New Roman" w:hAnsi="Times New Roman" w:cs="Times New Roman"/>
          <w:sz w:val="24"/>
          <w:szCs w:val="24"/>
        </w:rPr>
      </w:pPr>
    </w:p>
    <w:p w:rsidR="00983AC8" w:rsidRDefault="00983AC8" w:rsidP="002E7F42">
      <w:pPr>
        <w:spacing w:after="0" w:line="360" w:lineRule="auto"/>
        <w:jc w:val="both"/>
        <w:rPr>
          <w:rFonts w:ascii="Times New Roman" w:hAnsi="Times New Roman" w:cs="Times New Roman"/>
          <w:sz w:val="24"/>
          <w:szCs w:val="24"/>
        </w:rPr>
      </w:pPr>
    </w:p>
    <w:p w:rsidR="00983AC8" w:rsidRDefault="00983AC8" w:rsidP="002E7F42">
      <w:pPr>
        <w:spacing w:after="0" w:line="360" w:lineRule="auto"/>
        <w:jc w:val="both"/>
        <w:rPr>
          <w:rFonts w:ascii="Times New Roman" w:hAnsi="Times New Roman" w:cs="Times New Roman"/>
          <w:sz w:val="24"/>
          <w:szCs w:val="24"/>
        </w:rPr>
      </w:pPr>
    </w:p>
    <w:p w:rsidR="00983AC8" w:rsidRDefault="00983AC8" w:rsidP="002E7F42">
      <w:pPr>
        <w:spacing w:after="0" w:line="360" w:lineRule="auto"/>
        <w:jc w:val="both"/>
        <w:rPr>
          <w:rFonts w:ascii="Times New Roman" w:hAnsi="Times New Roman" w:cs="Times New Roman"/>
          <w:sz w:val="24"/>
          <w:szCs w:val="24"/>
        </w:rPr>
      </w:pPr>
    </w:p>
    <w:p w:rsidR="00983AC8" w:rsidRDefault="00983AC8" w:rsidP="002E7F42">
      <w:pPr>
        <w:spacing w:after="0" w:line="360" w:lineRule="auto"/>
        <w:jc w:val="both"/>
        <w:rPr>
          <w:rFonts w:ascii="Times New Roman" w:hAnsi="Times New Roman" w:cs="Times New Roman"/>
          <w:sz w:val="24"/>
          <w:szCs w:val="24"/>
        </w:rPr>
      </w:pPr>
    </w:p>
    <w:p w:rsidR="00983AC8" w:rsidRDefault="00983AC8" w:rsidP="002E7F42">
      <w:pPr>
        <w:spacing w:after="0" w:line="360" w:lineRule="auto"/>
        <w:jc w:val="both"/>
        <w:rPr>
          <w:rFonts w:ascii="Times New Roman" w:hAnsi="Times New Roman" w:cs="Times New Roman"/>
          <w:sz w:val="24"/>
          <w:szCs w:val="24"/>
        </w:rPr>
      </w:pPr>
    </w:p>
    <w:p w:rsidR="00983AC8" w:rsidRDefault="00983AC8" w:rsidP="002E7F42">
      <w:pPr>
        <w:spacing w:after="0" w:line="360" w:lineRule="auto"/>
        <w:jc w:val="both"/>
        <w:rPr>
          <w:rFonts w:ascii="Times New Roman" w:hAnsi="Times New Roman" w:cs="Times New Roman"/>
          <w:sz w:val="24"/>
          <w:szCs w:val="24"/>
        </w:rPr>
      </w:pPr>
    </w:p>
    <w:p w:rsidR="00983AC8" w:rsidRPr="00D9300E" w:rsidRDefault="00983AC8" w:rsidP="002E7F42">
      <w:pPr>
        <w:spacing w:after="0" w:line="360" w:lineRule="auto"/>
        <w:jc w:val="both"/>
        <w:rPr>
          <w:rFonts w:ascii="Times New Roman" w:hAnsi="Times New Roman" w:cs="Times New Roman"/>
          <w:sz w:val="24"/>
          <w:szCs w:val="24"/>
        </w:rPr>
      </w:pPr>
    </w:p>
    <w:sectPr w:rsidR="00983AC8" w:rsidRPr="00D9300E" w:rsidSect="00482A9F">
      <w:footerReference w:type="default" r:id="rId45"/>
      <w:pgSz w:w="11907" w:h="16839" w:code="9"/>
      <w:pgMar w:top="720" w:right="1440" w:bottom="432" w:left="1440" w:header="450" w:footer="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56E7" w:rsidRDefault="001E56E7" w:rsidP="00D9300E">
      <w:pPr>
        <w:spacing w:after="0" w:line="240" w:lineRule="auto"/>
      </w:pPr>
      <w:r>
        <w:separator/>
      </w:r>
    </w:p>
  </w:endnote>
  <w:endnote w:type="continuationSeparator" w:id="1">
    <w:p w:rsidR="001E56E7" w:rsidRDefault="001E56E7" w:rsidP="00D930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D5F" w:rsidRDefault="009E7D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56E7" w:rsidRDefault="001E56E7" w:rsidP="00D9300E">
      <w:pPr>
        <w:spacing w:after="0" w:line="240" w:lineRule="auto"/>
      </w:pPr>
      <w:r>
        <w:separator/>
      </w:r>
    </w:p>
  </w:footnote>
  <w:footnote w:type="continuationSeparator" w:id="1">
    <w:p w:rsidR="001E56E7" w:rsidRDefault="001E56E7" w:rsidP="00D930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92B9D"/>
    <w:multiLevelType w:val="hybridMultilevel"/>
    <w:tmpl w:val="C5DE5DDC"/>
    <w:lvl w:ilvl="0" w:tplc="ABFEDEB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356056"/>
    <w:multiLevelType w:val="hybridMultilevel"/>
    <w:tmpl w:val="2D187AD0"/>
    <w:lvl w:ilvl="0" w:tplc="ABFEDEB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D80137"/>
    <w:multiLevelType w:val="hybridMultilevel"/>
    <w:tmpl w:val="A512141C"/>
    <w:lvl w:ilvl="0" w:tplc="F5E4D71C">
      <w:start w:val="1"/>
      <w:numFmt w:val="bullet"/>
      <w:lvlText w:val=""/>
      <w:lvlJc w:val="left"/>
      <w:pPr>
        <w:tabs>
          <w:tab w:val="num" w:pos="720"/>
        </w:tabs>
        <w:ind w:left="720" w:hanging="360"/>
      </w:pPr>
      <w:rPr>
        <w:rFonts w:ascii="Wingdings" w:hAnsi="Wingdings" w:hint="default"/>
      </w:rPr>
    </w:lvl>
    <w:lvl w:ilvl="1" w:tplc="0D34D182" w:tentative="1">
      <w:start w:val="1"/>
      <w:numFmt w:val="bullet"/>
      <w:lvlText w:val=""/>
      <w:lvlJc w:val="left"/>
      <w:pPr>
        <w:tabs>
          <w:tab w:val="num" w:pos="1440"/>
        </w:tabs>
        <w:ind w:left="1440" w:hanging="360"/>
      </w:pPr>
      <w:rPr>
        <w:rFonts w:ascii="Wingdings" w:hAnsi="Wingdings" w:hint="default"/>
      </w:rPr>
    </w:lvl>
    <w:lvl w:ilvl="2" w:tplc="F5880450" w:tentative="1">
      <w:start w:val="1"/>
      <w:numFmt w:val="bullet"/>
      <w:lvlText w:val=""/>
      <w:lvlJc w:val="left"/>
      <w:pPr>
        <w:tabs>
          <w:tab w:val="num" w:pos="2160"/>
        </w:tabs>
        <w:ind w:left="2160" w:hanging="360"/>
      </w:pPr>
      <w:rPr>
        <w:rFonts w:ascii="Wingdings" w:hAnsi="Wingdings" w:hint="default"/>
      </w:rPr>
    </w:lvl>
    <w:lvl w:ilvl="3" w:tplc="BA92EF7E" w:tentative="1">
      <w:start w:val="1"/>
      <w:numFmt w:val="bullet"/>
      <w:lvlText w:val=""/>
      <w:lvlJc w:val="left"/>
      <w:pPr>
        <w:tabs>
          <w:tab w:val="num" w:pos="2880"/>
        </w:tabs>
        <w:ind w:left="2880" w:hanging="360"/>
      </w:pPr>
      <w:rPr>
        <w:rFonts w:ascii="Wingdings" w:hAnsi="Wingdings" w:hint="default"/>
      </w:rPr>
    </w:lvl>
    <w:lvl w:ilvl="4" w:tplc="7D3CD266" w:tentative="1">
      <w:start w:val="1"/>
      <w:numFmt w:val="bullet"/>
      <w:lvlText w:val=""/>
      <w:lvlJc w:val="left"/>
      <w:pPr>
        <w:tabs>
          <w:tab w:val="num" w:pos="3600"/>
        </w:tabs>
        <w:ind w:left="3600" w:hanging="360"/>
      </w:pPr>
      <w:rPr>
        <w:rFonts w:ascii="Wingdings" w:hAnsi="Wingdings" w:hint="default"/>
      </w:rPr>
    </w:lvl>
    <w:lvl w:ilvl="5" w:tplc="282EBE60" w:tentative="1">
      <w:start w:val="1"/>
      <w:numFmt w:val="bullet"/>
      <w:lvlText w:val=""/>
      <w:lvlJc w:val="left"/>
      <w:pPr>
        <w:tabs>
          <w:tab w:val="num" w:pos="4320"/>
        </w:tabs>
        <w:ind w:left="4320" w:hanging="360"/>
      </w:pPr>
      <w:rPr>
        <w:rFonts w:ascii="Wingdings" w:hAnsi="Wingdings" w:hint="default"/>
      </w:rPr>
    </w:lvl>
    <w:lvl w:ilvl="6" w:tplc="DF2AD94E" w:tentative="1">
      <w:start w:val="1"/>
      <w:numFmt w:val="bullet"/>
      <w:lvlText w:val=""/>
      <w:lvlJc w:val="left"/>
      <w:pPr>
        <w:tabs>
          <w:tab w:val="num" w:pos="5040"/>
        </w:tabs>
        <w:ind w:left="5040" w:hanging="360"/>
      </w:pPr>
      <w:rPr>
        <w:rFonts w:ascii="Wingdings" w:hAnsi="Wingdings" w:hint="default"/>
      </w:rPr>
    </w:lvl>
    <w:lvl w:ilvl="7" w:tplc="457AC9C8" w:tentative="1">
      <w:start w:val="1"/>
      <w:numFmt w:val="bullet"/>
      <w:lvlText w:val=""/>
      <w:lvlJc w:val="left"/>
      <w:pPr>
        <w:tabs>
          <w:tab w:val="num" w:pos="5760"/>
        </w:tabs>
        <w:ind w:left="5760" w:hanging="360"/>
      </w:pPr>
      <w:rPr>
        <w:rFonts w:ascii="Wingdings" w:hAnsi="Wingdings" w:hint="default"/>
      </w:rPr>
    </w:lvl>
    <w:lvl w:ilvl="8" w:tplc="8EF85FC0" w:tentative="1">
      <w:start w:val="1"/>
      <w:numFmt w:val="bullet"/>
      <w:lvlText w:val=""/>
      <w:lvlJc w:val="left"/>
      <w:pPr>
        <w:tabs>
          <w:tab w:val="num" w:pos="6480"/>
        </w:tabs>
        <w:ind w:left="6480" w:hanging="360"/>
      </w:pPr>
      <w:rPr>
        <w:rFonts w:ascii="Wingdings" w:hAnsi="Wingdings" w:hint="default"/>
      </w:rPr>
    </w:lvl>
  </w:abstractNum>
  <w:abstractNum w:abstractNumId="3">
    <w:nsid w:val="2F271644"/>
    <w:multiLevelType w:val="hybridMultilevel"/>
    <w:tmpl w:val="CA083DE4"/>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
    <w:nsid w:val="404C7759"/>
    <w:multiLevelType w:val="hybridMultilevel"/>
    <w:tmpl w:val="96B055AA"/>
    <w:lvl w:ilvl="0" w:tplc="04090001">
      <w:start w:val="1"/>
      <w:numFmt w:val="bullet"/>
      <w:lvlText w:val=""/>
      <w:lvlJc w:val="left"/>
      <w:pPr>
        <w:ind w:left="720" w:hanging="360"/>
      </w:pPr>
      <w:rPr>
        <w:rFonts w:ascii="Symbol" w:hAnsi="Symbol" w:hint="default"/>
      </w:rPr>
    </w:lvl>
    <w:lvl w:ilvl="1" w:tplc="6430EE1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8A5E32"/>
    <w:multiLevelType w:val="hybridMultilevel"/>
    <w:tmpl w:val="B7EED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5A1376"/>
    <w:multiLevelType w:val="multilevel"/>
    <w:tmpl w:val="E92E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F9655CB"/>
    <w:multiLevelType w:val="hybridMultilevel"/>
    <w:tmpl w:val="64FA3FDE"/>
    <w:lvl w:ilvl="0" w:tplc="9D8452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2482B40"/>
    <w:multiLevelType w:val="hybridMultilevel"/>
    <w:tmpl w:val="E65CF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3C7A59"/>
    <w:multiLevelType w:val="hybridMultilevel"/>
    <w:tmpl w:val="485A3C6E"/>
    <w:lvl w:ilvl="0" w:tplc="ABFEDEB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871A02"/>
    <w:multiLevelType w:val="multilevel"/>
    <w:tmpl w:val="E92E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8"/>
  </w:num>
  <w:num w:numId="4">
    <w:abstractNumId w:val="9"/>
  </w:num>
  <w:num w:numId="5">
    <w:abstractNumId w:val="1"/>
  </w:num>
  <w:num w:numId="6">
    <w:abstractNumId w:val="0"/>
  </w:num>
  <w:num w:numId="7">
    <w:abstractNumId w:val="10"/>
  </w:num>
  <w:num w:numId="8">
    <w:abstractNumId w:val="6"/>
  </w:num>
  <w:num w:numId="9">
    <w:abstractNumId w:val="4"/>
  </w:num>
  <w:num w:numId="10">
    <w:abstractNumId w:val="2"/>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1084A"/>
    <w:rsid w:val="000041C2"/>
    <w:rsid w:val="000408EC"/>
    <w:rsid w:val="000904E9"/>
    <w:rsid w:val="000A73AF"/>
    <w:rsid w:val="000F62C3"/>
    <w:rsid w:val="00183B80"/>
    <w:rsid w:val="0019130E"/>
    <w:rsid w:val="001E56E7"/>
    <w:rsid w:val="001F0F3F"/>
    <w:rsid w:val="002008FC"/>
    <w:rsid w:val="00205D7F"/>
    <w:rsid w:val="002344E8"/>
    <w:rsid w:val="002A3B16"/>
    <w:rsid w:val="002B4F26"/>
    <w:rsid w:val="002E7F42"/>
    <w:rsid w:val="00377E51"/>
    <w:rsid w:val="00382F1F"/>
    <w:rsid w:val="003F767B"/>
    <w:rsid w:val="00421654"/>
    <w:rsid w:val="0046120F"/>
    <w:rsid w:val="00482793"/>
    <w:rsid w:val="00482A9F"/>
    <w:rsid w:val="00482B63"/>
    <w:rsid w:val="004A5C8C"/>
    <w:rsid w:val="00510BC0"/>
    <w:rsid w:val="0054252E"/>
    <w:rsid w:val="005656C1"/>
    <w:rsid w:val="005A5E85"/>
    <w:rsid w:val="00602E3A"/>
    <w:rsid w:val="00636748"/>
    <w:rsid w:val="0064235F"/>
    <w:rsid w:val="007346C6"/>
    <w:rsid w:val="007A047E"/>
    <w:rsid w:val="00802FBC"/>
    <w:rsid w:val="00835517"/>
    <w:rsid w:val="00856E06"/>
    <w:rsid w:val="008A15DF"/>
    <w:rsid w:val="008C3BC0"/>
    <w:rsid w:val="008E7DAD"/>
    <w:rsid w:val="00913688"/>
    <w:rsid w:val="00933FBC"/>
    <w:rsid w:val="0097031D"/>
    <w:rsid w:val="0098386B"/>
    <w:rsid w:val="00983AC8"/>
    <w:rsid w:val="009D14E9"/>
    <w:rsid w:val="009E7D5F"/>
    <w:rsid w:val="00A150BD"/>
    <w:rsid w:val="00A549CB"/>
    <w:rsid w:val="00A76036"/>
    <w:rsid w:val="00A81049"/>
    <w:rsid w:val="00B43A4B"/>
    <w:rsid w:val="00B81961"/>
    <w:rsid w:val="00B841FA"/>
    <w:rsid w:val="00C1084A"/>
    <w:rsid w:val="00C15AE1"/>
    <w:rsid w:val="00C15CAD"/>
    <w:rsid w:val="00C25F5F"/>
    <w:rsid w:val="00C411E2"/>
    <w:rsid w:val="00C81957"/>
    <w:rsid w:val="00CA194C"/>
    <w:rsid w:val="00CA5F6B"/>
    <w:rsid w:val="00CF212B"/>
    <w:rsid w:val="00CF5E3F"/>
    <w:rsid w:val="00D23786"/>
    <w:rsid w:val="00D9300E"/>
    <w:rsid w:val="00DA1788"/>
    <w:rsid w:val="00DE0158"/>
    <w:rsid w:val="00E11A96"/>
    <w:rsid w:val="00E7206E"/>
    <w:rsid w:val="00E74793"/>
    <w:rsid w:val="00ED4D03"/>
    <w:rsid w:val="00F1758D"/>
    <w:rsid w:val="00F339AE"/>
    <w:rsid w:val="00F541AA"/>
    <w:rsid w:val="00F65C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AE1"/>
  </w:style>
  <w:style w:type="paragraph" w:styleId="Heading1">
    <w:name w:val="heading 1"/>
    <w:basedOn w:val="Normal"/>
    <w:next w:val="Normal"/>
    <w:link w:val="Heading1Char"/>
    <w:uiPriority w:val="9"/>
    <w:qFormat/>
    <w:rsid w:val="00382F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84A"/>
    <w:rPr>
      <w:rFonts w:ascii="Tahoma" w:hAnsi="Tahoma" w:cs="Tahoma"/>
      <w:sz w:val="16"/>
      <w:szCs w:val="16"/>
    </w:rPr>
  </w:style>
  <w:style w:type="paragraph" w:styleId="Header">
    <w:name w:val="header"/>
    <w:basedOn w:val="Normal"/>
    <w:link w:val="HeaderChar"/>
    <w:uiPriority w:val="99"/>
    <w:unhideWhenUsed/>
    <w:rsid w:val="00D930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300E"/>
  </w:style>
  <w:style w:type="paragraph" w:styleId="Footer">
    <w:name w:val="footer"/>
    <w:basedOn w:val="Normal"/>
    <w:link w:val="FooterChar"/>
    <w:uiPriority w:val="99"/>
    <w:unhideWhenUsed/>
    <w:rsid w:val="00D930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00E"/>
  </w:style>
  <w:style w:type="character" w:customStyle="1" w:styleId="Heading1Char">
    <w:name w:val="Heading 1 Char"/>
    <w:basedOn w:val="DefaultParagraphFont"/>
    <w:link w:val="Heading1"/>
    <w:uiPriority w:val="9"/>
    <w:rsid w:val="00382F1F"/>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2E7F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E7F42"/>
  </w:style>
  <w:style w:type="character" w:styleId="Emphasis">
    <w:name w:val="Emphasis"/>
    <w:basedOn w:val="DefaultParagraphFont"/>
    <w:uiPriority w:val="20"/>
    <w:qFormat/>
    <w:rsid w:val="002E7F42"/>
    <w:rPr>
      <w:i/>
      <w:iCs/>
    </w:rPr>
  </w:style>
  <w:style w:type="character" w:styleId="Hyperlink">
    <w:name w:val="Hyperlink"/>
    <w:basedOn w:val="DefaultParagraphFont"/>
    <w:uiPriority w:val="99"/>
    <w:semiHidden/>
    <w:unhideWhenUsed/>
    <w:rsid w:val="00602E3A"/>
    <w:rPr>
      <w:color w:val="0000FF"/>
      <w:u w:val="single"/>
    </w:rPr>
  </w:style>
  <w:style w:type="character" w:styleId="Strong">
    <w:name w:val="Strong"/>
    <w:basedOn w:val="DefaultParagraphFont"/>
    <w:uiPriority w:val="22"/>
    <w:qFormat/>
    <w:rsid w:val="000904E9"/>
    <w:rPr>
      <w:b/>
      <w:bCs/>
    </w:rPr>
  </w:style>
  <w:style w:type="table" w:styleId="TableGrid">
    <w:name w:val="Table Grid"/>
    <w:basedOn w:val="TableNormal"/>
    <w:uiPriority w:val="59"/>
    <w:rsid w:val="00E747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A5E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935395">
      <w:bodyDiv w:val="1"/>
      <w:marLeft w:val="0"/>
      <w:marRight w:val="0"/>
      <w:marTop w:val="0"/>
      <w:marBottom w:val="0"/>
      <w:divBdr>
        <w:top w:val="none" w:sz="0" w:space="0" w:color="auto"/>
        <w:left w:val="none" w:sz="0" w:space="0" w:color="auto"/>
        <w:bottom w:val="none" w:sz="0" w:space="0" w:color="auto"/>
        <w:right w:val="none" w:sz="0" w:space="0" w:color="auto"/>
      </w:divBdr>
    </w:div>
    <w:div w:id="509372753">
      <w:bodyDiv w:val="1"/>
      <w:marLeft w:val="0"/>
      <w:marRight w:val="0"/>
      <w:marTop w:val="0"/>
      <w:marBottom w:val="0"/>
      <w:divBdr>
        <w:top w:val="none" w:sz="0" w:space="0" w:color="auto"/>
        <w:left w:val="none" w:sz="0" w:space="0" w:color="auto"/>
        <w:bottom w:val="none" w:sz="0" w:space="0" w:color="auto"/>
        <w:right w:val="none" w:sz="0" w:space="0" w:color="auto"/>
      </w:divBdr>
      <w:divsChild>
        <w:div w:id="816532167">
          <w:marLeft w:val="0"/>
          <w:marRight w:val="0"/>
          <w:marTop w:val="0"/>
          <w:marBottom w:val="0"/>
          <w:divBdr>
            <w:top w:val="none" w:sz="0" w:space="0" w:color="auto"/>
            <w:left w:val="none" w:sz="0" w:space="0" w:color="auto"/>
            <w:bottom w:val="none" w:sz="0" w:space="0" w:color="auto"/>
            <w:right w:val="none" w:sz="0" w:space="0" w:color="auto"/>
          </w:divBdr>
          <w:divsChild>
            <w:div w:id="1410426792">
              <w:marLeft w:val="0"/>
              <w:marRight w:val="0"/>
              <w:marTop w:val="0"/>
              <w:marBottom w:val="0"/>
              <w:divBdr>
                <w:top w:val="none" w:sz="0" w:space="0" w:color="auto"/>
                <w:left w:val="none" w:sz="0" w:space="0" w:color="auto"/>
                <w:bottom w:val="none" w:sz="0" w:space="0" w:color="auto"/>
                <w:right w:val="none" w:sz="0" w:space="0" w:color="auto"/>
              </w:divBdr>
            </w:div>
          </w:divsChild>
        </w:div>
        <w:div w:id="1008215684">
          <w:marLeft w:val="0"/>
          <w:marRight w:val="0"/>
          <w:marTop w:val="0"/>
          <w:marBottom w:val="0"/>
          <w:divBdr>
            <w:top w:val="none" w:sz="0" w:space="0" w:color="auto"/>
            <w:left w:val="none" w:sz="0" w:space="0" w:color="auto"/>
            <w:bottom w:val="none" w:sz="0" w:space="0" w:color="auto"/>
            <w:right w:val="none" w:sz="0" w:space="0" w:color="auto"/>
          </w:divBdr>
          <w:divsChild>
            <w:div w:id="115803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3648">
      <w:bodyDiv w:val="1"/>
      <w:marLeft w:val="0"/>
      <w:marRight w:val="0"/>
      <w:marTop w:val="0"/>
      <w:marBottom w:val="0"/>
      <w:divBdr>
        <w:top w:val="none" w:sz="0" w:space="0" w:color="auto"/>
        <w:left w:val="none" w:sz="0" w:space="0" w:color="auto"/>
        <w:bottom w:val="none" w:sz="0" w:space="0" w:color="auto"/>
        <w:right w:val="none" w:sz="0" w:space="0" w:color="auto"/>
      </w:divBdr>
      <w:divsChild>
        <w:div w:id="743138469">
          <w:marLeft w:val="0"/>
          <w:marRight w:val="0"/>
          <w:marTop w:val="0"/>
          <w:marBottom w:val="0"/>
          <w:divBdr>
            <w:top w:val="none" w:sz="0" w:space="0" w:color="auto"/>
            <w:left w:val="none" w:sz="0" w:space="0" w:color="auto"/>
            <w:bottom w:val="none" w:sz="0" w:space="0" w:color="auto"/>
            <w:right w:val="none" w:sz="0" w:space="0" w:color="auto"/>
          </w:divBdr>
        </w:div>
      </w:divsChild>
    </w:div>
    <w:div w:id="600799439">
      <w:bodyDiv w:val="1"/>
      <w:marLeft w:val="0"/>
      <w:marRight w:val="0"/>
      <w:marTop w:val="0"/>
      <w:marBottom w:val="0"/>
      <w:divBdr>
        <w:top w:val="none" w:sz="0" w:space="0" w:color="auto"/>
        <w:left w:val="none" w:sz="0" w:space="0" w:color="auto"/>
        <w:bottom w:val="none" w:sz="0" w:space="0" w:color="auto"/>
        <w:right w:val="none" w:sz="0" w:space="0" w:color="auto"/>
      </w:divBdr>
    </w:div>
    <w:div w:id="818613801">
      <w:bodyDiv w:val="1"/>
      <w:marLeft w:val="0"/>
      <w:marRight w:val="0"/>
      <w:marTop w:val="0"/>
      <w:marBottom w:val="0"/>
      <w:divBdr>
        <w:top w:val="none" w:sz="0" w:space="0" w:color="auto"/>
        <w:left w:val="none" w:sz="0" w:space="0" w:color="auto"/>
        <w:bottom w:val="none" w:sz="0" w:space="0" w:color="auto"/>
        <w:right w:val="none" w:sz="0" w:space="0" w:color="auto"/>
      </w:divBdr>
      <w:divsChild>
        <w:div w:id="746921560">
          <w:marLeft w:val="0"/>
          <w:marRight w:val="0"/>
          <w:marTop w:val="0"/>
          <w:marBottom w:val="0"/>
          <w:divBdr>
            <w:top w:val="none" w:sz="0" w:space="0" w:color="auto"/>
            <w:left w:val="none" w:sz="0" w:space="0" w:color="auto"/>
            <w:bottom w:val="none" w:sz="0" w:space="0" w:color="auto"/>
            <w:right w:val="none" w:sz="0" w:space="0" w:color="auto"/>
          </w:divBdr>
          <w:divsChild>
            <w:div w:id="12159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95687">
      <w:bodyDiv w:val="1"/>
      <w:marLeft w:val="0"/>
      <w:marRight w:val="0"/>
      <w:marTop w:val="0"/>
      <w:marBottom w:val="0"/>
      <w:divBdr>
        <w:top w:val="none" w:sz="0" w:space="0" w:color="auto"/>
        <w:left w:val="none" w:sz="0" w:space="0" w:color="auto"/>
        <w:bottom w:val="none" w:sz="0" w:space="0" w:color="auto"/>
        <w:right w:val="none" w:sz="0" w:space="0" w:color="auto"/>
      </w:divBdr>
      <w:divsChild>
        <w:div w:id="1608854856">
          <w:marLeft w:val="0"/>
          <w:marRight w:val="0"/>
          <w:marTop w:val="0"/>
          <w:marBottom w:val="0"/>
          <w:divBdr>
            <w:top w:val="none" w:sz="0" w:space="0" w:color="auto"/>
            <w:left w:val="none" w:sz="0" w:space="0" w:color="auto"/>
            <w:bottom w:val="none" w:sz="0" w:space="0" w:color="auto"/>
            <w:right w:val="none" w:sz="0" w:space="0" w:color="auto"/>
          </w:divBdr>
          <w:divsChild>
            <w:div w:id="1807889961">
              <w:marLeft w:val="0"/>
              <w:marRight w:val="0"/>
              <w:marTop w:val="0"/>
              <w:marBottom w:val="0"/>
              <w:divBdr>
                <w:top w:val="none" w:sz="0" w:space="0" w:color="auto"/>
                <w:left w:val="none" w:sz="0" w:space="0" w:color="auto"/>
                <w:bottom w:val="none" w:sz="0" w:space="0" w:color="auto"/>
                <w:right w:val="none" w:sz="0" w:space="0" w:color="auto"/>
              </w:divBdr>
            </w:div>
          </w:divsChild>
        </w:div>
        <w:div w:id="370571764">
          <w:marLeft w:val="0"/>
          <w:marRight w:val="0"/>
          <w:marTop w:val="0"/>
          <w:marBottom w:val="0"/>
          <w:divBdr>
            <w:top w:val="none" w:sz="0" w:space="0" w:color="auto"/>
            <w:left w:val="none" w:sz="0" w:space="0" w:color="auto"/>
            <w:bottom w:val="none" w:sz="0" w:space="0" w:color="auto"/>
            <w:right w:val="none" w:sz="0" w:space="0" w:color="auto"/>
          </w:divBdr>
          <w:divsChild>
            <w:div w:id="914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8140">
      <w:bodyDiv w:val="1"/>
      <w:marLeft w:val="0"/>
      <w:marRight w:val="0"/>
      <w:marTop w:val="0"/>
      <w:marBottom w:val="0"/>
      <w:divBdr>
        <w:top w:val="none" w:sz="0" w:space="0" w:color="auto"/>
        <w:left w:val="none" w:sz="0" w:space="0" w:color="auto"/>
        <w:bottom w:val="none" w:sz="0" w:space="0" w:color="auto"/>
        <w:right w:val="none" w:sz="0" w:space="0" w:color="auto"/>
      </w:divBdr>
      <w:divsChild>
        <w:div w:id="1662850272">
          <w:marLeft w:val="0"/>
          <w:marRight w:val="0"/>
          <w:marTop w:val="0"/>
          <w:marBottom w:val="0"/>
          <w:divBdr>
            <w:top w:val="none" w:sz="0" w:space="0" w:color="auto"/>
            <w:left w:val="none" w:sz="0" w:space="0" w:color="auto"/>
            <w:bottom w:val="none" w:sz="0" w:space="0" w:color="auto"/>
            <w:right w:val="none" w:sz="0" w:space="0" w:color="auto"/>
          </w:divBdr>
          <w:divsChild>
            <w:div w:id="175729260">
              <w:marLeft w:val="0"/>
              <w:marRight w:val="0"/>
              <w:marTop w:val="0"/>
              <w:marBottom w:val="0"/>
              <w:divBdr>
                <w:top w:val="none" w:sz="0" w:space="0" w:color="auto"/>
                <w:left w:val="none" w:sz="0" w:space="0" w:color="auto"/>
                <w:bottom w:val="none" w:sz="0" w:space="0" w:color="auto"/>
                <w:right w:val="none" w:sz="0" w:space="0" w:color="auto"/>
              </w:divBdr>
            </w:div>
          </w:divsChild>
        </w:div>
        <w:div w:id="546187035">
          <w:marLeft w:val="0"/>
          <w:marRight w:val="0"/>
          <w:marTop w:val="0"/>
          <w:marBottom w:val="0"/>
          <w:divBdr>
            <w:top w:val="none" w:sz="0" w:space="0" w:color="auto"/>
            <w:left w:val="none" w:sz="0" w:space="0" w:color="auto"/>
            <w:bottom w:val="none" w:sz="0" w:space="0" w:color="auto"/>
            <w:right w:val="none" w:sz="0" w:space="0" w:color="auto"/>
          </w:divBdr>
          <w:divsChild>
            <w:div w:id="18820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47225">
      <w:bodyDiv w:val="1"/>
      <w:marLeft w:val="0"/>
      <w:marRight w:val="0"/>
      <w:marTop w:val="0"/>
      <w:marBottom w:val="0"/>
      <w:divBdr>
        <w:top w:val="none" w:sz="0" w:space="0" w:color="auto"/>
        <w:left w:val="none" w:sz="0" w:space="0" w:color="auto"/>
        <w:bottom w:val="none" w:sz="0" w:space="0" w:color="auto"/>
        <w:right w:val="none" w:sz="0" w:space="0" w:color="auto"/>
      </w:divBdr>
    </w:div>
    <w:div w:id="1672954120">
      <w:bodyDiv w:val="1"/>
      <w:marLeft w:val="0"/>
      <w:marRight w:val="0"/>
      <w:marTop w:val="0"/>
      <w:marBottom w:val="0"/>
      <w:divBdr>
        <w:top w:val="none" w:sz="0" w:space="0" w:color="auto"/>
        <w:left w:val="none" w:sz="0" w:space="0" w:color="auto"/>
        <w:bottom w:val="none" w:sz="0" w:space="0" w:color="auto"/>
        <w:right w:val="none" w:sz="0" w:space="0" w:color="auto"/>
      </w:divBdr>
      <w:divsChild>
        <w:div w:id="1980301332">
          <w:marLeft w:val="0"/>
          <w:marRight w:val="0"/>
          <w:marTop w:val="0"/>
          <w:marBottom w:val="0"/>
          <w:divBdr>
            <w:top w:val="none" w:sz="0" w:space="0" w:color="auto"/>
            <w:left w:val="none" w:sz="0" w:space="0" w:color="auto"/>
            <w:bottom w:val="none" w:sz="0" w:space="0" w:color="auto"/>
            <w:right w:val="none" w:sz="0" w:space="0" w:color="auto"/>
          </w:divBdr>
          <w:divsChild>
            <w:div w:id="1904490152">
              <w:marLeft w:val="0"/>
              <w:marRight w:val="0"/>
              <w:marTop w:val="0"/>
              <w:marBottom w:val="0"/>
              <w:divBdr>
                <w:top w:val="none" w:sz="0" w:space="0" w:color="auto"/>
                <w:left w:val="none" w:sz="0" w:space="0" w:color="auto"/>
                <w:bottom w:val="none" w:sz="0" w:space="0" w:color="auto"/>
                <w:right w:val="none" w:sz="0" w:space="0" w:color="auto"/>
              </w:divBdr>
            </w:div>
          </w:divsChild>
        </w:div>
        <w:div w:id="1514880554">
          <w:marLeft w:val="0"/>
          <w:marRight w:val="0"/>
          <w:marTop w:val="0"/>
          <w:marBottom w:val="0"/>
          <w:divBdr>
            <w:top w:val="none" w:sz="0" w:space="0" w:color="auto"/>
            <w:left w:val="none" w:sz="0" w:space="0" w:color="auto"/>
            <w:bottom w:val="none" w:sz="0" w:space="0" w:color="auto"/>
            <w:right w:val="none" w:sz="0" w:space="0" w:color="auto"/>
          </w:divBdr>
          <w:divsChild>
            <w:div w:id="1531796739">
              <w:marLeft w:val="0"/>
              <w:marRight w:val="0"/>
              <w:marTop w:val="0"/>
              <w:marBottom w:val="0"/>
              <w:divBdr>
                <w:top w:val="none" w:sz="0" w:space="0" w:color="auto"/>
                <w:left w:val="none" w:sz="0" w:space="0" w:color="auto"/>
                <w:bottom w:val="none" w:sz="0" w:space="0" w:color="auto"/>
                <w:right w:val="none" w:sz="0" w:space="0" w:color="auto"/>
              </w:divBdr>
              <w:divsChild>
                <w:div w:id="2002922509">
                  <w:marLeft w:val="0"/>
                  <w:marRight w:val="0"/>
                  <w:marTop w:val="0"/>
                  <w:marBottom w:val="0"/>
                  <w:divBdr>
                    <w:top w:val="none" w:sz="0" w:space="0" w:color="auto"/>
                    <w:left w:val="none" w:sz="0" w:space="0" w:color="auto"/>
                    <w:bottom w:val="none" w:sz="0" w:space="0" w:color="auto"/>
                    <w:right w:val="none" w:sz="0" w:space="0" w:color="auto"/>
                  </w:divBdr>
                </w:div>
                <w:div w:id="436633318">
                  <w:marLeft w:val="0"/>
                  <w:marRight w:val="5400"/>
                  <w:marTop w:val="0"/>
                  <w:marBottom w:val="0"/>
                  <w:divBdr>
                    <w:top w:val="none" w:sz="0" w:space="0" w:color="auto"/>
                    <w:left w:val="none" w:sz="0" w:space="0" w:color="auto"/>
                    <w:bottom w:val="none" w:sz="0" w:space="0" w:color="auto"/>
                    <w:right w:val="none" w:sz="0" w:space="0" w:color="auto"/>
                  </w:divBdr>
                  <w:divsChild>
                    <w:div w:id="19647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438014">
      <w:bodyDiv w:val="1"/>
      <w:marLeft w:val="0"/>
      <w:marRight w:val="0"/>
      <w:marTop w:val="0"/>
      <w:marBottom w:val="0"/>
      <w:divBdr>
        <w:top w:val="none" w:sz="0" w:space="0" w:color="auto"/>
        <w:left w:val="none" w:sz="0" w:space="0" w:color="auto"/>
        <w:bottom w:val="none" w:sz="0" w:space="0" w:color="auto"/>
        <w:right w:val="none" w:sz="0" w:space="0" w:color="auto"/>
      </w:divBdr>
    </w:div>
    <w:div w:id="1818105654">
      <w:bodyDiv w:val="1"/>
      <w:marLeft w:val="0"/>
      <w:marRight w:val="0"/>
      <w:marTop w:val="0"/>
      <w:marBottom w:val="0"/>
      <w:divBdr>
        <w:top w:val="none" w:sz="0" w:space="0" w:color="auto"/>
        <w:left w:val="none" w:sz="0" w:space="0" w:color="auto"/>
        <w:bottom w:val="none" w:sz="0" w:space="0" w:color="auto"/>
        <w:right w:val="none" w:sz="0" w:space="0" w:color="auto"/>
      </w:divBdr>
    </w:div>
    <w:div w:id="1822844880">
      <w:bodyDiv w:val="1"/>
      <w:marLeft w:val="0"/>
      <w:marRight w:val="0"/>
      <w:marTop w:val="0"/>
      <w:marBottom w:val="0"/>
      <w:divBdr>
        <w:top w:val="none" w:sz="0" w:space="0" w:color="auto"/>
        <w:left w:val="none" w:sz="0" w:space="0" w:color="auto"/>
        <w:bottom w:val="none" w:sz="0" w:space="0" w:color="auto"/>
        <w:right w:val="none" w:sz="0" w:space="0" w:color="auto"/>
      </w:divBdr>
    </w:div>
    <w:div w:id="2082285306">
      <w:bodyDiv w:val="1"/>
      <w:marLeft w:val="0"/>
      <w:marRight w:val="0"/>
      <w:marTop w:val="0"/>
      <w:marBottom w:val="0"/>
      <w:divBdr>
        <w:top w:val="none" w:sz="0" w:space="0" w:color="auto"/>
        <w:left w:val="none" w:sz="0" w:space="0" w:color="auto"/>
        <w:bottom w:val="none" w:sz="0" w:space="0" w:color="auto"/>
        <w:right w:val="none" w:sz="0" w:space="0" w:color="auto"/>
      </w:divBdr>
      <w:divsChild>
        <w:div w:id="1176727888">
          <w:marLeft w:val="0"/>
          <w:marRight w:val="0"/>
          <w:marTop w:val="0"/>
          <w:marBottom w:val="0"/>
          <w:divBdr>
            <w:top w:val="none" w:sz="0" w:space="0" w:color="auto"/>
            <w:left w:val="none" w:sz="0" w:space="0" w:color="auto"/>
            <w:bottom w:val="none" w:sz="0" w:space="0" w:color="auto"/>
            <w:right w:val="none" w:sz="0" w:space="0" w:color="auto"/>
          </w:divBdr>
        </w:div>
        <w:div w:id="958952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en.wikipedia.org/wiki/Oxidation"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Slide1.sldx"/><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en.wikipedia.org/w/index.php?title=Glucose_glutamic_acid&amp;action=edit&amp;redlink=1" TargetMode="External"/><Relationship Id="rId40" Type="http://schemas.openxmlformats.org/officeDocument/2006/relationships/image" Target="media/image27.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orda-sea.org/typo3/show_item.php?table=%2Fhome%2Fstrato%2Fwww%2Fbo%2Fwww.borda.de%2Fhtdocs%2Ftypo3%2Ffileadmin%2Fborda-net%2FBNS_Services%2FDEWATS%2FDemand1.jp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en.wikipedia.org/w/index.php?title=Buffered_dilution_water&amp;action=edit&amp;redlink=1" TargetMode="Externa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rainwaterharvesting.wordpress.com/2008/11/23/dewats-decentralized-wastewater-treatment-system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en.wikipedia.org/wiki/EPA" TargetMode="External"/><Relationship Id="rId43" Type="http://schemas.openxmlformats.org/officeDocument/2006/relationships/image" Target="media/image30.jpeg"/><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8C49D-29F4-4C79-A4D6-900D3EA2D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32</Pages>
  <Words>7433</Words>
  <Characters>42370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abc</cp:lastModifiedBy>
  <cp:revision>20</cp:revision>
  <cp:lastPrinted>2013-08-11T11:56:00Z</cp:lastPrinted>
  <dcterms:created xsi:type="dcterms:W3CDTF">2013-07-16T17:14:00Z</dcterms:created>
  <dcterms:modified xsi:type="dcterms:W3CDTF">2014-03-11T15:48:00Z</dcterms:modified>
</cp:coreProperties>
</file>