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04" w:rsidRDefault="009676B4" w:rsidP="009676B4">
      <w:pPr>
        <w:pStyle w:val="Author"/>
        <w:spacing w:before="0"/>
        <w:rPr>
          <w:rFonts w:eastAsia="MS Mincho"/>
          <w:bCs/>
          <w:sz w:val="48"/>
          <w:szCs w:val="48"/>
        </w:rPr>
      </w:pPr>
      <w:r w:rsidRPr="009676B4">
        <w:rPr>
          <w:rFonts w:eastAsia="MS Mincho"/>
          <w:bCs/>
          <w:sz w:val="48"/>
          <w:szCs w:val="48"/>
          <w:lang w:eastAsia="zh-TW"/>
        </w:rPr>
        <w:pict>
          <v:shapetype id="_x0000_t202" coordsize="21600,21600" o:spt="202" path="m,l,21600r21600,l21600,xe">
            <v:stroke joinstyle="miter"/>
            <v:path gradientshapeok="t" o:connecttype="rect"/>
          </v:shapetype>
          <v:shape id="_x0000_s1026" type="#_x0000_t202" style="position:absolute;left:0;text-align:left;margin-left:259.5pt;margin-top:57.2pt;width:140.8pt;height:63.8pt;z-index:251660288;mso-height-percent:200;mso-height-percent:200;mso-width-relative:margin;mso-height-relative:margin" stroked="f">
            <v:textbox style="mso-fit-shape-to-text:t">
              <w:txbxContent>
                <w:p w:rsidR="009676B4" w:rsidRDefault="009676B4" w:rsidP="009676B4">
                  <w:pPr>
                    <w:pStyle w:val="Author"/>
                    <w:spacing w:before="0"/>
                  </w:pPr>
                  <w:r>
                    <w:t>Department of Electrical Engineering,</w:t>
                  </w:r>
                </w:p>
                <w:p w:rsidR="009676B4" w:rsidRDefault="009676B4" w:rsidP="009676B4">
                  <w:pPr>
                    <w:pStyle w:val="Author"/>
                    <w:spacing w:before="0"/>
                  </w:pPr>
                  <w:r>
                    <w:t>K.D.K.C.E.,Nagpur.</w:t>
                  </w:r>
                </w:p>
                <w:p w:rsidR="009676B4" w:rsidRDefault="009676B4" w:rsidP="009676B4">
                  <w:pPr>
                    <w:pStyle w:val="Author"/>
                    <w:spacing w:before="0"/>
                  </w:pPr>
                  <w:r>
                    <w:t>Poojamasram8@gmail.com</w:t>
                  </w:r>
                </w:p>
              </w:txbxContent>
            </v:textbox>
            <w10:wrap type="square"/>
          </v:shape>
        </w:pict>
      </w:r>
      <w:r w:rsidR="00E1791B" w:rsidRPr="00E1791B">
        <w:rPr>
          <w:rFonts w:eastAsia="MS Mincho"/>
          <w:bCs/>
          <w:sz w:val="48"/>
          <w:szCs w:val="48"/>
        </w:rPr>
        <w:t>PHOTOVOLTAIC STREET LIGHTING USING BOOST CONVERTER</w:t>
      </w:r>
    </w:p>
    <w:p w:rsidR="00CA3781" w:rsidRDefault="00CA3781" w:rsidP="009676B4">
      <w:pPr>
        <w:pStyle w:val="Author"/>
        <w:spacing w:before="0"/>
        <w:rPr>
          <w:rFonts w:eastAsia="MS Mincho"/>
          <w:bCs/>
          <w:sz w:val="48"/>
          <w:szCs w:val="48"/>
        </w:rPr>
      </w:pPr>
    </w:p>
    <w:p w:rsidR="00E53104" w:rsidRDefault="009676B4" w:rsidP="00ED0DAC">
      <w:pPr>
        <w:pStyle w:val="Author"/>
        <w:spacing w:before="0"/>
        <w:rPr>
          <w:rFonts w:eastAsia="MS Mincho"/>
          <w:b/>
        </w:rPr>
      </w:pPr>
      <w:r>
        <w:rPr>
          <w:rFonts w:eastAsia="MS Mincho"/>
          <w:b/>
        </w:rPr>
        <w:t>Pooja Masra</w:t>
      </w:r>
      <w:r w:rsidR="00E53104" w:rsidRPr="005954F1">
        <w:rPr>
          <w:rFonts w:eastAsia="MS Mincho"/>
          <w:b/>
        </w:rPr>
        <w:t>m</w:t>
      </w:r>
      <w:r w:rsidR="00E53104" w:rsidRPr="005954F1">
        <w:rPr>
          <w:rFonts w:eastAsia="MS Mincho"/>
          <w:b/>
          <w:vertAlign w:val="superscript"/>
        </w:rPr>
        <w:t>1</w:t>
      </w:r>
      <w:r w:rsidR="00E53104" w:rsidRPr="005954F1">
        <w:rPr>
          <w:rFonts w:eastAsia="MS Mincho"/>
          <w:b/>
        </w:rPr>
        <w:t>,</w:t>
      </w:r>
      <w:r>
        <w:rPr>
          <w:rFonts w:eastAsia="MS Mincho"/>
          <w:b/>
        </w:rPr>
        <w:t xml:space="preserve"> Evendra Gaydhane</w:t>
      </w:r>
      <w:r w:rsidR="00E53104" w:rsidRPr="005954F1">
        <w:rPr>
          <w:rFonts w:eastAsia="MS Mincho"/>
          <w:b/>
          <w:vertAlign w:val="superscript"/>
        </w:rPr>
        <w:t>2</w:t>
      </w:r>
      <w:r w:rsidR="00E53104" w:rsidRPr="005954F1">
        <w:rPr>
          <w:rFonts w:eastAsia="MS Mincho"/>
          <w:b/>
        </w:rPr>
        <w:t>,</w:t>
      </w:r>
      <w:r>
        <w:rPr>
          <w:rFonts w:eastAsia="MS Mincho"/>
          <w:b/>
        </w:rPr>
        <w:t xml:space="preserve"> Vivek Raut</w:t>
      </w:r>
      <w:r w:rsidR="00E53104" w:rsidRPr="005954F1">
        <w:rPr>
          <w:rFonts w:eastAsia="MS Mincho"/>
          <w:b/>
          <w:vertAlign w:val="superscript"/>
        </w:rPr>
        <w:t>3</w:t>
      </w:r>
      <w:r w:rsidR="00E53104" w:rsidRPr="005954F1">
        <w:rPr>
          <w:rFonts w:eastAsia="MS Mincho"/>
          <w:b/>
        </w:rPr>
        <w:t>,</w:t>
      </w:r>
      <w:r>
        <w:rPr>
          <w:rFonts w:eastAsia="MS Mincho"/>
          <w:b/>
        </w:rPr>
        <w:t xml:space="preserve"> Ast. Prof.- </w:t>
      </w:r>
      <w:r w:rsidR="00E53104" w:rsidRPr="005954F1">
        <w:rPr>
          <w:rFonts w:eastAsia="MS Mincho"/>
          <w:b/>
        </w:rPr>
        <w:t>Dinesh Mute</w:t>
      </w:r>
    </w:p>
    <w:p w:rsidR="00E53104" w:rsidRDefault="00E53104" w:rsidP="00E53104">
      <w:pPr>
        <w:pStyle w:val="Author"/>
        <w:spacing w:before="0"/>
        <w:jc w:val="both"/>
      </w:pPr>
    </w:p>
    <w:p w:rsidR="00E53104" w:rsidRPr="00E53104" w:rsidRDefault="00E53104" w:rsidP="00E53104">
      <w:pPr>
        <w:pStyle w:val="Author"/>
        <w:spacing w:before="0"/>
        <w:sectPr w:rsidR="00E53104" w:rsidRPr="00E53104" w:rsidSect="006C4648">
          <w:type w:val="continuous"/>
          <w:pgSz w:w="11909" w:h="16834" w:code="9"/>
          <w:pgMar w:top="1080" w:right="734" w:bottom="2434" w:left="734" w:header="720" w:footer="720" w:gutter="0"/>
          <w:cols w:space="720"/>
          <w:docGrid w:linePitch="360"/>
        </w:sectPr>
      </w:pPr>
    </w:p>
    <w:p w:rsidR="005E5E0B" w:rsidRDefault="00DE6723" w:rsidP="00AC19C8">
      <w:pPr>
        <w:pStyle w:val="keywords"/>
        <w:keepNext/>
        <w:rPr>
          <w:b w:val="0"/>
          <w:i w:val="0"/>
          <w:sz w:val="20"/>
        </w:rPr>
      </w:pPr>
      <w:r w:rsidRPr="00DE6723">
        <w:rPr>
          <w:sz w:val="20"/>
        </w:rPr>
        <w:t>Abstract</w:t>
      </w:r>
      <w:r w:rsidRPr="00DE6723">
        <w:rPr>
          <w:b w:val="0"/>
          <w:i w:val="0"/>
          <w:sz w:val="20"/>
        </w:rPr>
        <w:t>—</w:t>
      </w:r>
      <w:r w:rsidR="008329F7" w:rsidRPr="008329F7">
        <w:rPr>
          <w:b w:val="0"/>
          <w:i w:val="0"/>
          <w:sz w:val="20"/>
        </w:rPr>
        <w:t>This paper presents a non-isolated high frequency DC-DC converter, which integrates a battery charger, photovoltaic panels, and a high voltage gain boost converter in a single conversion stage with soft-switching characteristic. a low cost microcontroller is proposed to handle the operation of the  whole system. The storage system will be charged during the day time using the available sunlight &amp; during the night time the controller will give a signal to the system to connect the LED lamp to be ready for use. Since the LED needs a low dc voltage to be operated, a simple dc-dc converter will be enough for this system resulting in decreasing the cost of the overall system. By this proposed system, streets can be illuminated with lower power lamps, no operating costs, no CO2 emissions, grid energy-free and environmentally friendly.</w:t>
      </w:r>
    </w:p>
    <w:p w:rsidR="00DE6723" w:rsidRDefault="00DE6723" w:rsidP="00DE6723">
      <w:pPr>
        <w:pStyle w:val="keywords"/>
        <w:ind w:firstLine="0"/>
        <w:rPr>
          <w:color w:val="000000"/>
          <w:sz w:val="20"/>
          <w:szCs w:val="20"/>
        </w:rPr>
      </w:pPr>
      <w:r w:rsidRPr="00D43923">
        <w:rPr>
          <w:rFonts w:eastAsia="MS Mincho"/>
          <w:sz w:val="20"/>
          <w:szCs w:val="20"/>
        </w:rPr>
        <w:t>Keywords</w:t>
      </w:r>
      <w:r>
        <w:rPr>
          <w:rFonts w:eastAsia="MS Mincho"/>
        </w:rPr>
        <w:t>—</w:t>
      </w:r>
      <w:r w:rsidR="001E7C24">
        <w:rPr>
          <w:rFonts w:eastAsia="MS Mincho"/>
        </w:rPr>
        <w:t>PV cell,LED,</w:t>
      </w:r>
      <w:r w:rsidR="00683A95">
        <w:rPr>
          <w:rFonts w:eastAsia="MS Mincho"/>
        </w:rPr>
        <w:t>charging,discharging</w:t>
      </w:r>
      <w:r>
        <w:rPr>
          <w:color w:val="000000"/>
          <w:sz w:val="20"/>
          <w:szCs w:val="20"/>
        </w:rPr>
        <w:t>.</w:t>
      </w:r>
    </w:p>
    <w:p w:rsidR="00683A95" w:rsidRDefault="00683A95" w:rsidP="00DE6723">
      <w:pPr>
        <w:pStyle w:val="keywords"/>
        <w:ind w:firstLine="0"/>
        <w:rPr>
          <w:color w:val="000000"/>
          <w:sz w:val="20"/>
          <w:szCs w:val="20"/>
        </w:rPr>
      </w:pPr>
    </w:p>
    <w:p w:rsidR="00DE6723" w:rsidRPr="00DE6723" w:rsidRDefault="00DE6723" w:rsidP="00886F76">
      <w:pPr>
        <w:pStyle w:val="keywords"/>
        <w:numPr>
          <w:ilvl w:val="0"/>
          <w:numId w:val="30"/>
        </w:numPr>
        <w:jc w:val="center"/>
        <w:rPr>
          <w:i w:val="0"/>
          <w:color w:val="000000"/>
          <w:sz w:val="20"/>
          <w:szCs w:val="20"/>
        </w:rPr>
      </w:pPr>
      <w:r w:rsidRPr="00DE6723">
        <w:rPr>
          <w:i w:val="0"/>
          <w:color w:val="000000"/>
          <w:sz w:val="20"/>
          <w:szCs w:val="20"/>
        </w:rPr>
        <w:t>INTRODUCTION</w:t>
      </w:r>
    </w:p>
    <w:p w:rsidR="00DE6723" w:rsidRPr="00DE6723" w:rsidRDefault="00DE6723" w:rsidP="00DE6723">
      <w:pPr>
        <w:pStyle w:val="keywords"/>
        <w:rPr>
          <w:b w:val="0"/>
          <w:i w:val="0"/>
          <w:color w:val="000000"/>
          <w:sz w:val="20"/>
          <w:szCs w:val="20"/>
        </w:rPr>
      </w:pPr>
      <w:r w:rsidRPr="00DE6723">
        <w:rPr>
          <w:b w:val="0"/>
          <w:i w:val="0"/>
          <w:color w:val="000000"/>
          <w:sz w:val="20"/>
          <w:szCs w:val="20"/>
        </w:rPr>
        <w:t>The use of stand-alone photovoltaic lighting system has increased in remote rural areas and in towns. Conventional street lighting is energy intensive and can represent a high cost to local governments, which creates an impetus to investigate more efficient light sources such as photovoltaic- (PV) powered light emitting diodes (PLEDs) lighting systems. Photovoltaic system is gaining increased importance as a renewable source due to its advantages such as little maintenance and no noise and wear due to its absence of moving parts. But there are still two principal barriers to the generalization use of photovoltaic systems.</w:t>
      </w:r>
      <w:r w:rsidR="00D86637">
        <w:rPr>
          <w:b w:val="0"/>
          <w:i w:val="0"/>
          <w:color w:val="000000"/>
          <w:sz w:val="20"/>
          <w:szCs w:val="20"/>
        </w:rPr>
        <w:t>[1]</w:t>
      </w:r>
      <w:r w:rsidRPr="00DE6723">
        <w:rPr>
          <w:b w:val="0"/>
          <w:i w:val="0"/>
          <w:color w:val="000000"/>
          <w:sz w:val="20"/>
          <w:szCs w:val="20"/>
        </w:rPr>
        <w:t xml:space="preserve"> </w:t>
      </w:r>
    </w:p>
    <w:p w:rsidR="00DE6723" w:rsidRDefault="00DE6723" w:rsidP="00DE6723">
      <w:pPr>
        <w:pStyle w:val="keywords"/>
        <w:ind w:firstLine="0"/>
        <w:rPr>
          <w:b w:val="0"/>
          <w:i w:val="0"/>
          <w:color w:val="000000"/>
          <w:sz w:val="20"/>
          <w:szCs w:val="20"/>
        </w:rPr>
      </w:pPr>
      <w:r w:rsidRPr="00DE6723">
        <w:rPr>
          <w:b w:val="0"/>
          <w:i w:val="0"/>
          <w:color w:val="000000"/>
          <w:sz w:val="20"/>
          <w:szCs w:val="20"/>
        </w:rPr>
        <w:t xml:space="preserve">      The high installation cost and the low energy conversion efficiency.To increase the ratio output power/cost of installation it is important that PV panel operates in its maximum power point (MPP) to absorb the maximum power possible. The combination of PV panels with power LEDs makes the</w:t>
      </w:r>
      <w:r w:rsidR="00683A95">
        <w:rPr>
          <w:b w:val="0"/>
          <w:i w:val="0"/>
          <w:color w:val="000000"/>
          <w:sz w:val="20"/>
          <w:szCs w:val="20"/>
        </w:rPr>
        <w:t xml:space="preserve"> called new green light sources.</w:t>
      </w:r>
    </w:p>
    <w:p w:rsidR="00683A95" w:rsidRDefault="00683A95" w:rsidP="00DE6723">
      <w:pPr>
        <w:pStyle w:val="keywords"/>
        <w:ind w:firstLine="0"/>
        <w:rPr>
          <w:b w:val="0"/>
          <w:i w:val="0"/>
          <w:color w:val="000000"/>
          <w:sz w:val="20"/>
          <w:szCs w:val="20"/>
        </w:rPr>
      </w:pPr>
    </w:p>
    <w:p w:rsidR="00DE6723" w:rsidRDefault="00DE6723" w:rsidP="00886F76">
      <w:pPr>
        <w:pStyle w:val="keywords"/>
        <w:numPr>
          <w:ilvl w:val="0"/>
          <w:numId w:val="30"/>
        </w:numPr>
        <w:jc w:val="center"/>
        <w:rPr>
          <w:i w:val="0"/>
          <w:color w:val="000000"/>
          <w:sz w:val="20"/>
          <w:szCs w:val="20"/>
        </w:rPr>
      </w:pPr>
      <w:r w:rsidRPr="00DE6723">
        <w:rPr>
          <w:i w:val="0"/>
          <w:color w:val="000000"/>
          <w:sz w:val="20"/>
          <w:szCs w:val="20"/>
        </w:rPr>
        <w:t>OBJECTIVE</w:t>
      </w:r>
    </w:p>
    <w:p w:rsidR="00DE6723" w:rsidRPr="00DE6723" w:rsidRDefault="00DE6723" w:rsidP="00DE6723">
      <w:pPr>
        <w:pStyle w:val="keywords"/>
        <w:numPr>
          <w:ilvl w:val="0"/>
          <w:numId w:val="24"/>
        </w:numPr>
        <w:rPr>
          <w:b w:val="0"/>
          <w:i w:val="0"/>
          <w:color w:val="000000"/>
          <w:sz w:val="20"/>
          <w:szCs w:val="20"/>
        </w:rPr>
      </w:pPr>
      <w:r w:rsidRPr="00DE6723">
        <w:rPr>
          <w:b w:val="0"/>
          <w:i w:val="0"/>
          <w:color w:val="000000"/>
          <w:sz w:val="20"/>
          <w:szCs w:val="20"/>
        </w:rPr>
        <w:t>The main aim of this project to convert solar energy into light energy .</w:t>
      </w:r>
    </w:p>
    <w:p w:rsidR="00DE6723" w:rsidRPr="00DE6723" w:rsidRDefault="00DE6723" w:rsidP="00DE6723">
      <w:pPr>
        <w:pStyle w:val="keywords"/>
        <w:numPr>
          <w:ilvl w:val="0"/>
          <w:numId w:val="24"/>
        </w:numPr>
        <w:rPr>
          <w:b w:val="0"/>
          <w:i w:val="0"/>
          <w:color w:val="000000"/>
          <w:sz w:val="20"/>
          <w:szCs w:val="20"/>
        </w:rPr>
      </w:pPr>
      <w:r w:rsidRPr="00DE6723">
        <w:rPr>
          <w:b w:val="0"/>
          <w:i w:val="0"/>
          <w:color w:val="000000"/>
          <w:sz w:val="20"/>
          <w:szCs w:val="20"/>
        </w:rPr>
        <w:t>To obtain maximum power from solar panel.</w:t>
      </w:r>
    </w:p>
    <w:p w:rsidR="00DE6723" w:rsidRPr="00DE6723" w:rsidRDefault="00DE6723" w:rsidP="00DE6723">
      <w:pPr>
        <w:pStyle w:val="keywords"/>
        <w:numPr>
          <w:ilvl w:val="0"/>
          <w:numId w:val="23"/>
        </w:numPr>
        <w:rPr>
          <w:b w:val="0"/>
          <w:i w:val="0"/>
          <w:color w:val="000000"/>
          <w:sz w:val="20"/>
          <w:szCs w:val="20"/>
        </w:rPr>
      </w:pPr>
      <w:r w:rsidRPr="00DE6723">
        <w:rPr>
          <w:b w:val="0"/>
          <w:i w:val="0"/>
          <w:color w:val="000000"/>
          <w:sz w:val="20"/>
          <w:szCs w:val="20"/>
        </w:rPr>
        <w:t>To maintain longitivity of battery.</w:t>
      </w:r>
    </w:p>
    <w:p w:rsidR="00DE6723" w:rsidRPr="00683A95" w:rsidRDefault="00DE6723" w:rsidP="00DE6723">
      <w:pPr>
        <w:pStyle w:val="keywords"/>
        <w:numPr>
          <w:ilvl w:val="0"/>
          <w:numId w:val="23"/>
        </w:numPr>
        <w:rPr>
          <w:i w:val="0"/>
          <w:color w:val="000000"/>
          <w:sz w:val="20"/>
          <w:szCs w:val="20"/>
        </w:rPr>
      </w:pPr>
      <w:r w:rsidRPr="00DE6723">
        <w:rPr>
          <w:b w:val="0"/>
          <w:i w:val="0"/>
          <w:color w:val="000000"/>
          <w:sz w:val="20"/>
          <w:szCs w:val="20"/>
        </w:rPr>
        <w:t>To make dusk &amp; dawn operation of this system automatic.</w:t>
      </w:r>
      <w:r w:rsidR="00D86637">
        <w:rPr>
          <w:b w:val="0"/>
          <w:i w:val="0"/>
          <w:color w:val="000000"/>
          <w:sz w:val="20"/>
          <w:szCs w:val="20"/>
        </w:rPr>
        <w:t>[1]</w:t>
      </w:r>
    </w:p>
    <w:p w:rsidR="00683A95" w:rsidRPr="00DE6723" w:rsidRDefault="00683A95" w:rsidP="00683A95">
      <w:pPr>
        <w:pStyle w:val="keywords"/>
        <w:ind w:left="720" w:firstLine="0"/>
        <w:rPr>
          <w:i w:val="0"/>
          <w:color w:val="000000"/>
          <w:sz w:val="20"/>
          <w:szCs w:val="20"/>
        </w:rPr>
      </w:pPr>
    </w:p>
    <w:p w:rsidR="00DE6723" w:rsidRDefault="00DE6723" w:rsidP="00886F76">
      <w:pPr>
        <w:pStyle w:val="keywords"/>
        <w:numPr>
          <w:ilvl w:val="0"/>
          <w:numId w:val="30"/>
        </w:numPr>
        <w:jc w:val="center"/>
        <w:rPr>
          <w:rFonts w:eastAsia="MS Mincho"/>
          <w:i w:val="0"/>
          <w:sz w:val="20"/>
          <w:szCs w:val="20"/>
        </w:rPr>
      </w:pPr>
      <w:r w:rsidRPr="00DE6723">
        <w:rPr>
          <w:rFonts w:eastAsia="MS Mincho"/>
          <w:i w:val="0"/>
          <w:sz w:val="20"/>
          <w:szCs w:val="20"/>
        </w:rPr>
        <w:t>BASIC BLOCK DIAGRAM</w:t>
      </w:r>
    </w:p>
    <w:p w:rsidR="00822630" w:rsidRDefault="00822630" w:rsidP="00822630">
      <w:pPr>
        <w:pStyle w:val="keywords"/>
        <w:ind w:left="994" w:firstLine="0"/>
        <w:rPr>
          <w:rFonts w:eastAsia="MS Mincho"/>
          <w:i w:val="0"/>
          <w:sz w:val="20"/>
          <w:szCs w:val="20"/>
        </w:rPr>
      </w:pPr>
    </w:p>
    <w:p w:rsidR="00DE6723" w:rsidRDefault="001F6363" w:rsidP="00DE6723">
      <w:pPr>
        <w:pStyle w:val="keywords"/>
        <w:jc w:val="center"/>
        <w:rPr>
          <w:rFonts w:eastAsia="MS Mincho"/>
          <w:b w:val="0"/>
          <w:i w:val="0"/>
          <w:sz w:val="20"/>
          <w:szCs w:val="20"/>
        </w:rPr>
      </w:pPr>
      <w:r>
        <w:rPr>
          <w:rFonts w:eastAsia="MS Mincho"/>
          <w:b w:val="0"/>
          <w:i w:val="0"/>
          <w:sz w:val="20"/>
          <w:szCs w:val="20"/>
        </w:rPr>
        <w:drawing>
          <wp:inline distT="0" distB="0" distL="0" distR="0">
            <wp:extent cx="3019425" cy="1666875"/>
            <wp:effectExtent l="19050" t="0" r="9525" b="0"/>
            <wp:docPr id="1" name="Picture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2"/>
                    <pic:cNvPicPr>
                      <a:picLocks noChangeAspect="1" noChangeArrowheads="1"/>
                    </pic:cNvPicPr>
                  </pic:nvPicPr>
                  <pic:blipFill>
                    <a:blip r:embed="rId6"/>
                    <a:srcRect/>
                    <a:stretch>
                      <a:fillRect/>
                    </a:stretch>
                  </pic:blipFill>
                  <pic:spPr bwMode="auto">
                    <a:xfrm>
                      <a:off x="0" y="0"/>
                      <a:ext cx="3019425" cy="1666875"/>
                    </a:xfrm>
                    <a:prstGeom prst="rect">
                      <a:avLst/>
                    </a:prstGeom>
                    <a:noFill/>
                    <a:ln w="9525">
                      <a:noFill/>
                      <a:miter lim="800000"/>
                      <a:headEnd/>
                      <a:tailEnd/>
                    </a:ln>
                  </pic:spPr>
                </pic:pic>
              </a:graphicData>
            </a:graphic>
          </wp:inline>
        </w:drawing>
      </w:r>
    </w:p>
    <w:p w:rsidR="00683A95" w:rsidRDefault="00B07257" w:rsidP="00DE6723">
      <w:pPr>
        <w:pStyle w:val="keywords"/>
        <w:jc w:val="center"/>
        <w:rPr>
          <w:rFonts w:eastAsia="MS Mincho"/>
          <w:b w:val="0"/>
          <w:i w:val="0"/>
          <w:sz w:val="20"/>
          <w:szCs w:val="20"/>
        </w:rPr>
      </w:pPr>
      <w:r>
        <w:rPr>
          <w:rFonts w:eastAsia="MS Mincho"/>
          <w:b w:val="0"/>
          <w:i w:val="0"/>
          <w:sz w:val="20"/>
          <w:szCs w:val="20"/>
        </w:rPr>
        <w:t>Fig1.basic block diagram</w:t>
      </w:r>
    </w:p>
    <w:p w:rsidR="00974C97" w:rsidRPr="00974C97" w:rsidRDefault="00974C97" w:rsidP="00666810">
      <w:pPr>
        <w:pStyle w:val="keywords"/>
        <w:numPr>
          <w:ilvl w:val="0"/>
          <w:numId w:val="30"/>
        </w:numPr>
        <w:jc w:val="center"/>
        <w:rPr>
          <w:rFonts w:eastAsia="MS Mincho"/>
          <w:b w:val="0"/>
          <w:i w:val="0"/>
          <w:sz w:val="20"/>
          <w:szCs w:val="20"/>
        </w:rPr>
      </w:pPr>
      <w:r w:rsidRPr="00974C97">
        <w:rPr>
          <w:rFonts w:eastAsia="MS Mincho"/>
          <w:i w:val="0"/>
          <w:sz w:val="20"/>
          <w:szCs w:val="20"/>
        </w:rPr>
        <w:t>BASIC CIRCUIT DIAGRAM</w:t>
      </w:r>
    </w:p>
    <w:p w:rsidR="00974C97" w:rsidRDefault="001F6363" w:rsidP="00974C97">
      <w:pPr>
        <w:pStyle w:val="keywords"/>
        <w:ind w:firstLine="0"/>
        <w:jc w:val="center"/>
        <w:rPr>
          <w:rFonts w:eastAsia="MS Mincho"/>
          <w:b w:val="0"/>
          <w:i w:val="0"/>
          <w:sz w:val="20"/>
          <w:szCs w:val="20"/>
        </w:rPr>
      </w:pPr>
      <w:r>
        <w:rPr>
          <w:rFonts w:eastAsia="MS Mincho"/>
          <w:b w:val="0"/>
          <w:i w:val="0"/>
          <w:sz w:val="20"/>
          <w:szCs w:val="20"/>
        </w:rPr>
        <w:drawing>
          <wp:inline distT="0" distB="0" distL="0" distR="0">
            <wp:extent cx="3448050" cy="2171700"/>
            <wp:effectExtent l="19050" t="0" r="0" b="0"/>
            <wp:docPr id="2" name="Picture 2" descr="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21"/>
                    <pic:cNvPicPr>
                      <a:picLocks noChangeAspect="1" noChangeArrowheads="1"/>
                    </pic:cNvPicPr>
                  </pic:nvPicPr>
                  <pic:blipFill>
                    <a:blip r:embed="rId7"/>
                    <a:srcRect/>
                    <a:stretch>
                      <a:fillRect/>
                    </a:stretch>
                  </pic:blipFill>
                  <pic:spPr bwMode="auto">
                    <a:xfrm>
                      <a:off x="0" y="0"/>
                      <a:ext cx="3448050" cy="2171700"/>
                    </a:xfrm>
                    <a:prstGeom prst="rect">
                      <a:avLst/>
                    </a:prstGeom>
                    <a:noFill/>
                    <a:ln w="9525">
                      <a:noFill/>
                      <a:miter lim="800000"/>
                      <a:headEnd/>
                      <a:tailEnd/>
                    </a:ln>
                  </pic:spPr>
                </pic:pic>
              </a:graphicData>
            </a:graphic>
          </wp:inline>
        </w:drawing>
      </w:r>
    </w:p>
    <w:p w:rsidR="00974C97" w:rsidRDefault="00974C97" w:rsidP="00974C97">
      <w:pPr>
        <w:pStyle w:val="keywords"/>
        <w:ind w:firstLine="0"/>
        <w:jc w:val="center"/>
        <w:rPr>
          <w:rFonts w:eastAsia="MS Mincho"/>
          <w:b w:val="0"/>
          <w:i w:val="0"/>
          <w:sz w:val="20"/>
          <w:szCs w:val="20"/>
        </w:rPr>
      </w:pPr>
      <w:r>
        <w:rPr>
          <w:rFonts w:eastAsia="MS Mincho"/>
          <w:b w:val="0"/>
          <w:i w:val="0"/>
          <w:sz w:val="20"/>
          <w:szCs w:val="20"/>
        </w:rPr>
        <w:t>Fig2</w:t>
      </w:r>
      <w:r w:rsidR="009A6C45">
        <w:rPr>
          <w:rFonts w:eastAsia="MS Mincho"/>
          <w:b w:val="0"/>
          <w:i w:val="0"/>
          <w:sz w:val="20"/>
          <w:szCs w:val="20"/>
        </w:rPr>
        <w:t>.</w:t>
      </w:r>
      <w:r w:rsidRPr="00974C97">
        <w:rPr>
          <w:rFonts w:eastAsia="MS Mincho"/>
          <w:b w:val="0"/>
          <w:i w:val="0"/>
          <w:sz w:val="20"/>
          <w:szCs w:val="20"/>
        </w:rPr>
        <w:t>basic circuit diagram</w:t>
      </w:r>
    </w:p>
    <w:p w:rsidR="00683A95" w:rsidRDefault="00683A95" w:rsidP="00974C97">
      <w:pPr>
        <w:pStyle w:val="keywords"/>
        <w:ind w:firstLine="0"/>
        <w:jc w:val="center"/>
        <w:rPr>
          <w:rFonts w:eastAsia="MS Mincho"/>
          <w:b w:val="0"/>
          <w:i w:val="0"/>
          <w:sz w:val="20"/>
          <w:szCs w:val="20"/>
        </w:rPr>
      </w:pPr>
    </w:p>
    <w:p w:rsidR="00DE6723" w:rsidRPr="00DE6723" w:rsidRDefault="009C21A7" w:rsidP="00DE6723">
      <w:pPr>
        <w:pStyle w:val="keywords"/>
        <w:jc w:val="left"/>
        <w:rPr>
          <w:b w:val="0"/>
          <w:i w:val="0"/>
          <w:sz w:val="20"/>
        </w:rPr>
      </w:pPr>
      <w:r>
        <w:rPr>
          <w:b w:val="0"/>
          <w:i w:val="0"/>
          <w:sz w:val="20"/>
        </w:rPr>
        <w:t>A)</w:t>
      </w:r>
      <w:r w:rsidR="00DE6723" w:rsidRPr="00DE6723">
        <w:rPr>
          <w:b w:val="0"/>
          <w:i w:val="0"/>
          <w:sz w:val="20"/>
        </w:rPr>
        <w:tab/>
        <w:t>PV ARRAY</w:t>
      </w:r>
    </w:p>
    <w:p w:rsidR="00DE6723" w:rsidRDefault="00DE6723" w:rsidP="00DE6723">
      <w:pPr>
        <w:pStyle w:val="keywords"/>
        <w:rPr>
          <w:b w:val="0"/>
          <w:i w:val="0"/>
          <w:sz w:val="20"/>
        </w:rPr>
      </w:pPr>
      <w:r w:rsidRPr="00DE6723">
        <w:rPr>
          <w:b w:val="0"/>
          <w:i w:val="0"/>
          <w:sz w:val="20"/>
        </w:rPr>
        <w:t xml:space="preserve">PV cells are made of semiconductor materials, such as silicon. For solar cells, a thin semiconductor wafer is specially treated to form an electric field, positive on one side and negative on the other. When light energy strikes the solar cell, electrons are knocked loose from the atoms in the </w:t>
      </w:r>
      <w:r w:rsidRPr="00DE6723">
        <w:rPr>
          <w:b w:val="0"/>
          <w:i w:val="0"/>
          <w:sz w:val="20"/>
        </w:rPr>
        <w:lastRenderedPageBreak/>
        <w:t>semiconductor material. If electrical conductors are attached to the positive and negative sides, forming an electrical circuit, the electrons can be captured in the form of an electric current - that is, electricity. This electricity can then be used to power a load. A PV cell can either be circular or square in construction.</w:t>
      </w:r>
    </w:p>
    <w:p w:rsidR="00E14233" w:rsidRDefault="00E14233" w:rsidP="00DE6723">
      <w:pPr>
        <w:pStyle w:val="keywords"/>
        <w:rPr>
          <w:b w:val="0"/>
          <w:i w:val="0"/>
          <w:sz w:val="20"/>
        </w:rPr>
      </w:pPr>
      <w:r w:rsidRPr="00E14233">
        <w:rPr>
          <w:b w:val="0"/>
          <w:i w:val="0"/>
          <w:sz w:val="20"/>
        </w:rPr>
        <w:t>The power that one module can produce is not sufficient to meet the requirements of home or business. The modules in a PV array are usually first connected in series to obtain the desired voltages; the individual modules are then connected in parallel to allow the system to produce more current.</w:t>
      </w:r>
    </w:p>
    <w:p w:rsidR="00E14233" w:rsidRDefault="001F6363" w:rsidP="00E14233">
      <w:pPr>
        <w:pStyle w:val="keywords"/>
        <w:jc w:val="center"/>
        <w:rPr>
          <w:sz w:val="23"/>
          <w:szCs w:val="23"/>
          <w:lang w:val="en-IN" w:eastAsia="en-IN"/>
        </w:rPr>
      </w:pPr>
      <w:r>
        <w:rPr>
          <w:sz w:val="23"/>
          <w:szCs w:val="23"/>
        </w:rPr>
        <w:drawing>
          <wp:inline distT="0" distB="0" distL="0" distR="0">
            <wp:extent cx="2286000" cy="15430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86000" cy="1543050"/>
                    </a:xfrm>
                    <a:prstGeom prst="rect">
                      <a:avLst/>
                    </a:prstGeom>
                    <a:noFill/>
                    <a:ln w="9525">
                      <a:noFill/>
                      <a:miter lim="800000"/>
                      <a:headEnd/>
                      <a:tailEnd/>
                    </a:ln>
                  </pic:spPr>
                </pic:pic>
              </a:graphicData>
            </a:graphic>
          </wp:inline>
        </w:drawing>
      </w:r>
    </w:p>
    <w:p w:rsidR="00E14233" w:rsidRPr="00E14233" w:rsidRDefault="00E14233" w:rsidP="00E14233">
      <w:pPr>
        <w:pStyle w:val="keywords"/>
        <w:jc w:val="center"/>
        <w:rPr>
          <w:b w:val="0"/>
          <w:i w:val="0"/>
          <w:sz w:val="20"/>
        </w:rPr>
      </w:pPr>
      <w:r>
        <w:rPr>
          <w:b w:val="0"/>
          <w:i w:val="0"/>
          <w:sz w:val="23"/>
          <w:szCs w:val="23"/>
          <w:lang w:val="en-IN" w:eastAsia="en-IN"/>
        </w:rPr>
        <w:t>Fig.3 phovoltaic system[3]</w:t>
      </w:r>
    </w:p>
    <w:p w:rsidR="00DE6723" w:rsidRPr="00DE6723" w:rsidRDefault="009C21A7" w:rsidP="00DE6723">
      <w:pPr>
        <w:pStyle w:val="keywords"/>
        <w:jc w:val="left"/>
        <w:rPr>
          <w:b w:val="0"/>
          <w:i w:val="0"/>
          <w:sz w:val="20"/>
        </w:rPr>
      </w:pPr>
      <w:r>
        <w:rPr>
          <w:b w:val="0"/>
          <w:i w:val="0"/>
          <w:sz w:val="20"/>
        </w:rPr>
        <w:t>B)</w:t>
      </w:r>
      <w:r w:rsidR="00DE6723" w:rsidRPr="00DE6723">
        <w:rPr>
          <w:b w:val="0"/>
          <w:i w:val="0"/>
          <w:sz w:val="20"/>
        </w:rPr>
        <w:tab/>
        <w:t>BOOST CONVERTER</w:t>
      </w:r>
    </w:p>
    <w:p w:rsidR="00DE6723" w:rsidRPr="00DE6723" w:rsidRDefault="00DE6723" w:rsidP="00DE6723">
      <w:pPr>
        <w:pStyle w:val="keywords"/>
        <w:ind w:firstLine="0"/>
        <w:rPr>
          <w:b w:val="0"/>
          <w:i w:val="0"/>
          <w:sz w:val="20"/>
        </w:rPr>
      </w:pPr>
      <w:r>
        <w:rPr>
          <w:b w:val="0"/>
          <w:i w:val="0"/>
          <w:sz w:val="20"/>
        </w:rPr>
        <w:t xml:space="preserve">  </w:t>
      </w:r>
      <w:r w:rsidRPr="00DE6723">
        <w:rPr>
          <w:b w:val="0"/>
          <w:i w:val="0"/>
          <w:sz w:val="20"/>
        </w:rPr>
        <w:t xml:space="preserve">  Boost converter steps up the input voltage magnitude to a required output voltage magnitude without the use of a transformer. The main components of a boost converter are an inductor, a diode and a high frequency switch. These in a co-ordinated manner supply power to the load at a voltage greater than the input voltage magnitude. The control strategy lies in the manipulation of the duty cycle of the switch which causes the voltage change.the output equation of boost converter is given by </w:t>
      </w:r>
    </w:p>
    <w:p w:rsidR="00DE6723" w:rsidRPr="00DE6723" w:rsidRDefault="009C21A7" w:rsidP="00DE6723">
      <w:pPr>
        <w:pStyle w:val="keywords"/>
        <w:jc w:val="left"/>
        <w:rPr>
          <w:b w:val="0"/>
          <w:i w:val="0"/>
          <w:sz w:val="20"/>
        </w:rPr>
      </w:pPr>
      <w:r>
        <w:rPr>
          <w:b w:val="0"/>
          <w:i w:val="0"/>
          <w:sz w:val="20"/>
        </w:rPr>
        <w:t>C)</w:t>
      </w:r>
      <w:r w:rsidR="00DE6723" w:rsidRPr="00DE6723">
        <w:rPr>
          <w:b w:val="0"/>
          <w:i w:val="0"/>
          <w:sz w:val="20"/>
        </w:rPr>
        <w:tab/>
        <w:t>MODES OF OPERATION</w:t>
      </w:r>
    </w:p>
    <w:p w:rsidR="00DE6723" w:rsidRPr="00DE6723" w:rsidRDefault="00DE6723" w:rsidP="00DE6723">
      <w:pPr>
        <w:pStyle w:val="keywords"/>
        <w:rPr>
          <w:b w:val="0"/>
          <w:i w:val="0"/>
          <w:sz w:val="20"/>
        </w:rPr>
      </w:pPr>
      <w:r w:rsidRPr="00DE6723">
        <w:rPr>
          <w:b w:val="0"/>
          <w:i w:val="0"/>
          <w:sz w:val="20"/>
        </w:rPr>
        <w:t xml:space="preserve">     There are two modes of operation of a boost converter. Those are based on the closing and opening of the switch. The first mode is when the switch is closed, this is known as the charging mode of operation. The second mode is when the switch is open, this is known as the discharging mode of operation.</w:t>
      </w:r>
    </w:p>
    <w:p w:rsidR="00DE6723" w:rsidRPr="00DE6723" w:rsidRDefault="00F018B5" w:rsidP="00DE6723">
      <w:pPr>
        <w:pStyle w:val="keywords"/>
        <w:jc w:val="left"/>
        <w:rPr>
          <w:b w:val="0"/>
          <w:i w:val="0"/>
          <w:sz w:val="20"/>
        </w:rPr>
      </w:pPr>
      <w:r>
        <w:rPr>
          <w:b w:val="0"/>
          <w:i w:val="0"/>
          <w:sz w:val="20"/>
        </w:rPr>
        <w:t>a)</w:t>
      </w:r>
      <w:r w:rsidR="00DE6723" w:rsidRPr="00DE6723">
        <w:rPr>
          <w:b w:val="0"/>
          <w:i w:val="0"/>
          <w:sz w:val="20"/>
        </w:rPr>
        <w:tab/>
        <w:t>Charging Mode</w:t>
      </w:r>
    </w:p>
    <w:p w:rsidR="00DE6723" w:rsidRPr="00DE6723" w:rsidRDefault="00DE6723" w:rsidP="00DE6723">
      <w:pPr>
        <w:pStyle w:val="keywords"/>
        <w:rPr>
          <w:b w:val="0"/>
          <w:i w:val="0"/>
          <w:sz w:val="20"/>
        </w:rPr>
      </w:pPr>
      <w:r w:rsidRPr="00DE6723">
        <w:rPr>
          <w:b w:val="0"/>
          <w:i w:val="0"/>
          <w:sz w:val="20"/>
        </w:rPr>
        <w:t xml:space="preserve">     In this mode of operation; the switch is closed and the inductor is charged by the source through the switch. The charging current is exponential in nature but for simplicity is assumed to be linearly varying . The diode restricts the flow of current from the source to the load and the demand of the load is met by the discharging of the capacitor.</w:t>
      </w:r>
    </w:p>
    <w:p w:rsidR="00DE6723" w:rsidRPr="00DE6723" w:rsidRDefault="00F018B5" w:rsidP="00DE6723">
      <w:pPr>
        <w:pStyle w:val="keywords"/>
        <w:jc w:val="left"/>
        <w:rPr>
          <w:b w:val="0"/>
          <w:i w:val="0"/>
          <w:sz w:val="20"/>
        </w:rPr>
      </w:pPr>
      <w:r>
        <w:rPr>
          <w:b w:val="0"/>
          <w:i w:val="0"/>
          <w:sz w:val="20"/>
        </w:rPr>
        <w:t>b)</w:t>
      </w:r>
      <w:r w:rsidR="00DE6723" w:rsidRPr="00DE6723">
        <w:rPr>
          <w:b w:val="0"/>
          <w:i w:val="0"/>
          <w:sz w:val="20"/>
        </w:rPr>
        <w:tab/>
        <w:t>Discharging Mode</w:t>
      </w:r>
    </w:p>
    <w:p w:rsidR="00DE6723" w:rsidRDefault="00DE6723" w:rsidP="00DE6723">
      <w:pPr>
        <w:pStyle w:val="keywords"/>
        <w:rPr>
          <w:b w:val="0"/>
          <w:i w:val="0"/>
          <w:sz w:val="20"/>
        </w:rPr>
      </w:pPr>
      <w:r w:rsidRPr="00DE6723">
        <w:rPr>
          <w:b w:val="0"/>
          <w:i w:val="0"/>
          <w:sz w:val="20"/>
        </w:rPr>
        <w:t xml:space="preserve">      In this mode of operation; the switch is open and the diode is forward biased . The inductor now discharges and together with the source charges the capacitor and meets the </w:t>
      </w:r>
      <w:r w:rsidRPr="00DE6723">
        <w:rPr>
          <w:b w:val="0"/>
          <w:i w:val="0"/>
          <w:sz w:val="20"/>
        </w:rPr>
        <w:lastRenderedPageBreak/>
        <w:t>load demands. The load current variation is very small and in many cases is assumed constant throughout the operation.</w:t>
      </w:r>
    </w:p>
    <w:p w:rsidR="00253255" w:rsidRDefault="00F018B5" w:rsidP="00DE6723">
      <w:pPr>
        <w:pStyle w:val="keywords"/>
        <w:rPr>
          <w:b w:val="0"/>
          <w:i w:val="0"/>
          <w:sz w:val="20"/>
        </w:rPr>
      </w:pPr>
      <w:r>
        <w:rPr>
          <w:b w:val="0"/>
          <w:i w:val="0"/>
          <w:sz w:val="20"/>
        </w:rPr>
        <w:t>c)</w:t>
      </w:r>
      <w:r w:rsidR="00253255" w:rsidRPr="00253255">
        <w:rPr>
          <w:b w:val="0"/>
          <w:i w:val="0"/>
          <w:sz w:val="20"/>
        </w:rPr>
        <w:tab/>
        <w:t>Waveforms</w:t>
      </w:r>
    </w:p>
    <w:p w:rsidR="00253255" w:rsidRDefault="001F6363" w:rsidP="002A773A">
      <w:pPr>
        <w:pStyle w:val="keywords"/>
        <w:ind w:firstLine="0"/>
        <w:jc w:val="center"/>
        <w:rPr>
          <w:b w:val="0"/>
          <w:sz w:val="20"/>
          <w:lang w:val="en-IN" w:eastAsia="en-IN"/>
        </w:rPr>
      </w:pPr>
      <w:r>
        <w:rPr>
          <w:b w:val="0"/>
          <w:sz w:val="28"/>
        </w:rPr>
        <w:drawing>
          <wp:inline distT="0" distB="0" distL="0" distR="0">
            <wp:extent cx="2981325" cy="2952750"/>
            <wp:effectExtent l="19050" t="0" r="9525" b="0"/>
            <wp:docPr id="4" name="Picture 1" descr="Description: C:\Users\AJINKYA\Documents\ajinkya\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JINKYA\Documents\ajinkya\lo.png"/>
                    <pic:cNvPicPr>
                      <a:picLocks noChangeAspect="1" noChangeArrowheads="1"/>
                    </pic:cNvPicPr>
                  </pic:nvPicPr>
                  <pic:blipFill>
                    <a:blip r:embed="rId9"/>
                    <a:srcRect l="8032" r="29050" b="2434"/>
                    <a:stretch>
                      <a:fillRect/>
                    </a:stretch>
                  </pic:blipFill>
                  <pic:spPr bwMode="auto">
                    <a:xfrm>
                      <a:off x="0" y="0"/>
                      <a:ext cx="2981325" cy="2952750"/>
                    </a:xfrm>
                    <a:prstGeom prst="rect">
                      <a:avLst/>
                    </a:prstGeom>
                    <a:noFill/>
                    <a:ln w="9525">
                      <a:noFill/>
                      <a:miter lim="800000"/>
                      <a:headEnd/>
                      <a:tailEnd/>
                    </a:ln>
                  </pic:spPr>
                </pic:pic>
              </a:graphicData>
            </a:graphic>
          </wp:inline>
        </w:drawing>
      </w:r>
    </w:p>
    <w:p w:rsidR="00216514" w:rsidRDefault="00216514" w:rsidP="002A773A">
      <w:pPr>
        <w:pStyle w:val="keywords"/>
        <w:ind w:firstLine="0"/>
        <w:jc w:val="center"/>
        <w:rPr>
          <w:b w:val="0"/>
          <w:i w:val="0"/>
          <w:sz w:val="20"/>
          <w:lang w:val="en-IN" w:eastAsia="en-IN"/>
        </w:rPr>
      </w:pPr>
      <w:r>
        <w:rPr>
          <w:b w:val="0"/>
          <w:i w:val="0"/>
          <w:sz w:val="20"/>
          <w:lang w:val="en-IN" w:eastAsia="en-IN"/>
        </w:rPr>
        <w:t>Fig.</w:t>
      </w:r>
      <w:r w:rsidR="00E14233">
        <w:rPr>
          <w:b w:val="0"/>
          <w:i w:val="0"/>
          <w:sz w:val="20"/>
          <w:lang w:val="en-IN" w:eastAsia="en-IN"/>
        </w:rPr>
        <w:t>4</w:t>
      </w:r>
      <w:r>
        <w:rPr>
          <w:b w:val="0"/>
          <w:i w:val="0"/>
          <w:sz w:val="20"/>
          <w:lang w:val="en-IN" w:eastAsia="en-IN"/>
        </w:rPr>
        <w:t>.waveforms of output of boost converter[1]</w:t>
      </w:r>
    </w:p>
    <w:p w:rsidR="009C21A7" w:rsidRPr="00216514" w:rsidRDefault="009C21A7" w:rsidP="002A773A">
      <w:pPr>
        <w:pStyle w:val="keywords"/>
        <w:ind w:firstLine="0"/>
        <w:jc w:val="center"/>
        <w:rPr>
          <w:b w:val="0"/>
          <w:i w:val="0"/>
          <w:sz w:val="20"/>
          <w:lang w:val="en-IN" w:eastAsia="en-IN"/>
        </w:rPr>
      </w:pPr>
    </w:p>
    <w:p w:rsidR="002B02A9" w:rsidRDefault="00F018B5" w:rsidP="002B02A9">
      <w:pPr>
        <w:pStyle w:val="keywords"/>
        <w:jc w:val="left"/>
        <w:rPr>
          <w:b w:val="0"/>
          <w:i w:val="0"/>
          <w:sz w:val="20"/>
        </w:rPr>
      </w:pPr>
      <w:r>
        <w:rPr>
          <w:b w:val="0"/>
          <w:i w:val="0"/>
          <w:sz w:val="20"/>
        </w:rPr>
        <w:t>D)</w:t>
      </w:r>
      <w:r w:rsidR="002B02A9" w:rsidRPr="002B02A9">
        <w:rPr>
          <w:b w:val="0"/>
          <w:i w:val="0"/>
          <w:sz w:val="20"/>
        </w:rPr>
        <w:tab/>
        <w:t>LED LIGHT</w:t>
      </w:r>
    </w:p>
    <w:p w:rsidR="004819C8" w:rsidRDefault="001F6363" w:rsidP="004819C8">
      <w:pPr>
        <w:pStyle w:val="keywords"/>
        <w:jc w:val="center"/>
        <w:rPr>
          <w:sz w:val="20"/>
          <w:szCs w:val="28"/>
          <w:lang w:val="en-IN" w:eastAsia="en-IN"/>
        </w:rPr>
      </w:pPr>
      <w:r>
        <w:rPr>
          <w:sz w:val="28"/>
          <w:szCs w:val="28"/>
        </w:rPr>
        <w:drawing>
          <wp:inline distT="0" distB="0" distL="0" distR="0">
            <wp:extent cx="2705100" cy="2247900"/>
            <wp:effectExtent l="19050" t="0" r="0" b="0"/>
            <wp:docPr id="5" name="Picture 2" descr="Description: C:\Users\AJINKYA\Pictures\LED.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JINKYA\Pictures\LED.svg_.png"/>
                    <pic:cNvPicPr>
                      <a:picLocks noChangeAspect="1" noChangeArrowheads="1"/>
                    </pic:cNvPicPr>
                  </pic:nvPicPr>
                  <pic:blipFill>
                    <a:blip r:embed="rId10">
                      <a:grayscl/>
                      <a:biLevel thresh="50000"/>
                    </a:blip>
                    <a:srcRect/>
                    <a:stretch>
                      <a:fillRect/>
                    </a:stretch>
                  </pic:blipFill>
                  <pic:spPr bwMode="auto">
                    <a:xfrm>
                      <a:off x="0" y="0"/>
                      <a:ext cx="2705100" cy="2247900"/>
                    </a:xfrm>
                    <a:prstGeom prst="rect">
                      <a:avLst/>
                    </a:prstGeom>
                    <a:noFill/>
                    <a:ln w="9525">
                      <a:noFill/>
                      <a:miter lim="800000"/>
                      <a:headEnd/>
                      <a:tailEnd/>
                    </a:ln>
                  </pic:spPr>
                </pic:pic>
              </a:graphicData>
            </a:graphic>
          </wp:inline>
        </w:drawing>
      </w:r>
    </w:p>
    <w:p w:rsidR="004819C8" w:rsidRPr="004819C8" w:rsidRDefault="00E14233" w:rsidP="004819C8">
      <w:pPr>
        <w:pStyle w:val="keywords"/>
        <w:jc w:val="center"/>
        <w:rPr>
          <w:b w:val="0"/>
          <w:i w:val="0"/>
          <w:sz w:val="20"/>
        </w:rPr>
      </w:pPr>
      <w:r>
        <w:rPr>
          <w:b w:val="0"/>
          <w:i w:val="0"/>
          <w:sz w:val="20"/>
          <w:szCs w:val="28"/>
          <w:lang w:val="en-IN" w:eastAsia="en-IN"/>
        </w:rPr>
        <w:t>Fig.5</w:t>
      </w:r>
      <w:r w:rsidR="004819C8">
        <w:rPr>
          <w:b w:val="0"/>
          <w:i w:val="0"/>
          <w:sz w:val="20"/>
          <w:szCs w:val="28"/>
          <w:lang w:val="en-IN" w:eastAsia="en-IN"/>
        </w:rPr>
        <w:t>.LED structure</w:t>
      </w:r>
    </w:p>
    <w:p w:rsidR="002B02A9" w:rsidRPr="002B02A9" w:rsidRDefault="002B02A9" w:rsidP="009C21A7">
      <w:pPr>
        <w:pStyle w:val="keywords"/>
        <w:rPr>
          <w:b w:val="0"/>
          <w:i w:val="0"/>
          <w:sz w:val="20"/>
        </w:rPr>
      </w:pPr>
      <w:r w:rsidRPr="002B02A9">
        <w:rPr>
          <w:b w:val="0"/>
          <w:i w:val="0"/>
          <w:sz w:val="20"/>
        </w:rPr>
        <w:t xml:space="preserve">     An LED consists of several layers of semiconducting material When an LED is operated with DC voltage light is generated in the active layer. The generated light is radiated directly or by reflections. Two types of material (lnGaAlP and InGaN) are used to produce LED with a high luminance in all colors from blue to red and also in white (luminescence conversion).</w:t>
      </w:r>
      <w:r w:rsidR="00572674">
        <w:rPr>
          <w:b w:val="0"/>
          <w:i w:val="0"/>
          <w:sz w:val="20"/>
        </w:rPr>
        <w:t>[2]</w:t>
      </w:r>
    </w:p>
    <w:p w:rsidR="002B02A9" w:rsidRPr="002B02A9" w:rsidRDefault="002B02A9" w:rsidP="002B02A9">
      <w:pPr>
        <w:pStyle w:val="keywords"/>
        <w:jc w:val="left"/>
        <w:rPr>
          <w:b w:val="0"/>
          <w:i w:val="0"/>
          <w:sz w:val="20"/>
        </w:rPr>
      </w:pPr>
    </w:p>
    <w:p w:rsidR="002B02A9" w:rsidRPr="002B02A9" w:rsidRDefault="002B02A9" w:rsidP="002B02A9">
      <w:pPr>
        <w:pStyle w:val="keywords"/>
        <w:rPr>
          <w:b w:val="0"/>
          <w:i w:val="0"/>
          <w:sz w:val="20"/>
        </w:rPr>
      </w:pPr>
      <w:r w:rsidRPr="002B02A9">
        <w:rPr>
          <w:b w:val="0"/>
          <w:i w:val="0"/>
          <w:sz w:val="20"/>
        </w:rPr>
        <w:t xml:space="preserve">LED light can be connected in series to divide voltage equally &amp; can be connected in parallel to equalise current . </w:t>
      </w:r>
      <w:r w:rsidRPr="002B02A9">
        <w:rPr>
          <w:b w:val="0"/>
          <w:i w:val="0"/>
          <w:sz w:val="20"/>
        </w:rPr>
        <w:lastRenderedPageBreak/>
        <w:t>Reflectors are used to increase the intensity obtained from LED light &amp; also used to confine light in one direction.The standalone street lighting system using the most efficient and the cost effective Light Emitting Diode (LED) lamps. This system consists of PV panel, high quality battery, LED lamp, dc-dc converter, and a controller. PV arrays utilize the sun radiation to produce electricity. LEDs with their current performances have proved themselves to be the most suitable solution for LED street lighting.</w:t>
      </w:r>
    </w:p>
    <w:p w:rsidR="002B02A9" w:rsidRDefault="002B02A9" w:rsidP="002B02A9">
      <w:pPr>
        <w:pStyle w:val="keywords"/>
        <w:rPr>
          <w:b w:val="0"/>
          <w:i w:val="0"/>
          <w:sz w:val="20"/>
        </w:rPr>
      </w:pPr>
      <w:r w:rsidRPr="002B02A9">
        <w:rPr>
          <w:b w:val="0"/>
          <w:i w:val="0"/>
          <w:sz w:val="20"/>
        </w:rPr>
        <w:t xml:space="preserve">    The LED lamp offers many advantages such as:  Extremely long life, 100,000 hours, and extreme robustness as there are no glass components or filaments, no external reflector, a modular construction, no emissions like HID lamps and most importantly their high efficiency. LEDs have efficiency of 160 Lm/W. So, using this type of lamps enables the reduction of more than 50 % of the total energy used by HID lamps; that by its order reduces the required PV arrays.</w:t>
      </w:r>
    </w:p>
    <w:p w:rsidR="00704F05" w:rsidRPr="002B02A9" w:rsidRDefault="00704F05" w:rsidP="002B02A9">
      <w:pPr>
        <w:pStyle w:val="keywords"/>
        <w:rPr>
          <w:b w:val="0"/>
          <w:i w:val="0"/>
          <w:sz w:val="20"/>
        </w:rPr>
      </w:pPr>
    </w:p>
    <w:p w:rsidR="00E14233" w:rsidRDefault="00F018B5" w:rsidP="00B867DD">
      <w:pPr>
        <w:pStyle w:val="keywords"/>
        <w:jc w:val="left"/>
        <w:rPr>
          <w:b w:val="0"/>
          <w:i w:val="0"/>
          <w:sz w:val="20"/>
        </w:rPr>
      </w:pPr>
      <w:r>
        <w:rPr>
          <w:b w:val="0"/>
          <w:i w:val="0"/>
          <w:sz w:val="20"/>
        </w:rPr>
        <w:t>E)</w:t>
      </w:r>
      <w:r w:rsidR="002B02A9" w:rsidRPr="002B02A9">
        <w:rPr>
          <w:b w:val="0"/>
          <w:i w:val="0"/>
          <w:sz w:val="20"/>
        </w:rPr>
        <w:tab/>
        <w:t xml:space="preserve">LEAD ACID BATTERY </w:t>
      </w:r>
    </w:p>
    <w:p w:rsidR="00B867DD" w:rsidRDefault="002B02A9" w:rsidP="00B867DD">
      <w:pPr>
        <w:pStyle w:val="keywords"/>
        <w:jc w:val="left"/>
        <w:rPr>
          <w:b w:val="0"/>
          <w:i w:val="0"/>
          <w:sz w:val="20"/>
        </w:rPr>
      </w:pPr>
      <w:r w:rsidRPr="002B02A9">
        <w:rPr>
          <w:b w:val="0"/>
          <w:i w:val="0"/>
          <w:sz w:val="20"/>
        </w:rPr>
        <w:t xml:space="preserve"> </w:t>
      </w:r>
    </w:p>
    <w:p w:rsidR="00CF190F" w:rsidRPr="00B867DD" w:rsidRDefault="001F6363" w:rsidP="00B867DD">
      <w:pPr>
        <w:pStyle w:val="keywords"/>
        <w:ind w:firstLine="0"/>
        <w:jc w:val="center"/>
        <w:rPr>
          <w:b w:val="0"/>
          <w:i w:val="0"/>
          <w:sz w:val="20"/>
        </w:rPr>
      </w:pPr>
      <w:r>
        <w:rPr>
          <w:b w:val="0"/>
          <w:sz w:val="28"/>
          <w:szCs w:val="28"/>
        </w:rPr>
        <w:drawing>
          <wp:inline distT="0" distB="0" distL="0" distR="0">
            <wp:extent cx="3200400" cy="1552575"/>
            <wp:effectExtent l="19050" t="0" r="0" b="0"/>
            <wp:docPr id="6" name="Picture 3" descr="Description: C:\Users\AJINKYA\Desktop\ldac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JINKYA\Desktop\ldacid.gif"/>
                    <pic:cNvPicPr>
                      <a:picLocks noChangeAspect="1" noChangeArrowheads="1"/>
                    </pic:cNvPicPr>
                  </pic:nvPicPr>
                  <pic:blipFill>
                    <a:blip r:embed="rId11">
                      <a:grayscl/>
                      <a:biLevel thresh="50000"/>
                    </a:blip>
                    <a:srcRect/>
                    <a:stretch>
                      <a:fillRect/>
                    </a:stretch>
                  </pic:blipFill>
                  <pic:spPr bwMode="auto">
                    <a:xfrm>
                      <a:off x="0" y="0"/>
                      <a:ext cx="3200400" cy="1552575"/>
                    </a:xfrm>
                    <a:prstGeom prst="rect">
                      <a:avLst/>
                    </a:prstGeom>
                    <a:noFill/>
                    <a:ln w="9525">
                      <a:noFill/>
                      <a:miter lim="800000"/>
                      <a:headEnd/>
                      <a:tailEnd/>
                    </a:ln>
                  </pic:spPr>
                </pic:pic>
              </a:graphicData>
            </a:graphic>
          </wp:inline>
        </w:drawing>
      </w:r>
    </w:p>
    <w:p w:rsidR="006E13B3" w:rsidRPr="006E13B3" w:rsidRDefault="006E13B3" w:rsidP="00CF190F">
      <w:pPr>
        <w:pStyle w:val="keywords"/>
        <w:jc w:val="center"/>
        <w:rPr>
          <w:b w:val="0"/>
          <w:i w:val="0"/>
          <w:sz w:val="20"/>
        </w:rPr>
      </w:pPr>
      <w:r>
        <w:rPr>
          <w:b w:val="0"/>
          <w:i w:val="0"/>
          <w:sz w:val="20"/>
          <w:szCs w:val="28"/>
          <w:lang w:val="en-IN" w:eastAsia="en-IN"/>
        </w:rPr>
        <w:t>Fig</w:t>
      </w:r>
      <w:r w:rsidR="00E14233">
        <w:rPr>
          <w:b w:val="0"/>
          <w:i w:val="0"/>
          <w:sz w:val="20"/>
          <w:szCs w:val="28"/>
          <w:lang w:val="en-IN" w:eastAsia="en-IN"/>
        </w:rPr>
        <w:t>.6</w:t>
      </w:r>
      <w:r>
        <w:rPr>
          <w:b w:val="0"/>
          <w:i w:val="0"/>
          <w:sz w:val="20"/>
          <w:szCs w:val="28"/>
          <w:lang w:val="en-IN" w:eastAsia="en-IN"/>
        </w:rPr>
        <w:t>.internal construction of lead acid battery[1]</w:t>
      </w:r>
    </w:p>
    <w:p w:rsidR="002B02A9" w:rsidRPr="002B02A9" w:rsidRDefault="002B02A9" w:rsidP="002B02A9">
      <w:pPr>
        <w:pStyle w:val="keywords"/>
        <w:rPr>
          <w:b w:val="0"/>
          <w:i w:val="0"/>
          <w:sz w:val="20"/>
        </w:rPr>
      </w:pPr>
      <w:r w:rsidRPr="002B02A9">
        <w:rPr>
          <w:b w:val="0"/>
          <w:i w:val="0"/>
          <w:sz w:val="20"/>
        </w:rPr>
        <w:t xml:space="preserve">      The storage battery or secondary battery is such battery where electrical energy can be stored as chemical energy and this chemical energy is then converted to electrical energy as when required. The conversion of electrical energy into chemical energy by applying external electrical source is known as charging of battery. Whereas conversion of chemical energy into electrical energy for supplying the external load is known as discharging of secondary battery. During charging of battery, electric current is passed through it which causes some chemical changes inside the battery. This chemical changes absorb energy during their formation.When the battery is connected to the external load, the chemical changes take place in reverse direction, during which the absorbed energy is released as electrical energy and supplied to the load.</w:t>
      </w:r>
      <w:r w:rsidR="0073286B">
        <w:rPr>
          <w:b w:val="0"/>
          <w:i w:val="0"/>
          <w:sz w:val="20"/>
        </w:rPr>
        <w:t>[1]</w:t>
      </w:r>
    </w:p>
    <w:p w:rsidR="002B02A9" w:rsidRPr="002B02A9" w:rsidRDefault="002B02A9" w:rsidP="00F018B5">
      <w:pPr>
        <w:pStyle w:val="keywords"/>
        <w:numPr>
          <w:ilvl w:val="0"/>
          <w:numId w:val="34"/>
        </w:numPr>
        <w:jc w:val="left"/>
        <w:rPr>
          <w:b w:val="0"/>
          <w:i w:val="0"/>
          <w:sz w:val="20"/>
        </w:rPr>
      </w:pPr>
      <w:r w:rsidRPr="002B02A9">
        <w:rPr>
          <w:b w:val="0"/>
          <w:i w:val="0"/>
          <w:sz w:val="20"/>
        </w:rPr>
        <w:t>SENSOR</w:t>
      </w:r>
    </w:p>
    <w:p w:rsidR="002B02A9" w:rsidRDefault="002B02A9" w:rsidP="002B02A9">
      <w:pPr>
        <w:pStyle w:val="keywords"/>
        <w:rPr>
          <w:b w:val="0"/>
          <w:i w:val="0"/>
          <w:sz w:val="20"/>
        </w:rPr>
      </w:pPr>
      <w:r w:rsidRPr="002B02A9">
        <w:rPr>
          <w:b w:val="0"/>
          <w:i w:val="0"/>
          <w:sz w:val="20"/>
        </w:rPr>
        <w:t xml:space="preserve">      In this project we are using pv array as a sensor to perform dusk &amp; dawn operation.when light source is available &amp; pv panel is working then this sensor must be act as a open switch &amp; when solar light is not available then the sensor switch must be closed to glow LED light.</w:t>
      </w:r>
      <w:r w:rsidR="0073286B">
        <w:rPr>
          <w:b w:val="0"/>
          <w:i w:val="0"/>
          <w:sz w:val="20"/>
        </w:rPr>
        <w:t>[4</w:t>
      </w:r>
      <w:r w:rsidR="00F2269C">
        <w:rPr>
          <w:b w:val="0"/>
          <w:i w:val="0"/>
          <w:sz w:val="20"/>
        </w:rPr>
        <w:t>]</w:t>
      </w:r>
    </w:p>
    <w:p w:rsidR="000C4498" w:rsidRPr="002B02A9" w:rsidRDefault="000C4498" w:rsidP="002B02A9">
      <w:pPr>
        <w:pStyle w:val="keywords"/>
        <w:rPr>
          <w:b w:val="0"/>
          <w:i w:val="0"/>
          <w:sz w:val="20"/>
        </w:rPr>
      </w:pPr>
    </w:p>
    <w:p w:rsidR="002B02A9" w:rsidRPr="004223C2" w:rsidRDefault="002B02A9" w:rsidP="00886F76">
      <w:pPr>
        <w:pStyle w:val="keywords"/>
        <w:numPr>
          <w:ilvl w:val="0"/>
          <w:numId w:val="30"/>
        </w:numPr>
        <w:jc w:val="center"/>
        <w:rPr>
          <w:i w:val="0"/>
          <w:sz w:val="20"/>
        </w:rPr>
      </w:pPr>
      <w:r w:rsidRPr="004223C2">
        <w:rPr>
          <w:i w:val="0"/>
          <w:sz w:val="20"/>
        </w:rPr>
        <w:t>CONCLUSION</w:t>
      </w:r>
    </w:p>
    <w:p w:rsidR="002B02A9" w:rsidRPr="002B02A9" w:rsidRDefault="002B02A9" w:rsidP="002B02A9">
      <w:pPr>
        <w:pStyle w:val="keywords"/>
        <w:jc w:val="left"/>
        <w:rPr>
          <w:b w:val="0"/>
          <w:i w:val="0"/>
          <w:sz w:val="20"/>
        </w:rPr>
      </w:pPr>
      <w:r w:rsidRPr="002B02A9">
        <w:rPr>
          <w:b w:val="0"/>
          <w:i w:val="0"/>
          <w:sz w:val="20"/>
        </w:rPr>
        <w:t>•</w:t>
      </w:r>
      <w:r w:rsidRPr="002B02A9">
        <w:rPr>
          <w:b w:val="0"/>
          <w:i w:val="0"/>
          <w:sz w:val="20"/>
        </w:rPr>
        <w:tab/>
        <w:t>Boost converter  act as a effective charging tool for battery.</w:t>
      </w:r>
    </w:p>
    <w:p w:rsidR="002B02A9" w:rsidRPr="002B02A9" w:rsidRDefault="002B02A9" w:rsidP="002B02A9">
      <w:pPr>
        <w:pStyle w:val="keywords"/>
        <w:jc w:val="left"/>
        <w:rPr>
          <w:b w:val="0"/>
          <w:i w:val="0"/>
          <w:sz w:val="20"/>
        </w:rPr>
      </w:pPr>
      <w:r w:rsidRPr="002B02A9">
        <w:rPr>
          <w:b w:val="0"/>
          <w:i w:val="0"/>
          <w:sz w:val="20"/>
        </w:rPr>
        <w:t>•</w:t>
      </w:r>
      <w:r w:rsidRPr="002B02A9">
        <w:rPr>
          <w:b w:val="0"/>
          <w:i w:val="0"/>
          <w:sz w:val="20"/>
        </w:rPr>
        <w:tab/>
        <w:t>LED lamp use is comparatively more economic as compared to other lamps.</w:t>
      </w:r>
    </w:p>
    <w:p w:rsidR="002B02A9" w:rsidRPr="002B02A9" w:rsidRDefault="002B02A9" w:rsidP="002B02A9">
      <w:pPr>
        <w:pStyle w:val="keywords"/>
        <w:jc w:val="left"/>
        <w:rPr>
          <w:b w:val="0"/>
          <w:i w:val="0"/>
          <w:sz w:val="20"/>
        </w:rPr>
      </w:pPr>
      <w:r w:rsidRPr="002B02A9">
        <w:rPr>
          <w:b w:val="0"/>
          <w:i w:val="0"/>
          <w:sz w:val="20"/>
        </w:rPr>
        <w:t>•</w:t>
      </w:r>
      <w:r w:rsidRPr="002B02A9">
        <w:rPr>
          <w:b w:val="0"/>
          <w:i w:val="0"/>
          <w:sz w:val="20"/>
        </w:rPr>
        <w:tab/>
        <w:t>70% power can be effectively saved.</w:t>
      </w:r>
    </w:p>
    <w:p w:rsidR="002B02A9" w:rsidRPr="002B02A9" w:rsidRDefault="002B02A9" w:rsidP="002B02A9">
      <w:pPr>
        <w:pStyle w:val="keywords"/>
        <w:jc w:val="left"/>
        <w:rPr>
          <w:b w:val="0"/>
          <w:i w:val="0"/>
          <w:sz w:val="20"/>
        </w:rPr>
      </w:pPr>
      <w:r w:rsidRPr="002B02A9">
        <w:rPr>
          <w:b w:val="0"/>
          <w:i w:val="0"/>
          <w:sz w:val="20"/>
        </w:rPr>
        <w:t>•</w:t>
      </w:r>
      <w:r w:rsidRPr="002B02A9">
        <w:rPr>
          <w:b w:val="0"/>
          <w:i w:val="0"/>
          <w:sz w:val="20"/>
        </w:rPr>
        <w:tab/>
        <w:t>We can effectively reduce our conventional  energy  consumption to a great value.</w:t>
      </w:r>
    </w:p>
    <w:p w:rsidR="002B02A9" w:rsidRPr="002B02A9" w:rsidRDefault="002B02A9" w:rsidP="002B02A9">
      <w:pPr>
        <w:pStyle w:val="keywords"/>
        <w:jc w:val="left"/>
        <w:rPr>
          <w:b w:val="0"/>
          <w:i w:val="0"/>
          <w:sz w:val="20"/>
        </w:rPr>
      </w:pPr>
      <w:r w:rsidRPr="002B02A9">
        <w:rPr>
          <w:b w:val="0"/>
          <w:i w:val="0"/>
          <w:sz w:val="20"/>
        </w:rPr>
        <w:t>•</w:t>
      </w:r>
      <w:r w:rsidRPr="002B02A9">
        <w:rPr>
          <w:b w:val="0"/>
          <w:i w:val="0"/>
          <w:sz w:val="20"/>
        </w:rPr>
        <w:tab/>
        <w:t>LED lamp can replace the use of high energy  consuming conventional lights.</w:t>
      </w:r>
      <w:r w:rsidR="0081006F">
        <w:rPr>
          <w:b w:val="0"/>
          <w:i w:val="0"/>
          <w:sz w:val="20"/>
        </w:rPr>
        <w:t>[2]</w:t>
      </w:r>
    </w:p>
    <w:p w:rsidR="002B02A9" w:rsidRPr="004223C2" w:rsidRDefault="002B02A9" w:rsidP="00886F76">
      <w:pPr>
        <w:pStyle w:val="keywords"/>
        <w:numPr>
          <w:ilvl w:val="0"/>
          <w:numId w:val="30"/>
        </w:numPr>
        <w:jc w:val="center"/>
        <w:rPr>
          <w:i w:val="0"/>
          <w:sz w:val="20"/>
        </w:rPr>
      </w:pPr>
      <w:r w:rsidRPr="004223C2">
        <w:rPr>
          <w:i w:val="0"/>
          <w:sz w:val="20"/>
        </w:rPr>
        <w:t>REFERENCE</w:t>
      </w:r>
    </w:p>
    <w:p w:rsidR="002B02A9" w:rsidRPr="002B02A9" w:rsidRDefault="002B02A9" w:rsidP="002B02A9">
      <w:pPr>
        <w:pStyle w:val="keywords"/>
        <w:jc w:val="left"/>
        <w:rPr>
          <w:b w:val="0"/>
          <w:i w:val="0"/>
          <w:sz w:val="20"/>
        </w:rPr>
      </w:pPr>
      <w:r w:rsidRPr="002B02A9">
        <w:rPr>
          <w:b w:val="0"/>
          <w:i w:val="0"/>
          <w:sz w:val="20"/>
        </w:rPr>
        <w:t>[1]“Design of a LED Street Lighting System” by D. R. Nuttall*, R. Shuttleworth*, G. Routledge.</w:t>
      </w:r>
    </w:p>
    <w:p w:rsidR="002B02A9" w:rsidRDefault="002B02A9" w:rsidP="002B02A9">
      <w:pPr>
        <w:pStyle w:val="keywords"/>
        <w:jc w:val="left"/>
        <w:rPr>
          <w:b w:val="0"/>
          <w:i w:val="0"/>
          <w:sz w:val="20"/>
        </w:rPr>
      </w:pPr>
      <w:r w:rsidRPr="002B02A9">
        <w:rPr>
          <w:b w:val="0"/>
          <w:i w:val="0"/>
          <w:sz w:val="20"/>
        </w:rPr>
        <w:t>[2</w:t>
      </w:r>
      <w:r w:rsidR="00CE00F9">
        <w:rPr>
          <w:b w:val="0"/>
          <w:i w:val="0"/>
          <w:sz w:val="20"/>
        </w:rPr>
        <w:t>]</w:t>
      </w:r>
      <w:r w:rsidR="00CE00F9" w:rsidRPr="00CE00F9">
        <w:t xml:space="preserve"> </w:t>
      </w:r>
      <w:r w:rsidR="00CE00F9" w:rsidRPr="00CE00F9">
        <w:rPr>
          <w:b w:val="0"/>
          <w:i w:val="0"/>
          <w:sz w:val="20"/>
        </w:rPr>
        <w:t>George C. Konstantopoulos, Antonio T. Alexandridis , ‘Non-linear voltage regulator design for DC/DC boost converters used in photovoltaic applications’ IET Renew. Power Gener., 2013, Vol. 7.</w:t>
      </w:r>
    </w:p>
    <w:p w:rsidR="00413D5F" w:rsidRPr="00413D5F" w:rsidRDefault="00413D5F" w:rsidP="00413D5F">
      <w:pPr>
        <w:pStyle w:val="keywords"/>
        <w:jc w:val="left"/>
        <w:rPr>
          <w:b w:val="0"/>
          <w:i w:val="0"/>
          <w:sz w:val="20"/>
        </w:rPr>
      </w:pPr>
      <w:r>
        <w:rPr>
          <w:b w:val="0"/>
          <w:i w:val="0"/>
          <w:sz w:val="20"/>
        </w:rPr>
        <w:t>[3]</w:t>
      </w:r>
      <w:r w:rsidRPr="00413D5F">
        <w:t xml:space="preserve"> </w:t>
      </w:r>
      <w:r w:rsidRPr="00413D5F">
        <w:rPr>
          <w:b w:val="0"/>
          <w:i w:val="0"/>
          <w:sz w:val="20"/>
        </w:rPr>
        <w:t>A High-Performance Stand-Alone Solar PV Power</w:t>
      </w:r>
    </w:p>
    <w:p w:rsidR="00413D5F" w:rsidRPr="002B02A9" w:rsidRDefault="00413D5F" w:rsidP="00413D5F">
      <w:pPr>
        <w:pStyle w:val="keywords"/>
        <w:jc w:val="left"/>
        <w:rPr>
          <w:b w:val="0"/>
          <w:i w:val="0"/>
          <w:sz w:val="20"/>
        </w:rPr>
      </w:pPr>
      <w:r w:rsidRPr="00413D5F">
        <w:rPr>
          <w:b w:val="0"/>
          <w:i w:val="0"/>
          <w:sz w:val="20"/>
        </w:rPr>
        <w:t>System for LED Lighting</w:t>
      </w:r>
      <w:r>
        <w:rPr>
          <w:b w:val="0"/>
          <w:i w:val="0"/>
          <w:sz w:val="20"/>
        </w:rPr>
        <w:t>,”</w:t>
      </w:r>
      <w:r w:rsidRPr="00413D5F">
        <w:t xml:space="preserve"> </w:t>
      </w:r>
      <w:r w:rsidRPr="00413D5F">
        <w:rPr>
          <w:b w:val="0"/>
          <w:i w:val="0"/>
          <w:sz w:val="20"/>
        </w:rPr>
        <w:t>José António Barros Vieira1 and AlexandreManuelMota2</w:t>
      </w:r>
      <w:r>
        <w:rPr>
          <w:b w:val="0"/>
          <w:i w:val="0"/>
          <w:sz w:val="20"/>
        </w:rPr>
        <w:t>”,</w:t>
      </w:r>
      <w:r w:rsidRPr="00413D5F">
        <w:t xml:space="preserve"> </w:t>
      </w:r>
      <w:r w:rsidRPr="00413D5F">
        <w:rPr>
          <w:b w:val="0"/>
          <w:i w:val="0"/>
          <w:sz w:val="20"/>
        </w:rPr>
        <w:t>Received 19 April 2013; Accepted 11 June 2013</w:t>
      </w:r>
      <w:r>
        <w:rPr>
          <w:b w:val="0"/>
          <w:i w:val="0"/>
          <w:sz w:val="20"/>
        </w:rPr>
        <w:t>.</w:t>
      </w:r>
    </w:p>
    <w:p w:rsidR="00CE00F9" w:rsidRPr="00456CFE" w:rsidRDefault="00CE00F9" w:rsidP="002B02A9">
      <w:pPr>
        <w:pStyle w:val="keywords"/>
        <w:ind w:firstLine="0"/>
        <w:jc w:val="left"/>
        <w:rPr>
          <w:b w:val="0"/>
          <w:i w:val="0"/>
          <w:sz w:val="20"/>
        </w:rPr>
      </w:pPr>
    </w:p>
    <w:sectPr w:rsidR="00CE00F9" w:rsidRPr="00456CFE" w:rsidSect="003D3104">
      <w:type w:val="continuous"/>
      <w:pgSz w:w="11909" w:h="16834" w:code="9"/>
      <w:pgMar w:top="1080" w:right="734" w:bottom="2434" w:left="734"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6EC"/>
    <w:multiLevelType w:val="hybridMultilevel"/>
    <w:tmpl w:val="015446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1E24849"/>
    <w:multiLevelType w:val="hybridMultilevel"/>
    <w:tmpl w:val="9D181D06"/>
    <w:lvl w:ilvl="0" w:tplc="5C5CC2E0">
      <w:numFmt w:val="bullet"/>
      <w:lvlText w:val="•"/>
      <w:lvlJc w:val="left"/>
      <w:pPr>
        <w:ind w:left="994" w:hanging="720"/>
      </w:pPr>
      <w:rPr>
        <w:rFonts w:ascii="Times New Roman" w:eastAsia="Times New Roman" w:hAnsi="Times New Roman" w:cs="Times New Roman" w:hint="default"/>
        <w:b/>
      </w:rPr>
    </w:lvl>
    <w:lvl w:ilvl="1" w:tplc="40090003" w:tentative="1">
      <w:start w:val="1"/>
      <w:numFmt w:val="bullet"/>
      <w:lvlText w:val="o"/>
      <w:lvlJc w:val="left"/>
      <w:pPr>
        <w:ind w:left="1714" w:hanging="360"/>
      </w:pPr>
      <w:rPr>
        <w:rFonts w:ascii="Courier New" w:hAnsi="Courier New" w:cs="Courier New" w:hint="default"/>
      </w:rPr>
    </w:lvl>
    <w:lvl w:ilvl="2" w:tplc="40090005" w:tentative="1">
      <w:start w:val="1"/>
      <w:numFmt w:val="bullet"/>
      <w:lvlText w:val=""/>
      <w:lvlJc w:val="left"/>
      <w:pPr>
        <w:ind w:left="2434" w:hanging="360"/>
      </w:pPr>
      <w:rPr>
        <w:rFonts w:ascii="Wingdings" w:hAnsi="Wingdings" w:hint="default"/>
      </w:rPr>
    </w:lvl>
    <w:lvl w:ilvl="3" w:tplc="40090001" w:tentative="1">
      <w:start w:val="1"/>
      <w:numFmt w:val="bullet"/>
      <w:lvlText w:val=""/>
      <w:lvlJc w:val="left"/>
      <w:pPr>
        <w:ind w:left="3154" w:hanging="360"/>
      </w:pPr>
      <w:rPr>
        <w:rFonts w:ascii="Symbol" w:hAnsi="Symbol" w:hint="default"/>
      </w:rPr>
    </w:lvl>
    <w:lvl w:ilvl="4" w:tplc="40090003" w:tentative="1">
      <w:start w:val="1"/>
      <w:numFmt w:val="bullet"/>
      <w:lvlText w:val="o"/>
      <w:lvlJc w:val="left"/>
      <w:pPr>
        <w:ind w:left="3874" w:hanging="360"/>
      </w:pPr>
      <w:rPr>
        <w:rFonts w:ascii="Courier New" w:hAnsi="Courier New" w:cs="Courier New" w:hint="default"/>
      </w:rPr>
    </w:lvl>
    <w:lvl w:ilvl="5" w:tplc="40090005" w:tentative="1">
      <w:start w:val="1"/>
      <w:numFmt w:val="bullet"/>
      <w:lvlText w:val=""/>
      <w:lvlJc w:val="left"/>
      <w:pPr>
        <w:ind w:left="4594" w:hanging="360"/>
      </w:pPr>
      <w:rPr>
        <w:rFonts w:ascii="Wingdings" w:hAnsi="Wingdings" w:hint="default"/>
      </w:rPr>
    </w:lvl>
    <w:lvl w:ilvl="6" w:tplc="40090001" w:tentative="1">
      <w:start w:val="1"/>
      <w:numFmt w:val="bullet"/>
      <w:lvlText w:val=""/>
      <w:lvlJc w:val="left"/>
      <w:pPr>
        <w:ind w:left="5314" w:hanging="360"/>
      </w:pPr>
      <w:rPr>
        <w:rFonts w:ascii="Symbol" w:hAnsi="Symbol" w:hint="default"/>
      </w:rPr>
    </w:lvl>
    <w:lvl w:ilvl="7" w:tplc="40090003" w:tentative="1">
      <w:start w:val="1"/>
      <w:numFmt w:val="bullet"/>
      <w:lvlText w:val="o"/>
      <w:lvlJc w:val="left"/>
      <w:pPr>
        <w:ind w:left="6034" w:hanging="360"/>
      </w:pPr>
      <w:rPr>
        <w:rFonts w:ascii="Courier New" w:hAnsi="Courier New" w:cs="Courier New" w:hint="default"/>
      </w:rPr>
    </w:lvl>
    <w:lvl w:ilvl="8" w:tplc="40090005" w:tentative="1">
      <w:start w:val="1"/>
      <w:numFmt w:val="bullet"/>
      <w:lvlText w:val=""/>
      <w:lvlJc w:val="left"/>
      <w:pPr>
        <w:ind w:left="6754" w:hanging="360"/>
      </w:pPr>
      <w:rPr>
        <w:rFonts w:ascii="Wingdings" w:hAnsi="Wingdings" w:hint="default"/>
      </w:rPr>
    </w:lvl>
  </w:abstractNum>
  <w:abstractNum w:abstractNumId="2">
    <w:nsid w:val="15964D89"/>
    <w:multiLevelType w:val="hybridMultilevel"/>
    <w:tmpl w:val="8F985D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68E74B5"/>
    <w:multiLevelType w:val="hybridMultilevel"/>
    <w:tmpl w:val="4FD88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577300"/>
    <w:multiLevelType w:val="hybridMultilevel"/>
    <w:tmpl w:val="3620D7B2"/>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89655BE"/>
    <w:multiLevelType w:val="hybridMultilevel"/>
    <w:tmpl w:val="D06E92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8A002F"/>
    <w:multiLevelType w:val="hybridMultilevel"/>
    <w:tmpl w:val="8EA6ECB6"/>
    <w:lvl w:ilvl="0" w:tplc="4009001B">
      <w:start w:val="1"/>
      <w:numFmt w:val="lowerRoman"/>
      <w:lvlText w:val="%1."/>
      <w:lvlJc w:val="right"/>
      <w:pPr>
        <w:ind w:left="994" w:hanging="360"/>
      </w:p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7">
    <w:nsid w:val="224C0208"/>
    <w:multiLevelType w:val="hybridMultilevel"/>
    <w:tmpl w:val="212AB4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316344B"/>
    <w:multiLevelType w:val="hybridMultilevel"/>
    <w:tmpl w:val="B2005B10"/>
    <w:lvl w:ilvl="0" w:tplc="5C5CC2E0">
      <w:numFmt w:val="bullet"/>
      <w:lvlText w:val="•"/>
      <w:lvlJc w:val="left"/>
      <w:pPr>
        <w:ind w:left="720" w:hanging="720"/>
      </w:pPr>
      <w:rPr>
        <w:rFonts w:ascii="Times New Roman" w:eastAsia="Times New Roman" w:hAnsi="Times New Roman" w:cs="Times New Roman"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70938BF"/>
    <w:multiLevelType w:val="hybridMultilevel"/>
    <w:tmpl w:val="48EA9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90C6388"/>
    <w:multiLevelType w:val="hybridMultilevel"/>
    <w:tmpl w:val="96047E96"/>
    <w:lvl w:ilvl="0" w:tplc="B6E6274E">
      <w:start w:val="1"/>
      <w:numFmt w:val="upperRoman"/>
      <w:lvlText w:val="%1."/>
      <w:lvlJc w:val="right"/>
      <w:pPr>
        <w:ind w:left="994" w:hanging="360"/>
      </w:pPr>
      <w:rPr>
        <w:b/>
      </w:r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12">
    <w:nsid w:val="313A37C7"/>
    <w:multiLevelType w:val="hybridMultilevel"/>
    <w:tmpl w:val="F7668750"/>
    <w:lvl w:ilvl="0" w:tplc="A4FA9070">
      <w:numFmt w:val="bullet"/>
      <w:lvlText w:val="•"/>
      <w:lvlJc w:val="left"/>
      <w:pPr>
        <w:ind w:left="1080" w:hanging="360"/>
      </w:pPr>
      <w:rPr>
        <w:rFonts w:ascii="Times New Roman" w:eastAsia="Times New Roman" w:hAnsi="Times New Roman" w:cs="Times New Roman" w:hint="default"/>
      </w:rPr>
    </w:lvl>
    <w:lvl w:ilvl="1" w:tplc="40090003">
      <w:start w:val="1"/>
      <w:numFmt w:val="bullet"/>
      <w:lvlText w:val="o"/>
      <w:lvlJc w:val="left"/>
      <w:pPr>
        <w:ind w:left="1886" w:hanging="360"/>
      </w:pPr>
      <w:rPr>
        <w:rFonts w:ascii="Courier New" w:hAnsi="Courier New" w:cs="Courier New" w:hint="default"/>
      </w:rPr>
    </w:lvl>
    <w:lvl w:ilvl="2" w:tplc="40090005" w:tentative="1">
      <w:start w:val="1"/>
      <w:numFmt w:val="bullet"/>
      <w:lvlText w:val=""/>
      <w:lvlJc w:val="left"/>
      <w:pPr>
        <w:ind w:left="2606" w:hanging="360"/>
      </w:pPr>
      <w:rPr>
        <w:rFonts w:ascii="Wingdings" w:hAnsi="Wingdings" w:hint="default"/>
      </w:rPr>
    </w:lvl>
    <w:lvl w:ilvl="3" w:tplc="40090001" w:tentative="1">
      <w:start w:val="1"/>
      <w:numFmt w:val="bullet"/>
      <w:lvlText w:val=""/>
      <w:lvlJc w:val="left"/>
      <w:pPr>
        <w:ind w:left="3326" w:hanging="360"/>
      </w:pPr>
      <w:rPr>
        <w:rFonts w:ascii="Symbol" w:hAnsi="Symbol" w:hint="default"/>
      </w:rPr>
    </w:lvl>
    <w:lvl w:ilvl="4" w:tplc="40090003" w:tentative="1">
      <w:start w:val="1"/>
      <w:numFmt w:val="bullet"/>
      <w:lvlText w:val="o"/>
      <w:lvlJc w:val="left"/>
      <w:pPr>
        <w:ind w:left="4046" w:hanging="360"/>
      </w:pPr>
      <w:rPr>
        <w:rFonts w:ascii="Courier New" w:hAnsi="Courier New" w:cs="Courier New" w:hint="default"/>
      </w:rPr>
    </w:lvl>
    <w:lvl w:ilvl="5" w:tplc="40090005" w:tentative="1">
      <w:start w:val="1"/>
      <w:numFmt w:val="bullet"/>
      <w:lvlText w:val=""/>
      <w:lvlJc w:val="left"/>
      <w:pPr>
        <w:ind w:left="4766" w:hanging="360"/>
      </w:pPr>
      <w:rPr>
        <w:rFonts w:ascii="Wingdings" w:hAnsi="Wingdings" w:hint="default"/>
      </w:rPr>
    </w:lvl>
    <w:lvl w:ilvl="6" w:tplc="40090001" w:tentative="1">
      <w:start w:val="1"/>
      <w:numFmt w:val="bullet"/>
      <w:lvlText w:val=""/>
      <w:lvlJc w:val="left"/>
      <w:pPr>
        <w:ind w:left="5486" w:hanging="360"/>
      </w:pPr>
      <w:rPr>
        <w:rFonts w:ascii="Symbol" w:hAnsi="Symbol" w:hint="default"/>
      </w:rPr>
    </w:lvl>
    <w:lvl w:ilvl="7" w:tplc="40090003" w:tentative="1">
      <w:start w:val="1"/>
      <w:numFmt w:val="bullet"/>
      <w:lvlText w:val="o"/>
      <w:lvlJc w:val="left"/>
      <w:pPr>
        <w:ind w:left="6206" w:hanging="360"/>
      </w:pPr>
      <w:rPr>
        <w:rFonts w:ascii="Courier New" w:hAnsi="Courier New" w:cs="Courier New" w:hint="default"/>
      </w:rPr>
    </w:lvl>
    <w:lvl w:ilvl="8" w:tplc="40090005" w:tentative="1">
      <w:start w:val="1"/>
      <w:numFmt w:val="bullet"/>
      <w:lvlText w:val=""/>
      <w:lvlJc w:val="left"/>
      <w:pPr>
        <w:ind w:left="6926" w:hanging="360"/>
      </w:pPr>
      <w:rPr>
        <w:rFonts w:ascii="Wingdings" w:hAnsi="Wingdings" w:hint="default"/>
      </w:rPr>
    </w:lvl>
  </w:abstractNum>
  <w:abstractNum w:abstractNumId="1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C816232"/>
    <w:multiLevelType w:val="hybridMultilevel"/>
    <w:tmpl w:val="7AFEF3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DB3C2B"/>
    <w:multiLevelType w:val="hybridMultilevel"/>
    <w:tmpl w:val="F26EF05C"/>
    <w:lvl w:ilvl="0" w:tplc="07AEE4A4">
      <w:start w:val="1"/>
      <w:numFmt w:val="upperRoman"/>
      <w:lvlText w:val="%1."/>
      <w:lvlJc w:val="left"/>
      <w:pPr>
        <w:ind w:left="994"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3AF48B6"/>
    <w:multiLevelType w:val="hybridMultilevel"/>
    <w:tmpl w:val="CE44B29A"/>
    <w:lvl w:ilvl="0" w:tplc="672C92E4">
      <w:start w:val="1"/>
      <w:numFmt w:val="upp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4040832"/>
    <w:multiLevelType w:val="hybridMultilevel"/>
    <w:tmpl w:val="0EFA0C3A"/>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32320C"/>
    <w:multiLevelType w:val="hybridMultilevel"/>
    <w:tmpl w:val="60E6CAA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51445F7F"/>
    <w:multiLevelType w:val="hybridMultilevel"/>
    <w:tmpl w:val="C10451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4DA6467"/>
    <w:multiLevelType w:val="hybridMultilevel"/>
    <w:tmpl w:val="FD929174"/>
    <w:lvl w:ilvl="0" w:tplc="5C5CC2E0">
      <w:numFmt w:val="bullet"/>
      <w:lvlText w:val="•"/>
      <w:lvlJc w:val="left"/>
      <w:pPr>
        <w:ind w:left="720" w:hanging="720"/>
      </w:pPr>
      <w:rPr>
        <w:rFonts w:ascii="Times New Roman" w:eastAsia="Times New Roman"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6E2571E"/>
    <w:multiLevelType w:val="hybridMultilevel"/>
    <w:tmpl w:val="69E8574A"/>
    <w:lvl w:ilvl="0" w:tplc="1EF4CEA0">
      <w:start w:val="6"/>
      <w:numFmt w:val="upperLetter"/>
      <w:lvlText w:val="%1)"/>
      <w:lvlJc w:val="left"/>
      <w:pPr>
        <w:ind w:left="634" w:hanging="360"/>
      </w:pPr>
      <w:rPr>
        <w:rFonts w:hint="default"/>
      </w:rPr>
    </w:lvl>
    <w:lvl w:ilvl="1" w:tplc="40090019" w:tentative="1">
      <w:start w:val="1"/>
      <w:numFmt w:val="lowerLetter"/>
      <w:lvlText w:val="%2."/>
      <w:lvlJc w:val="left"/>
      <w:pPr>
        <w:ind w:left="1354" w:hanging="360"/>
      </w:pPr>
    </w:lvl>
    <w:lvl w:ilvl="2" w:tplc="4009001B" w:tentative="1">
      <w:start w:val="1"/>
      <w:numFmt w:val="lowerRoman"/>
      <w:lvlText w:val="%3."/>
      <w:lvlJc w:val="right"/>
      <w:pPr>
        <w:ind w:left="2074" w:hanging="180"/>
      </w:pPr>
    </w:lvl>
    <w:lvl w:ilvl="3" w:tplc="4009000F" w:tentative="1">
      <w:start w:val="1"/>
      <w:numFmt w:val="decimal"/>
      <w:lvlText w:val="%4."/>
      <w:lvlJc w:val="left"/>
      <w:pPr>
        <w:ind w:left="2794" w:hanging="360"/>
      </w:pPr>
    </w:lvl>
    <w:lvl w:ilvl="4" w:tplc="40090019" w:tentative="1">
      <w:start w:val="1"/>
      <w:numFmt w:val="lowerLetter"/>
      <w:lvlText w:val="%5."/>
      <w:lvlJc w:val="left"/>
      <w:pPr>
        <w:ind w:left="3514" w:hanging="360"/>
      </w:pPr>
    </w:lvl>
    <w:lvl w:ilvl="5" w:tplc="4009001B" w:tentative="1">
      <w:start w:val="1"/>
      <w:numFmt w:val="lowerRoman"/>
      <w:lvlText w:val="%6."/>
      <w:lvlJc w:val="right"/>
      <w:pPr>
        <w:ind w:left="4234" w:hanging="180"/>
      </w:pPr>
    </w:lvl>
    <w:lvl w:ilvl="6" w:tplc="4009000F" w:tentative="1">
      <w:start w:val="1"/>
      <w:numFmt w:val="decimal"/>
      <w:lvlText w:val="%7."/>
      <w:lvlJc w:val="left"/>
      <w:pPr>
        <w:ind w:left="4954" w:hanging="360"/>
      </w:pPr>
    </w:lvl>
    <w:lvl w:ilvl="7" w:tplc="40090019" w:tentative="1">
      <w:start w:val="1"/>
      <w:numFmt w:val="lowerLetter"/>
      <w:lvlText w:val="%8."/>
      <w:lvlJc w:val="left"/>
      <w:pPr>
        <w:ind w:left="5674" w:hanging="360"/>
      </w:pPr>
    </w:lvl>
    <w:lvl w:ilvl="8" w:tplc="4009001B" w:tentative="1">
      <w:start w:val="1"/>
      <w:numFmt w:val="lowerRoman"/>
      <w:lvlText w:val="%9."/>
      <w:lvlJc w:val="right"/>
      <w:pPr>
        <w:ind w:left="6394" w:hanging="180"/>
      </w:pPr>
    </w:lvl>
  </w:abstractNum>
  <w:abstractNum w:abstractNumId="24">
    <w:nsid w:val="5FD23C63"/>
    <w:multiLevelType w:val="hybridMultilevel"/>
    <w:tmpl w:val="E800E67C"/>
    <w:lvl w:ilvl="0" w:tplc="07AEE4A4">
      <w:start w:val="1"/>
      <w:numFmt w:val="upperRoman"/>
      <w:lvlText w:val="%1."/>
      <w:lvlJc w:val="left"/>
      <w:pPr>
        <w:ind w:left="994" w:hanging="720"/>
      </w:pPr>
      <w:rPr>
        <w:rFonts w:hint="default"/>
      </w:rPr>
    </w:lvl>
    <w:lvl w:ilvl="1" w:tplc="40090019" w:tentative="1">
      <w:start w:val="1"/>
      <w:numFmt w:val="lowerLetter"/>
      <w:lvlText w:val="%2."/>
      <w:lvlJc w:val="left"/>
      <w:pPr>
        <w:ind w:left="1354" w:hanging="360"/>
      </w:pPr>
    </w:lvl>
    <w:lvl w:ilvl="2" w:tplc="4009001B" w:tentative="1">
      <w:start w:val="1"/>
      <w:numFmt w:val="lowerRoman"/>
      <w:lvlText w:val="%3."/>
      <w:lvlJc w:val="right"/>
      <w:pPr>
        <w:ind w:left="2074" w:hanging="180"/>
      </w:pPr>
    </w:lvl>
    <w:lvl w:ilvl="3" w:tplc="4009000F" w:tentative="1">
      <w:start w:val="1"/>
      <w:numFmt w:val="decimal"/>
      <w:lvlText w:val="%4."/>
      <w:lvlJc w:val="left"/>
      <w:pPr>
        <w:ind w:left="2794" w:hanging="360"/>
      </w:pPr>
    </w:lvl>
    <w:lvl w:ilvl="4" w:tplc="40090019" w:tentative="1">
      <w:start w:val="1"/>
      <w:numFmt w:val="lowerLetter"/>
      <w:lvlText w:val="%5."/>
      <w:lvlJc w:val="left"/>
      <w:pPr>
        <w:ind w:left="3514" w:hanging="360"/>
      </w:pPr>
    </w:lvl>
    <w:lvl w:ilvl="5" w:tplc="4009001B" w:tentative="1">
      <w:start w:val="1"/>
      <w:numFmt w:val="lowerRoman"/>
      <w:lvlText w:val="%6."/>
      <w:lvlJc w:val="right"/>
      <w:pPr>
        <w:ind w:left="4234" w:hanging="180"/>
      </w:pPr>
    </w:lvl>
    <w:lvl w:ilvl="6" w:tplc="4009000F" w:tentative="1">
      <w:start w:val="1"/>
      <w:numFmt w:val="decimal"/>
      <w:lvlText w:val="%7."/>
      <w:lvlJc w:val="left"/>
      <w:pPr>
        <w:ind w:left="4954" w:hanging="360"/>
      </w:pPr>
    </w:lvl>
    <w:lvl w:ilvl="7" w:tplc="40090019" w:tentative="1">
      <w:start w:val="1"/>
      <w:numFmt w:val="lowerLetter"/>
      <w:lvlText w:val="%8."/>
      <w:lvlJc w:val="left"/>
      <w:pPr>
        <w:ind w:left="5674" w:hanging="360"/>
      </w:pPr>
    </w:lvl>
    <w:lvl w:ilvl="8" w:tplc="4009001B" w:tentative="1">
      <w:start w:val="1"/>
      <w:numFmt w:val="lowerRoman"/>
      <w:lvlText w:val="%9."/>
      <w:lvlJc w:val="right"/>
      <w:pPr>
        <w:ind w:left="6394" w:hanging="180"/>
      </w:pPr>
    </w:lvl>
  </w:abstractNum>
  <w:abstractNum w:abstractNumId="25">
    <w:nsid w:val="65F4176D"/>
    <w:multiLevelType w:val="hybridMultilevel"/>
    <w:tmpl w:val="B5BC8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nsid w:val="70CE50A9"/>
    <w:multiLevelType w:val="hybridMultilevel"/>
    <w:tmpl w:val="43207004"/>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77C76510"/>
    <w:multiLevelType w:val="hybridMultilevel"/>
    <w:tmpl w:val="91DAC3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3"/>
  </w:num>
  <w:num w:numId="2">
    <w:abstractNumId w:val="26"/>
  </w:num>
  <w:num w:numId="3">
    <w:abstractNumId w:val="9"/>
  </w:num>
  <w:num w:numId="4">
    <w:abstractNumId w:val="16"/>
  </w:num>
  <w:num w:numId="5">
    <w:abstractNumId w:val="16"/>
  </w:num>
  <w:num w:numId="6">
    <w:abstractNumId w:val="16"/>
  </w:num>
  <w:num w:numId="7">
    <w:abstractNumId w:val="16"/>
  </w:num>
  <w:num w:numId="8">
    <w:abstractNumId w:val="21"/>
  </w:num>
  <w:num w:numId="9">
    <w:abstractNumId w:val="27"/>
  </w:num>
  <w:num w:numId="10">
    <w:abstractNumId w:val="30"/>
  </w:num>
  <w:num w:numId="11">
    <w:abstractNumId w:val="29"/>
  </w:num>
  <w:num w:numId="12">
    <w:abstractNumId w:val="17"/>
  </w:num>
  <w:num w:numId="13">
    <w:abstractNumId w:val="0"/>
  </w:num>
  <w:num w:numId="14">
    <w:abstractNumId w:val="5"/>
  </w:num>
  <w:num w:numId="15">
    <w:abstractNumId w:val="6"/>
  </w:num>
  <w:num w:numId="16">
    <w:abstractNumId w:val="12"/>
  </w:num>
  <w:num w:numId="17">
    <w:abstractNumId w:val="25"/>
  </w:num>
  <w:num w:numId="18">
    <w:abstractNumId w:val="3"/>
  </w:num>
  <w:num w:numId="19">
    <w:abstractNumId w:val="20"/>
  </w:num>
  <w:num w:numId="20">
    <w:abstractNumId w:val="2"/>
  </w:num>
  <w:num w:numId="21">
    <w:abstractNumId w:val="7"/>
  </w:num>
  <w:num w:numId="22">
    <w:abstractNumId w:val="10"/>
  </w:num>
  <w:num w:numId="23">
    <w:abstractNumId w:val="8"/>
  </w:num>
  <w:num w:numId="24">
    <w:abstractNumId w:val="22"/>
  </w:num>
  <w:num w:numId="25">
    <w:abstractNumId w:val="14"/>
  </w:num>
  <w:num w:numId="26">
    <w:abstractNumId w:val="28"/>
  </w:num>
  <w:num w:numId="27">
    <w:abstractNumId w:val="4"/>
  </w:num>
  <w:num w:numId="28">
    <w:abstractNumId w:val="18"/>
  </w:num>
  <w:num w:numId="29">
    <w:abstractNumId w:val="19"/>
  </w:num>
  <w:num w:numId="30">
    <w:abstractNumId w:val="11"/>
  </w:num>
  <w:num w:numId="31">
    <w:abstractNumId w:val="24"/>
  </w:num>
  <w:num w:numId="32">
    <w:abstractNumId w:val="15"/>
  </w:num>
  <w:num w:numId="33">
    <w:abstractNumId w:val="1"/>
  </w:num>
  <w:num w:numId="34">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1028"/>
  <w:defaultTabStop w:val="720"/>
  <w:doNotHyphenateCaps/>
  <w:characterSpacingControl w:val="doNotCompress"/>
  <w:doNotValidateAgainstSchema/>
  <w:doNotDemarcateInvalidXml/>
  <w:compat/>
  <w:rsids>
    <w:rsidRoot w:val="003A59A6"/>
    <w:rsid w:val="0000545E"/>
    <w:rsid w:val="00013E45"/>
    <w:rsid w:val="00030D0A"/>
    <w:rsid w:val="00031FF1"/>
    <w:rsid w:val="0004390D"/>
    <w:rsid w:val="00061A06"/>
    <w:rsid w:val="00062763"/>
    <w:rsid w:val="000808AA"/>
    <w:rsid w:val="0008424B"/>
    <w:rsid w:val="00095D8A"/>
    <w:rsid w:val="000A24FD"/>
    <w:rsid w:val="000B4641"/>
    <w:rsid w:val="000C3198"/>
    <w:rsid w:val="000C4498"/>
    <w:rsid w:val="000D07D4"/>
    <w:rsid w:val="000E00CB"/>
    <w:rsid w:val="000E2463"/>
    <w:rsid w:val="000E7B9C"/>
    <w:rsid w:val="0010029A"/>
    <w:rsid w:val="0010211A"/>
    <w:rsid w:val="00105903"/>
    <w:rsid w:val="0010711E"/>
    <w:rsid w:val="00116C66"/>
    <w:rsid w:val="00126BE4"/>
    <w:rsid w:val="00127EDD"/>
    <w:rsid w:val="00162AAC"/>
    <w:rsid w:val="00171B89"/>
    <w:rsid w:val="00173E10"/>
    <w:rsid w:val="0019361A"/>
    <w:rsid w:val="00197A82"/>
    <w:rsid w:val="001E036A"/>
    <w:rsid w:val="001E7A21"/>
    <w:rsid w:val="001E7C24"/>
    <w:rsid w:val="001F5A69"/>
    <w:rsid w:val="001F6363"/>
    <w:rsid w:val="002117D0"/>
    <w:rsid w:val="00211BCB"/>
    <w:rsid w:val="00216514"/>
    <w:rsid w:val="00224A4B"/>
    <w:rsid w:val="00231C74"/>
    <w:rsid w:val="00251927"/>
    <w:rsid w:val="00253255"/>
    <w:rsid w:val="00267A61"/>
    <w:rsid w:val="00276735"/>
    <w:rsid w:val="002864A3"/>
    <w:rsid w:val="00294BB4"/>
    <w:rsid w:val="002A773A"/>
    <w:rsid w:val="002B02A9"/>
    <w:rsid w:val="002B3B81"/>
    <w:rsid w:val="002C1FBA"/>
    <w:rsid w:val="002C6945"/>
    <w:rsid w:val="002C701E"/>
    <w:rsid w:val="002F0F95"/>
    <w:rsid w:val="0031045E"/>
    <w:rsid w:val="00317243"/>
    <w:rsid w:val="00331B95"/>
    <w:rsid w:val="00364FB9"/>
    <w:rsid w:val="00380202"/>
    <w:rsid w:val="00384396"/>
    <w:rsid w:val="00387B39"/>
    <w:rsid w:val="003A47B5"/>
    <w:rsid w:val="003A4F29"/>
    <w:rsid w:val="003A59A6"/>
    <w:rsid w:val="003B29C4"/>
    <w:rsid w:val="003C416C"/>
    <w:rsid w:val="003C567D"/>
    <w:rsid w:val="003D3104"/>
    <w:rsid w:val="003D4644"/>
    <w:rsid w:val="003D5CEB"/>
    <w:rsid w:val="003E07E9"/>
    <w:rsid w:val="003E5F64"/>
    <w:rsid w:val="004059FE"/>
    <w:rsid w:val="00407B9E"/>
    <w:rsid w:val="00413D5F"/>
    <w:rsid w:val="00415B92"/>
    <w:rsid w:val="004223C2"/>
    <w:rsid w:val="00425252"/>
    <w:rsid w:val="00426E4D"/>
    <w:rsid w:val="004445B3"/>
    <w:rsid w:val="004502B3"/>
    <w:rsid w:val="004508F5"/>
    <w:rsid w:val="00456CFE"/>
    <w:rsid w:val="004601E1"/>
    <w:rsid w:val="00463F0B"/>
    <w:rsid w:val="004654EC"/>
    <w:rsid w:val="00473C72"/>
    <w:rsid w:val="004819C8"/>
    <w:rsid w:val="00492489"/>
    <w:rsid w:val="004951DF"/>
    <w:rsid w:val="004A5550"/>
    <w:rsid w:val="004D3825"/>
    <w:rsid w:val="00521FC7"/>
    <w:rsid w:val="00534309"/>
    <w:rsid w:val="005553A5"/>
    <w:rsid w:val="005666CD"/>
    <w:rsid w:val="0056707F"/>
    <w:rsid w:val="00571905"/>
    <w:rsid w:val="00572674"/>
    <w:rsid w:val="00580DBE"/>
    <w:rsid w:val="005817FA"/>
    <w:rsid w:val="005954F1"/>
    <w:rsid w:val="005B2758"/>
    <w:rsid w:val="005B520E"/>
    <w:rsid w:val="005B535B"/>
    <w:rsid w:val="005C4614"/>
    <w:rsid w:val="005C49BE"/>
    <w:rsid w:val="005C5ECE"/>
    <w:rsid w:val="005E401B"/>
    <w:rsid w:val="005E5E0B"/>
    <w:rsid w:val="005F15A1"/>
    <w:rsid w:val="00605BB8"/>
    <w:rsid w:val="00607D79"/>
    <w:rsid w:val="006108A4"/>
    <w:rsid w:val="00632B7F"/>
    <w:rsid w:val="00633818"/>
    <w:rsid w:val="00643183"/>
    <w:rsid w:val="006453B3"/>
    <w:rsid w:val="00652836"/>
    <w:rsid w:val="006554EA"/>
    <w:rsid w:val="006667C9"/>
    <w:rsid w:val="00666810"/>
    <w:rsid w:val="00683A95"/>
    <w:rsid w:val="00685B56"/>
    <w:rsid w:val="006A609B"/>
    <w:rsid w:val="006B39E5"/>
    <w:rsid w:val="006C0EA9"/>
    <w:rsid w:val="006C4648"/>
    <w:rsid w:val="006D6486"/>
    <w:rsid w:val="006D7519"/>
    <w:rsid w:val="006E13B3"/>
    <w:rsid w:val="006E6B65"/>
    <w:rsid w:val="00704F05"/>
    <w:rsid w:val="0071444C"/>
    <w:rsid w:val="007172A7"/>
    <w:rsid w:val="0072064C"/>
    <w:rsid w:val="00731363"/>
    <w:rsid w:val="0073286B"/>
    <w:rsid w:val="00732C6F"/>
    <w:rsid w:val="00737CCE"/>
    <w:rsid w:val="007442B3"/>
    <w:rsid w:val="00753F7B"/>
    <w:rsid w:val="0075674F"/>
    <w:rsid w:val="00773FBF"/>
    <w:rsid w:val="00776F68"/>
    <w:rsid w:val="00787C5A"/>
    <w:rsid w:val="00791634"/>
    <w:rsid w:val="007919DE"/>
    <w:rsid w:val="007A2B0C"/>
    <w:rsid w:val="007A384D"/>
    <w:rsid w:val="007B012C"/>
    <w:rsid w:val="007C0308"/>
    <w:rsid w:val="007C6560"/>
    <w:rsid w:val="007F5FD3"/>
    <w:rsid w:val="008014D2"/>
    <w:rsid w:val="00802EB9"/>
    <w:rsid w:val="008054BC"/>
    <w:rsid w:val="0080753D"/>
    <w:rsid w:val="0081006F"/>
    <w:rsid w:val="00812B59"/>
    <w:rsid w:val="0082248A"/>
    <w:rsid w:val="00822630"/>
    <w:rsid w:val="00823B44"/>
    <w:rsid w:val="008271B3"/>
    <w:rsid w:val="008329F7"/>
    <w:rsid w:val="0084254F"/>
    <w:rsid w:val="0086067A"/>
    <w:rsid w:val="00866FF1"/>
    <w:rsid w:val="0087553B"/>
    <w:rsid w:val="00886F76"/>
    <w:rsid w:val="008A0D68"/>
    <w:rsid w:val="008A0F6C"/>
    <w:rsid w:val="008A55B5"/>
    <w:rsid w:val="008A75C8"/>
    <w:rsid w:val="008B2116"/>
    <w:rsid w:val="008D0D28"/>
    <w:rsid w:val="008D1476"/>
    <w:rsid w:val="008D42C2"/>
    <w:rsid w:val="008E5478"/>
    <w:rsid w:val="009019BB"/>
    <w:rsid w:val="00910479"/>
    <w:rsid w:val="009127F5"/>
    <w:rsid w:val="009200D2"/>
    <w:rsid w:val="0092624D"/>
    <w:rsid w:val="00932884"/>
    <w:rsid w:val="00943F17"/>
    <w:rsid w:val="0094767F"/>
    <w:rsid w:val="0096131E"/>
    <w:rsid w:val="0096292A"/>
    <w:rsid w:val="009676B4"/>
    <w:rsid w:val="00972D65"/>
    <w:rsid w:val="00974C97"/>
    <w:rsid w:val="0097508D"/>
    <w:rsid w:val="009954C0"/>
    <w:rsid w:val="009A6C45"/>
    <w:rsid w:val="009C21A7"/>
    <w:rsid w:val="009C4514"/>
    <w:rsid w:val="009E1BE1"/>
    <w:rsid w:val="009F58B7"/>
    <w:rsid w:val="00A02BEF"/>
    <w:rsid w:val="00A03C20"/>
    <w:rsid w:val="00A305FB"/>
    <w:rsid w:val="00A510F7"/>
    <w:rsid w:val="00A83DE0"/>
    <w:rsid w:val="00A941A7"/>
    <w:rsid w:val="00AA076B"/>
    <w:rsid w:val="00AA52D7"/>
    <w:rsid w:val="00AC19C8"/>
    <w:rsid w:val="00AC445E"/>
    <w:rsid w:val="00AC6519"/>
    <w:rsid w:val="00AD4D8C"/>
    <w:rsid w:val="00AE291B"/>
    <w:rsid w:val="00AF53B8"/>
    <w:rsid w:val="00B07257"/>
    <w:rsid w:val="00B12D3F"/>
    <w:rsid w:val="00B13AF9"/>
    <w:rsid w:val="00B26901"/>
    <w:rsid w:val="00B3474A"/>
    <w:rsid w:val="00B847A2"/>
    <w:rsid w:val="00B848A4"/>
    <w:rsid w:val="00B867DD"/>
    <w:rsid w:val="00BD4213"/>
    <w:rsid w:val="00BE7AED"/>
    <w:rsid w:val="00C14EDE"/>
    <w:rsid w:val="00C21717"/>
    <w:rsid w:val="00C42216"/>
    <w:rsid w:val="00C54452"/>
    <w:rsid w:val="00C72C8A"/>
    <w:rsid w:val="00C87F1F"/>
    <w:rsid w:val="00CA04C0"/>
    <w:rsid w:val="00CA3781"/>
    <w:rsid w:val="00CB07F4"/>
    <w:rsid w:val="00CB0C72"/>
    <w:rsid w:val="00CB66E6"/>
    <w:rsid w:val="00CE00F9"/>
    <w:rsid w:val="00CE4D71"/>
    <w:rsid w:val="00CF190F"/>
    <w:rsid w:val="00CF1C1D"/>
    <w:rsid w:val="00CF34E3"/>
    <w:rsid w:val="00D0671E"/>
    <w:rsid w:val="00D07F83"/>
    <w:rsid w:val="00D116BD"/>
    <w:rsid w:val="00D300F1"/>
    <w:rsid w:val="00D43923"/>
    <w:rsid w:val="00D557C7"/>
    <w:rsid w:val="00D673EE"/>
    <w:rsid w:val="00D84078"/>
    <w:rsid w:val="00D86637"/>
    <w:rsid w:val="00D9156D"/>
    <w:rsid w:val="00DA5BAA"/>
    <w:rsid w:val="00DD1AB4"/>
    <w:rsid w:val="00DD4346"/>
    <w:rsid w:val="00DD4CB2"/>
    <w:rsid w:val="00DE02C6"/>
    <w:rsid w:val="00DE053E"/>
    <w:rsid w:val="00DE6723"/>
    <w:rsid w:val="00DF3919"/>
    <w:rsid w:val="00DF7C96"/>
    <w:rsid w:val="00E01F4D"/>
    <w:rsid w:val="00E14233"/>
    <w:rsid w:val="00E1791B"/>
    <w:rsid w:val="00E208D9"/>
    <w:rsid w:val="00E364FE"/>
    <w:rsid w:val="00E53104"/>
    <w:rsid w:val="00E60C91"/>
    <w:rsid w:val="00E613E2"/>
    <w:rsid w:val="00E91219"/>
    <w:rsid w:val="00EA2EA3"/>
    <w:rsid w:val="00EA4E4B"/>
    <w:rsid w:val="00EA506F"/>
    <w:rsid w:val="00EA5A94"/>
    <w:rsid w:val="00EC7707"/>
    <w:rsid w:val="00ED0DAC"/>
    <w:rsid w:val="00ED0FB8"/>
    <w:rsid w:val="00ED231F"/>
    <w:rsid w:val="00ED3E58"/>
    <w:rsid w:val="00EE4362"/>
    <w:rsid w:val="00EF18D7"/>
    <w:rsid w:val="00EF1E8A"/>
    <w:rsid w:val="00EF3A1A"/>
    <w:rsid w:val="00EF44EB"/>
    <w:rsid w:val="00F018B5"/>
    <w:rsid w:val="00F02613"/>
    <w:rsid w:val="00F2269C"/>
    <w:rsid w:val="00F25B67"/>
    <w:rsid w:val="00F72B41"/>
    <w:rsid w:val="00F94736"/>
    <w:rsid w:val="00FA5946"/>
    <w:rsid w:val="00FD65EF"/>
    <w:rsid w:val="00FF6440"/>
    <w:rsid w:val="00FF7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AC"/>
    <w:pPr>
      <w:jc w:val="center"/>
    </w:pPr>
    <w:rPr>
      <w:rFonts w:ascii="Times New Roman" w:hAnsi="Times New Roman"/>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lang/>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smallCaps/>
      <w:noProof/>
      <w:lang w:val="en-US" w:eastAsia="en-US"/>
    </w:rPr>
  </w:style>
  <w:style w:type="character" w:customStyle="1" w:styleId="Heading2Char">
    <w:name w:val="Heading 2 Char"/>
    <w:link w:val="Heading2"/>
    <w:uiPriority w:val="99"/>
    <w:locked/>
    <w:rsid w:val="00EF3A1A"/>
    <w:rPr>
      <w:rFonts w:ascii="Times New Roman" w:eastAsia="MS Mincho" w:hAnsi="Times New Roman"/>
      <w:i/>
      <w:iCs/>
      <w:noProof/>
      <w:lang w:val="en-US" w:eastAsia="en-US"/>
    </w:rPr>
  </w:style>
  <w:style w:type="character" w:customStyle="1" w:styleId="Heading3Char">
    <w:name w:val="Heading 3 Char"/>
    <w:link w:val="Heading3"/>
    <w:uiPriority w:val="99"/>
    <w:locked/>
    <w:rsid w:val="004059FE"/>
    <w:rPr>
      <w:rFonts w:ascii="Times New Roman" w:eastAsia="MS Mincho" w:hAnsi="Times New Roman"/>
      <w:i/>
      <w:iCs/>
      <w:noProof/>
      <w:lang w:val="en-US" w:eastAsia="en-US"/>
    </w:rPr>
  </w:style>
  <w:style w:type="character" w:customStyle="1" w:styleId="Heading4Char">
    <w:name w:val="Heading 4 Char"/>
    <w:link w:val="Heading4"/>
    <w:uiPriority w:val="99"/>
    <w:locked/>
    <w:rsid w:val="004059FE"/>
    <w:rPr>
      <w:rFonts w:ascii="Times New Roman" w:eastAsia="MS Mincho" w:hAnsi="Times New Roman"/>
      <w:i/>
      <w:iCs/>
      <w:noProof/>
      <w:lang w:val="en-US" w:eastAsia="en-US"/>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0"/>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character" w:styleId="Hyperlink">
    <w:name w:val="Hyperlink"/>
    <w:uiPriority w:val="99"/>
    <w:unhideWhenUsed/>
    <w:rsid w:val="000A24FD"/>
    <w:rPr>
      <w:color w:val="0000FF"/>
      <w:u w:val="single"/>
    </w:rPr>
  </w:style>
  <w:style w:type="paragraph" w:styleId="Caption">
    <w:name w:val="caption"/>
    <w:basedOn w:val="Normal"/>
    <w:next w:val="Normal"/>
    <w:uiPriority w:val="35"/>
    <w:unhideWhenUsed/>
    <w:qFormat/>
    <w:rsid w:val="003D3104"/>
    <w:rPr>
      <w:b/>
      <w:bCs/>
    </w:rPr>
  </w:style>
  <w:style w:type="paragraph" w:styleId="BodyText2">
    <w:name w:val="Body Text 2"/>
    <w:basedOn w:val="Normal"/>
    <w:link w:val="BodyText2Char"/>
    <w:uiPriority w:val="99"/>
    <w:semiHidden/>
    <w:unhideWhenUsed/>
    <w:rsid w:val="005F15A1"/>
    <w:pPr>
      <w:spacing w:after="120" w:line="480" w:lineRule="auto"/>
    </w:pPr>
  </w:style>
  <w:style w:type="character" w:customStyle="1" w:styleId="BodyText2Char">
    <w:name w:val="Body Text 2 Char"/>
    <w:link w:val="BodyText2"/>
    <w:uiPriority w:val="99"/>
    <w:semiHidden/>
    <w:rsid w:val="005F15A1"/>
    <w:rPr>
      <w:rFonts w:ascii="Times New Roman" w:hAnsi="Times New Roman"/>
      <w:lang w:val="en-US" w:eastAsia="en-US"/>
    </w:rPr>
  </w:style>
  <w:style w:type="paragraph" w:styleId="BodyTextIndent">
    <w:name w:val="Body Text Indent"/>
    <w:basedOn w:val="Normal"/>
    <w:link w:val="BodyTextIndentChar"/>
    <w:uiPriority w:val="99"/>
    <w:semiHidden/>
    <w:unhideWhenUsed/>
    <w:rsid w:val="005F15A1"/>
    <w:pPr>
      <w:spacing w:after="120" w:line="276" w:lineRule="auto"/>
      <w:ind w:left="283"/>
      <w:jc w:val="left"/>
    </w:pPr>
    <w:rPr>
      <w:rFonts w:ascii="Calibri" w:eastAsia="Calibri" w:hAnsi="Calibri"/>
      <w:sz w:val="22"/>
      <w:szCs w:val="22"/>
      <w:lang/>
    </w:rPr>
  </w:style>
  <w:style w:type="character" w:customStyle="1" w:styleId="BodyTextIndentChar">
    <w:name w:val="Body Text Indent Char"/>
    <w:link w:val="BodyTextIndent"/>
    <w:uiPriority w:val="99"/>
    <w:semiHidden/>
    <w:rsid w:val="005F15A1"/>
    <w:rPr>
      <w:rFonts w:ascii="Calibri" w:eastAsia="Calibri" w:hAnsi="Calibri" w:cs="Times New Roman"/>
      <w:sz w:val="22"/>
      <w:szCs w:val="22"/>
      <w:lang w:eastAsia="en-US"/>
    </w:rPr>
  </w:style>
  <w:style w:type="paragraph" w:styleId="ListParagraph">
    <w:name w:val="List Paragraph"/>
    <w:basedOn w:val="Normal"/>
    <w:uiPriority w:val="34"/>
    <w:qFormat/>
    <w:rsid w:val="005F15A1"/>
    <w:pPr>
      <w:spacing w:after="200" w:line="276" w:lineRule="auto"/>
      <w:ind w:left="720"/>
      <w:contextualSpacing/>
      <w:jc w:val="left"/>
    </w:pPr>
    <w:rPr>
      <w:rFonts w:ascii="Calibri" w:eastAsia="Calibri" w:hAnsi="Calibri"/>
      <w:sz w:val="22"/>
      <w:szCs w:val="22"/>
      <w:lang w:val="en-IN"/>
    </w:rPr>
  </w:style>
  <w:style w:type="paragraph" w:styleId="BalloonText">
    <w:name w:val="Balloon Text"/>
    <w:basedOn w:val="Normal"/>
    <w:link w:val="BalloonTextChar"/>
    <w:uiPriority w:val="99"/>
    <w:semiHidden/>
    <w:unhideWhenUsed/>
    <w:rsid w:val="009676B4"/>
    <w:rPr>
      <w:rFonts w:ascii="Tahoma" w:hAnsi="Tahoma" w:cs="Tahoma"/>
      <w:sz w:val="16"/>
      <w:szCs w:val="16"/>
    </w:rPr>
  </w:style>
  <w:style w:type="character" w:customStyle="1" w:styleId="BalloonTextChar">
    <w:name w:val="Balloon Text Char"/>
    <w:basedOn w:val="DefaultParagraphFont"/>
    <w:link w:val="BalloonText"/>
    <w:uiPriority w:val="99"/>
    <w:semiHidden/>
    <w:rsid w:val="009676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938670">
      <w:bodyDiv w:val="1"/>
      <w:marLeft w:val="0"/>
      <w:marRight w:val="0"/>
      <w:marTop w:val="0"/>
      <w:marBottom w:val="0"/>
      <w:divBdr>
        <w:top w:val="none" w:sz="0" w:space="0" w:color="auto"/>
        <w:left w:val="none" w:sz="0" w:space="0" w:color="auto"/>
        <w:bottom w:val="none" w:sz="0" w:space="0" w:color="auto"/>
        <w:right w:val="none" w:sz="0" w:space="0" w:color="auto"/>
      </w:divBdr>
      <w:divsChild>
        <w:div w:id="10377808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A226-55B5-4D57-98F3-7F86E88E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STATION04</cp:lastModifiedBy>
  <cp:revision>2</cp:revision>
  <dcterms:created xsi:type="dcterms:W3CDTF">2014-03-13T07:11:00Z</dcterms:created>
  <dcterms:modified xsi:type="dcterms:W3CDTF">2014-03-13T07:11:00Z</dcterms:modified>
</cp:coreProperties>
</file>